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F6A62" w:rsidRPr="00403D4E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F6A62" w:rsidRPr="007E3C95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A62" w:rsidRPr="00CC7CDF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DF6A62" w:rsidRPr="00B54FB8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–инженер путей сообщения</w:t>
      </w:r>
    </w:p>
    <w:p w:rsidR="00DF6A62" w:rsidRPr="007E3C95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716C32">
        <w:rPr>
          <w:rFonts w:ascii="Times New Roman" w:hAnsi="Times New Roman" w:cs="Times New Roman"/>
          <w:sz w:val="24"/>
          <w:szCs w:val="24"/>
        </w:rPr>
        <w:t>– «</w:t>
      </w:r>
      <w:proofErr w:type="gramStart"/>
      <w:r w:rsidRPr="00716C32">
        <w:rPr>
          <w:rFonts w:ascii="Times New Roman" w:hAnsi="Times New Roman" w:cs="Times New Roman"/>
          <w:sz w:val="24"/>
          <w:szCs w:val="24"/>
        </w:rPr>
        <w:t>Электрический  транспорт</w:t>
      </w:r>
      <w:proofErr w:type="gramEnd"/>
      <w:r w:rsidRPr="00716C32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6A62" w:rsidRPr="00E51020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дисциплиной.</w:t>
      </w:r>
    </w:p>
    <w:p w:rsidR="00DF6A62" w:rsidRPr="00E5102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DF6A62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DF6A62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</w:t>
      </w:r>
      <w:proofErr w:type="spellStart"/>
      <w:r w:rsidRPr="00DF6A6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F6A62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транспорте;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DF6A62" w:rsidRP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DF6A62" w:rsidRPr="007E3C95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6A62" w:rsidRPr="00FD024F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– 6; ПК – 1; ПК – 8; ПК – 10; ПК – 11; ПК – 12; ПК – 14; ПК – 15; ПК – 16; ПК – 17; </w:t>
      </w:r>
      <w:r w:rsidRPr="00DF6A62">
        <w:rPr>
          <w:rFonts w:ascii="Times New Roman" w:hAnsi="Times New Roman" w:cs="Times New Roman"/>
          <w:sz w:val="24"/>
          <w:szCs w:val="24"/>
        </w:rPr>
        <w:t>ПК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A62" w:rsidRPr="00A168D6" w:rsidRDefault="00DF6A62" w:rsidP="00DF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DF6A62" w:rsidRPr="00DF6A62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6A62">
        <w:rPr>
          <w:rFonts w:ascii="Times New Roman" w:hAnsi="Times New Roman" w:cs="Times New Roman"/>
          <w:b/>
          <w:sz w:val="24"/>
          <w:szCs w:val="24"/>
        </w:rPr>
        <w:t xml:space="preserve">  ЗНАТЬ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DF6A62" w:rsidRPr="00DF6A62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DF6A62" w:rsidRPr="00DF6A62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 xml:space="preserve">       УМЕТЬ:</w:t>
      </w:r>
    </w:p>
    <w:p w:rsidR="00A63CC1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       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  <w:r w:rsidRPr="00DF6A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6A62" w:rsidRPr="00DF6A62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DF6A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6A62" w:rsidRPr="00DF6A62" w:rsidRDefault="00DF6A62" w:rsidP="00DF6A6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-  методами повышения эффективности организации производства, обеспечения безопасности и </w:t>
      </w:r>
      <w:proofErr w:type="spellStart"/>
      <w:r w:rsidRPr="00DF6A6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F6A62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</w:t>
      </w:r>
      <w:r w:rsidRPr="00DF6A62">
        <w:rPr>
          <w:rFonts w:ascii="Times New Roman" w:hAnsi="Times New Roman" w:cs="Times New Roman"/>
          <w:sz w:val="24"/>
          <w:szCs w:val="24"/>
        </w:rPr>
        <w:lastRenderedPageBreak/>
        <w:t>организационно-технологической надежности производственных процессов, организации контроля качества продукции.</w:t>
      </w:r>
    </w:p>
    <w:p w:rsidR="00DF6A62" w:rsidRPr="006178D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Default="00DF6A62" w:rsidP="00DF6A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723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</w:p>
        </w:tc>
        <w:tc>
          <w:tcPr>
            <w:tcW w:w="5723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производства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процесс и его структура.</w:t>
            </w:r>
          </w:p>
        </w:tc>
      </w:tr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на предприятии</w:t>
            </w:r>
          </w:p>
        </w:tc>
        <w:tc>
          <w:tcPr>
            <w:tcW w:w="5723" w:type="dxa"/>
          </w:tcPr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производственных процессов.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во времени.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 пространстве.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технического обслуживания и ремонта локомотивов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программы и фронта ремонта локомотивов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потребного количества стоил для ремонта локомотивов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состава, позиций для ремонта узлов и агрегатов.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крупноагрегатном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методе ремонта.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поточного производства.</w:t>
            </w:r>
          </w:p>
        </w:tc>
      </w:tr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ленточных и сетевых графиков производственных процессов.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цехов и отделений.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потребного количества производственных рабочих.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нормирования и оплаты труда.</w:t>
            </w:r>
          </w:p>
        </w:tc>
      </w:tr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 подготовка производства, задачи и основные этапы.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подготовка производства, задачи и основные этапы.</w:t>
            </w:r>
          </w:p>
        </w:tc>
      </w:tr>
      <w:tr w:rsidR="00DF6A62" w:rsidRPr="00044D03" w:rsidTr="00FB12AF">
        <w:tc>
          <w:tcPr>
            <w:tcW w:w="67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продукции</w:t>
            </w:r>
          </w:p>
        </w:tc>
        <w:tc>
          <w:tcPr>
            <w:tcW w:w="5723" w:type="dxa"/>
          </w:tcPr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организации контроля качества продукции.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погрешности и функции их распределения.</w:t>
            </w:r>
          </w:p>
          <w:p w:rsidR="00DF6A62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Метрологическое обеспечение процессов контроля качества продукции.</w:t>
            </w:r>
          </w:p>
          <w:p w:rsidR="00DF6A62" w:rsidRPr="00044D03" w:rsidRDefault="00DF6A62" w:rsidP="00FB12A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контроля качества продукции.</w:t>
            </w:r>
          </w:p>
        </w:tc>
      </w:tr>
    </w:tbl>
    <w:p w:rsidR="00DF6A62" w:rsidRPr="002F3932" w:rsidRDefault="00DF6A62" w:rsidP="00DF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F6A62" w:rsidRPr="001F2DB6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2DB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F2DB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108 час.</w:t>
      </w:r>
    </w:p>
    <w:p w:rsidR="00AF3145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 час.</w:t>
      </w:r>
    </w:p>
    <w:p w:rsidR="00DF6A62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 xml:space="preserve"> очно-заочной форме обучения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A62" w:rsidRDefault="00AF3145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187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3145" w:rsidRDefault="00AF3145" w:rsidP="00AF3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A62" w:rsidRPr="001F2DB6" w:rsidRDefault="00DF6A62" w:rsidP="00DF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51">
        <w:rPr>
          <w:rFonts w:ascii="Times New Roman" w:hAnsi="Times New Roman" w:cs="Times New Roman"/>
          <w:sz w:val="24"/>
          <w:szCs w:val="24"/>
          <w:u w:val="single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A62" w:rsidRPr="001F2DB6" w:rsidRDefault="00DF6A62" w:rsidP="00DF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- при очной форме обучения: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2DB6">
        <w:rPr>
          <w:rFonts w:ascii="Times New Roman" w:hAnsi="Times New Roman" w:cs="Times New Roman"/>
          <w:sz w:val="24"/>
          <w:szCs w:val="24"/>
        </w:rPr>
        <w:t xml:space="preserve"> семестр –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к</w:t>
      </w:r>
      <w:r w:rsidR="002C7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>;</w:t>
      </w:r>
    </w:p>
    <w:p w:rsidR="00DF6A62" w:rsidRPr="001F2DB6" w:rsidRDefault="00DF6A62" w:rsidP="00DF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 xml:space="preserve">- при очно-заочной форме </w:t>
      </w:r>
      <w:r>
        <w:rPr>
          <w:rFonts w:ascii="Times New Roman" w:hAnsi="Times New Roman" w:cs="Times New Roman"/>
          <w:sz w:val="24"/>
          <w:szCs w:val="24"/>
        </w:rPr>
        <w:t xml:space="preserve">обучения: семестр </w:t>
      </w:r>
      <w:r w:rsidR="002C77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к</w:t>
      </w:r>
      <w:r w:rsidR="002C7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>;</w:t>
      </w:r>
    </w:p>
    <w:p w:rsidR="00B62184" w:rsidRPr="00AF3145" w:rsidRDefault="00DF6A62" w:rsidP="00AF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 xml:space="preserve">- при заочной форме обучения: </w:t>
      </w:r>
      <w:r w:rsidR="002C772C">
        <w:rPr>
          <w:rFonts w:ascii="Times New Roman" w:hAnsi="Times New Roman" w:cs="Times New Roman"/>
          <w:sz w:val="24"/>
          <w:szCs w:val="24"/>
        </w:rPr>
        <w:t>6</w:t>
      </w:r>
      <w:r w:rsidRPr="001F2DB6">
        <w:rPr>
          <w:rFonts w:ascii="Times New Roman" w:hAnsi="Times New Roman" w:cs="Times New Roman"/>
          <w:sz w:val="24"/>
          <w:szCs w:val="24"/>
        </w:rPr>
        <w:t xml:space="preserve"> курс – 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DB6">
        <w:rPr>
          <w:rFonts w:ascii="Times New Roman" w:hAnsi="Times New Roman" w:cs="Times New Roman"/>
          <w:sz w:val="24"/>
          <w:szCs w:val="24"/>
        </w:rPr>
        <w:t>к</w:t>
      </w:r>
      <w:r w:rsidR="002C7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>.</w:t>
      </w:r>
    </w:p>
    <w:sectPr w:rsidR="00B62184" w:rsidRPr="00AF314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62"/>
    <w:rsid w:val="002C772C"/>
    <w:rsid w:val="00A63CC1"/>
    <w:rsid w:val="00AF3145"/>
    <w:rsid w:val="00B62184"/>
    <w:rsid w:val="00C86E23"/>
    <w:rsid w:val="00D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0857"/>
  <w15:chartTrackingRefBased/>
  <w15:docId w15:val="{39EBEDD7-E742-4D0F-BDE9-A439184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Кирилл Марков</cp:lastModifiedBy>
  <cp:revision>3</cp:revision>
  <dcterms:created xsi:type="dcterms:W3CDTF">2018-01-31T13:13:00Z</dcterms:created>
  <dcterms:modified xsi:type="dcterms:W3CDTF">2018-01-31T13:13:00Z</dcterms:modified>
</cp:coreProperties>
</file>