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4946F8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CA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  <w:r w:rsidR="00964E91" w:rsidRPr="005C3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354AD">
        <w:rPr>
          <w:rFonts w:ascii="Times New Roman" w:hAnsi="Times New Roman"/>
          <w:sz w:val="28"/>
          <w:szCs w:val="28"/>
        </w:rPr>
        <w:t xml:space="preserve">ТЯГОВЫЕ </w:t>
      </w:r>
      <w:r w:rsidR="000354AD" w:rsidRPr="00EE2838">
        <w:rPr>
          <w:rFonts w:ascii="Times New Roman" w:hAnsi="Times New Roman"/>
          <w:sz w:val="28"/>
          <w:szCs w:val="28"/>
        </w:rPr>
        <w:t>ЭЛЕКТРИЧЕСКИЕ МАШИНЫ</w:t>
      </w:r>
      <w:r w:rsidR="000354AD" w:rsidRPr="00AB006B">
        <w:rPr>
          <w:rFonts w:ascii="Times New Roman" w:hAnsi="Times New Roman"/>
          <w:sz w:val="28"/>
          <w:szCs w:val="28"/>
        </w:rPr>
        <w:t xml:space="preserve"> </w:t>
      </w:r>
      <w:r w:rsidR="000354AD">
        <w:rPr>
          <w:rFonts w:ascii="Times New Roman" w:hAnsi="Times New Roman"/>
          <w:sz w:val="28"/>
          <w:szCs w:val="28"/>
        </w:rPr>
        <w:t>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C3CA6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C3CA6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8070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8D0975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C3CA6">
        <w:rPr>
          <w:rFonts w:ascii="Times New Roman" w:hAnsi="Times New Roman" w:cs="Times New Roman"/>
          <w:sz w:val="24"/>
          <w:szCs w:val="24"/>
        </w:rPr>
        <w:tab/>
      </w:r>
      <w:r w:rsidR="003C1BAB">
        <w:rPr>
          <w:rFonts w:ascii="Times New Roman" w:hAnsi="Times New Roman" w:cs="Times New Roman"/>
          <w:sz w:val="24"/>
          <w:szCs w:val="24"/>
        </w:rPr>
        <w:t>"</w:t>
      </w:r>
      <w:r w:rsidR="000354AD" w:rsidRPr="000354AD">
        <w:t xml:space="preserve"> </w:t>
      </w:r>
      <w:r w:rsidR="000354AD" w:rsidRPr="000354AD">
        <w:rPr>
          <w:rFonts w:ascii="Times New Roman" w:hAnsi="Times New Roman" w:cs="Times New Roman"/>
          <w:sz w:val="24"/>
          <w:szCs w:val="24"/>
        </w:rPr>
        <w:t xml:space="preserve">Высокоскоростной наземный транспорт </w:t>
      </w:r>
      <w:r w:rsidR="003C1BAB">
        <w:rPr>
          <w:rFonts w:ascii="Times New Roman" w:hAnsi="Times New Roman" w:cs="Times New Roman"/>
          <w:sz w:val="24"/>
          <w:szCs w:val="24"/>
        </w:rPr>
        <w:t>"</w:t>
      </w:r>
    </w:p>
    <w:p w:rsidR="005C3CA6" w:rsidRPr="007E3C95" w:rsidRDefault="005C3CA6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62EC" w:rsidRPr="00964E91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C3C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CA6">
        <w:rPr>
          <w:rFonts w:ascii="Times New Roman" w:hAnsi="Times New Roman" w:cs="Times New Roman"/>
          <w:sz w:val="24"/>
          <w:szCs w:val="24"/>
        </w:rPr>
        <w:t>Дисциплина «</w:t>
      </w:r>
      <w:r w:rsidR="000354AD" w:rsidRPr="000354AD">
        <w:rPr>
          <w:rFonts w:ascii="Times New Roman" w:hAnsi="Times New Roman" w:cs="Times New Roman"/>
          <w:sz w:val="24"/>
          <w:szCs w:val="24"/>
        </w:rPr>
        <w:t>Тяговые электрические машины высокоскоростного транспорта</w:t>
      </w:r>
      <w:r w:rsidRPr="005C3CA6">
        <w:rPr>
          <w:rFonts w:ascii="Times New Roman" w:hAnsi="Times New Roman" w:cs="Times New Roman"/>
          <w:sz w:val="24"/>
          <w:szCs w:val="24"/>
        </w:rPr>
        <w:t>» (Б1.Б.</w:t>
      </w:r>
      <w:r w:rsidR="008D0975">
        <w:rPr>
          <w:rFonts w:ascii="Times New Roman" w:hAnsi="Times New Roman" w:cs="Times New Roman"/>
          <w:sz w:val="24"/>
          <w:szCs w:val="24"/>
        </w:rPr>
        <w:t>50</w:t>
      </w:r>
      <w:r w:rsidRPr="005C3CA6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9862EC" w:rsidRPr="00964E91" w:rsidRDefault="009862EC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3F" w:rsidRDefault="007E3C95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354AD" w:rsidRPr="000354AD" w:rsidRDefault="000354AD" w:rsidP="00035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4AD">
        <w:rPr>
          <w:rFonts w:ascii="Times New Roman" w:hAnsi="Times New Roman" w:cs="Times New Roman"/>
          <w:sz w:val="24"/>
          <w:szCs w:val="24"/>
        </w:rPr>
        <w:t>Целью изучения дисциплины «Тяговые электрические машины высокоскоростного транспорта» является продолжение и развитие курса «Электрические машины» и «Основы электропривода технологических установок». В данной дисциплине проводится углубленное изучение процессов, специфических для работы тяговых двигателей высокоскоростного транспорта, а также специальных электродвигателей, генераторов, трансформаторов, электромашинных и статических (полупроводниковых) преобразователей.</w:t>
      </w:r>
    </w:p>
    <w:p w:rsidR="000354AD" w:rsidRPr="000354AD" w:rsidRDefault="000354AD" w:rsidP="00035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4AD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354AD" w:rsidRPr="000354AD" w:rsidRDefault="000354AD" w:rsidP="000354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4AD">
        <w:rPr>
          <w:rFonts w:ascii="Times New Roman" w:hAnsi="Times New Roman" w:cs="Times New Roman"/>
          <w:sz w:val="24"/>
          <w:szCs w:val="24"/>
        </w:rPr>
        <w:t>– формирование у студентов знаний об особенностях конструкции и технологии изготовления тяговых электрических машин высокоскоростного транспорта;</w:t>
      </w:r>
    </w:p>
    <w:p w:rsidR="000354AD" w:rsidRPr="000354AD" w:rsidRDefault="000354AD" w:rsidP="000354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4AD">
        <w:rPr>
          <w:rFonts w:ascii="Times New Roman" w:hAnsi="Times New Roman" w:cs="Times New Roman"/>
          <w:sz w:val="24"/>
          <w:szCs w:val="24"/>
        </w:rPr>
        <w:t>– освоение основ проектирования тяговых электрических машин для обеспечения эффективной работы электропривода подвижного состава высокоскоростного железнодорожного транспорта;</w:t>
      </w:r>
    </w:p>
    <w:p w:rsidR="0095790A" w:rsidRPr="0095790A" w:rsidRDefault="000354AD" w:rsidP="000354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4AD">
        <w:rPr>
          <w:rFonts w:ascii="Times New Roman" w:hAnsi="Times New Roman" w:cs="Times New Roman"/>
          <w:sz w:val="24"/>
          <w:szCs w:val="24"/>
        </w:rPr>
        <w:t>– обучение студентов навыкам работы с различными типами тяговых электрических машин, а также ознакомление со способами испытания, необходимыми для эксплуатации и конструирования тяговых электрических машин, применяемых на высокоскоростном транспорте с электроприводом.</w:t>
      </w:r>
    </w:p>
    <w:p w:rsidR="009862EC" w:rsidRPr="005C3CA6" w:rsidRDefault="009862EC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8D0975">
        <w:rPr>
          <w:rFonts w:ascii="Times New Roman" w:hAnsi="Times New Roman" w:cs="Times New Roman"/>
          <w:sz w:val="24"/>
          <w:szCs w:val="24"/>
        </w:rPr>
        <w:t>ПСК</w:t>
      </w:r>
      <w:r w:rsidR="005C3CA6">
        <w:rPr>
          <w:rFonts w:ascii="Times New Roman" w:hAnsi="Times New Roman" w:cs="Times New Roman"/>
          <w:sz w:val="24"/>
          <w:szCs w:val="24"/>
        </w:rPr>
        <w:t>-</w:t>
      </w:r>
      <w:r w:rsidR="000354AD">
        <w:rPr>
          <w:rFonts w:ascii="Times New Roman" w:hAnsi="Times New Roman" w:cs="Times New Roman"/>
          <w:sz w:val="24"/>
          <w:szCs w:val="24"/>
        </w:rPr>
        <w:t>5</w:t>
      </w:r>
      <w:r w:rsidR="008D0975">
        <w:rPr>
          <w:rFonts w:ascii="Times New Roman" w:hAnsi="Times New Roman" w:cs="Times New Roman"/>
          <w:sz w:val="24"/>
          <w:szCs w:val="24"/>
        </w:rPr>
        <w:t>.1</w:t>
      </w:r>
      <w:r w:rsidR="005C3CA6">
        <w:rPr>
          <w:rFonts w:ascii="Times New Roman" w:hAnsi="Times New Roman" w:cs="Times New Roman"/>
          <w:sz w:val="24"/>
          <w:szCs w:val="24"/>
        </w:rPr>
        <w:t>, П</w:t>
      </w:r>
      <w:r w:rsidR="008D0975">
        <w:rPr>
          <w:rFonts w:ascii="Times New Roman" w:hAnsi="Times New Roman" w:cs="Times New Roman"/>
          <w:sz w:val="24"/>
          <w:szCs w:val="24"/>
        </w:rPr>
        <w:t>С</w:t>
      </w:r>
      <w:r w:rsidR="005C3CA6">
        <w:rPr>
          <w:rFonts w:ascii="Times New Roman" w:hAnsi="Times New Roman" w:cs="Times New Roman"/>
          <w:sz w:val="24"/>
          <w:szCs w:val="24"/>
        </w:rPr>
        <w:t>К-</w:t>
      </w:r>
      <w:r w:rsidR="000354AD">
        <w:rPr>
          <w:rFonts w:ascii="Times New Roman" w:hAnsi="Times New Roman" w:cs="Times New Roman"/>
          <w:sz w:val="24"/>
          <w:szCs w:val="24"/>
        </w:rPr>
        <w:t>5</w:t>
      </w:r>
      <w:r w:rsidR="008D0975">
        <w:rPr>
          <w:rFonts w:ascii="Times New Roman" w:hAnsi="Times New Roman" w:cs="Times New Roman"/>
          <w:sz w:val="24"/>
          <w:szCs w:val="24"/>
        </w:rPr>
        <w:t>.</w:t>
      </w:r>
      <w:r w:rsidR="000354AD">
        <w:rPr>
          <w:rFonts w:ascii="Times New Roman" w:hAnsi="Times New Roman" w:cs="Times New Roman"/>
          <w:sz w:val="24"/>
          <w:szCs w:val="24"/>
        </w:rPr>
        <w:t>5</w:t>
      </w:r>
      <w:r w:rsidR="005C3CA6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354AD" w:rsidRPr="000354AD" w:rsidRDefault="000354AD" w:rsidP="000354A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8"/>
        </w:rPr>
      </w:pPr>
      <w:r w:rsidRPr="000354AD">
        <w:rPr>
          <w:rFonts w:ascii="Times New Roman" w:eastAsia="Calibri" w:hAnsi="Times New Roman"/>
          <w:b/>
          <w:sz w:val="24"/>
          <w:szCs w:val="28"/>
        </w:rPr>
        <w:t>ЗНАТЬ:</w:t>
      </w:r>
    </w:p>
    <w:p w:rsidR="000354AD" w:rsidRPr="000354AD" w:rsidRDefault="000354AD" w:rsidP="000354A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0354AD">
        <w:rPr>
          <w:rFonts w:ascii="Times New Roman" w:eastAsia="Calibri" w:hAnsi="Times New Roman"/>
          <w:sz w:val="24"/>
          <w:szCs w:val="28"/>
        </w:rPr>
        <w:t>– теорию, особенности конструкции и работы тяговых электрических машин высокоскоростного транспорта, принципы их проектирования и расчета.</w:t>
      </w:r>
    </w:p>
    <w:p w:rsidR="000354AD" w:rsidRPr="000354AD" w:rsidRDefault="000354AD" w:rsidP="000354A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8"/>
        </w:rPr>
      </w:pPr>
      <w:r w:rsidRPr="000354AD">
        <w:rPr>
          <w:rFonts w:ascii="Times New Roman" w:eastAsia="Calibri" w:hAnsi="Times New Roman"/>
          <w:b/>
          <w:sz w:val="24"/>
          <w:szCs w:val="28"/>
        </w:rPr>
        <w:t>УМЕТЬ:</w:t>
      </w:r>
    </w:p>
    <w:p w:rsidR="000354AD" w:rsidRPr="000354AD" w:rsidRDefault="000354AD" w:rsidP="000354A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0354AD">
        <w:rPr>
          <w:rFonts w:ascii="Times New Roman" w:eastAsia="Calibri" w:hAnsi="Times New Roman"/>
          <w:sz w:val="24"/>
          <w:szCs w:val="28"/>
        </w:rPr>
        <w:t>– применять современные материалы и технологии при проектировании тяговых электрических машин высокоскоростного транспорта.</w:t>
      </w:r>
    </w:p>
    <w:p w:rsidR="000354AD" w:rsidRPr="000354AD" w:rsidRDefault="000354AD" w:rsidP="000354A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8"/>
        </w:rPr>
      </w:pPr>
      <w:r w:rsidRPr="000354AD">
        <w:rPr>
          <w:rFonts w:ascii="Times New Roman" w:eastAsia="Calibri" w:hAnsi="Times New Roman"/>
          <w:b/>
          <w:sz w:val="24"/>
          <w:szCs w:val="28"/>
        </w:rPr>
        <w:t>ВЛАДЕТЬ:</w:t>
      </w:r>
    </w:p>
    <w:p w:rsidR="008D0975" w:rsidRPr="000354AD" w:rsidRDefault="000354AD" w:rsidP="000354A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0354AD">
        <w:rPr>
          <w:rFonts w:ascii="Times New Roman" w:eastAsia="Calibri" w:hAnsi="Times New Roman"/>
          <w:sz w:val="24"/>
          <w:szCs w:val="28"/>
        </w:rPr>
        <w:t>– методами испытаний и технической диагностики тяговых электрических машин высокоскоростного транспорта; методами расчета элементов тяговых электрических машин; методами выбора свойств электротехнических конструкционных материалов при проектировании тяговых электрических машин.</w:t>
      </w:r>
    </w:p>
    <w:p w:rsidR="008D0975" w:rsidRDefault="008D0975" w:rsidP="008D097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0354AD" w:rsidRPr="00FA5E34" w:rsidRDefault="000354AD" w:rsidP="008D097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D354F" w:rsidRPr="00BA4D46" w:rsidRDefault="000D354F" w:rsidP="000D35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1</w:t>
      </w:r>
      <w:r w:rsidRPr="002929C7">
        <w:rPr>
          <w:rFonts w:ascii="Times New Roman" w:hAnsi="Times New Roman" w:cs="Times New Roman"/>
          <w:sz w:val="24"/>
          <w:szCs w:val="24"/>
        </w:rPr>
        <w:tab/>
        <w:t>Общие вопросы курса тяговые электрические машины</w:t>
      </w:r>
      <w:r w:rsidR="00BA4D46" w:rsidRPr="00BA4D46">
        <w:rPr>
          <w:rFonts w:ascii="Times New Roman" w:hAnsi="Times New Roman" w:cs="Times New Roman"/>
          <w:sz w:val="24"/>
          <w:szCs w:val="24"/>
        </w:rPr>
        <w:t xml:space="preserve"> высокоскоростного транспорта</w:t>
      </w:r>
    </w:p>
    <w:p w:rsidR="000D354F" w:rsidRPr="00BA4D46" w:rsidRDefault="000D354F" w:rsidP="000D35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2</w:t>
      </w:r>
      <w:r w:rsidRPr="002929C7">
        <w:rPr>
          <w:rFonts w:ascii="Times New Roman" w:hAnsi="Times New Roman" w:cs="Times New Roman"/>
          <w:sz w:val="24"/>
          <w:szCs w:val="24"/>
        </w:rPr>
        <w:tab/>
        <w:t>Характеристики и свойства тяговых двигателей</w:t>
      </w:r>
      <w:r w:rsidR="00BA4D46" w:rsidRPr="00BA4D46">
        <w:rPr>
          <w:rFonts w:ascii="Times New Roman" w:hAnsi="Times New Roman" w:cs="Times New Roman"/>
          <w:sz w:val="24"/>
          <w:szCs w:val="24"/>
        </w:rPr>
        <w:t xml:space="preserve"> </w:t>
      </w:r>
      <w:r w:rsidR="00BA4D46" w:rsidRPr="00BA4D46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</w:p>
    <w:p w:rsidR="000D354F" w:rsidRPr="002929C7" w:rsidRDefault="000D354F" w:rsidP="000D35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3</w:t>
      </w:r>
      <w:r w:rsidRPr="002929C7">
        <w:rPr>
          <w:rFonts w:ascii="Times New Roman" w:hAnsi="Times New Roman" w:cs="Times New Roman"/>
          <w:sz w:val="24"/>
          <w:szCs w:val="24"/>
        </w:rPr>
        <w:tab/>
        <w:t>Особенности работы тяговых электрических машин постоянного тока</w:t>
      </w:r>
    </w:p>
    <w:p w:rsidR="000D354F" w:rsidRPr="002929C7" w:rsidRDefault="000D354F" w:rsidP="000D35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4</w:t>
      </w:r>
      <w:r w:rsidRPr="002929C7">
        <w:rPr>
          <w:rFonts w:ascii="Times New Roman" w:hAnsi="Times New Roman" w:cs="Times New Roman"/>
          <w:sz w:val="24"/>
          <w:szCs w:val="24"/>
        </w:rPr>
        <w:tab/>
        <w:t>Тяговые электрические машины пульсирующего тока</w:t>
      </w:r>
    </w:p>
    <w:p w:rsidR="000D354F" w:rsidRPr="00BA4D46" w:rsidRDefault="000D354F" w:rsidP="000D35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5</w:t>
      </w:r>
      <w:r w:rsidRPr="002929C7">
        <w:rPr>
          <w:rFonts w:ascii="Times New Roman" w:hAnsi="Times New Roman" w:cs="Times New Roman"/>
          <w:sz w:val="24"/>
          <w:szCs w:val="24"/>
        </w:rPr>
        <w:tab/>
        <w:t>Неустановившиеся процессы в цепи тяговых двигателей</w:t>
      </w:r>
      <w:r w:rsidR="00BA4D46" w:rsidRPr="00BA4D46">
        <w:rPr>
          <w:rFonts w:ascii="Times New Roman" w:hAnsi="Times New Roman" w:cs="Times New Roman"/>
          <w:sz w:val="24"/>
          <w:szCs w:val="24"/>
        </w:rPr>
        <w:t xml:space="preserve"> </w:t>
      </w:r>
      <w:r w:rsidR="00BA4D46" w:rsidRPr="00BA4D46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</w:p>
    <w:p w:rsidR="000D354F" w:rsidRPr="002929C7" w:rsidRDefault="000D354F" w:rsidP="000D35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6</w:t>
      </w:r>
      <w:r w:rsidRPr="002929C7">
        <w:rPr>
          <w:rFonts w:ascii="Times New Roman" w:hAnsi="Times New Roman" w:cs="Times New Roman"/>
          <w:sz w:val="24"/>
          <w:szCs w:val="24"/>
        </w:rPr>
        <w:tab/>
        <w:t>Нагревание и охлаждение тяговых электрических машин</w:t>
      </w:r>
    </w:p>
    <w:p w:rsidR="000D354F" w:rsidRPr="002929C7" w:rsidRDefault="000D354F" w:rsidP="000D35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7</w:t>
      </w:r>
      <w:r w:rsidRPr="002929C7">
        <w:rPr>
          <w:rFonts w:ascii="Times New Roman" w:hAnsi="Times New Roman" w:cs="Times New Roman"/>
          <w:sz w:val="24"/>
          <w:szCs w:val="24"/>
        </w:rPr>
        <w:tab/>
        <w:t>Тяговые электрические машины</w:t>
      </w:r>
      <w:r w:rsidR="00BA4D46" w:rsidRPr="00BA4D46">
        <w:rPr>
          <w:rFonts w:ascii="Times New Roman" w:hAnsi="Times New Roman" w:cs="Times New Roman"/>
          <w:sz w:val="24"/>
          <w:szCs w:val="24"/>
        </w:rPr>
        <w:t xml:space="preserve"> </w:t>
      </w:r>
      <w:r w:rsidR="00BA4D46" w:rsidRPr="00BA4D46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bookmarkStart w:id="0" w:name="_GoBack"/>
      <w:bookmarkEnd w:id="0"/>
      <w:r w:rsidRPr="002929C7">
        <w:rPr>
          <w:rFonts w:ascii="Times New Roman" w:hAnsi="Times New Roman" w:cs="Times New Roman"/>
          <w:sz w:val="24"/>
          <w:szCs w:val="24"/>
        </w:rPr>
        <w:t xml:space="preserve"> переменного тока</w:t>
      </w:r>
    </w:p>
    <w:p w:rsidR="000D354F" w:rsidRPr="002929C7" w:rsidRDefault="000D354F" w:rsidP="000D35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8</w:t>
      </w:r>
      <w:r w:rsidRPr="002929C7">
        <w:rPr>
          <w:rFonts w:ascii="Times New Roman" w:hAnsi="Times New Roman" w:cs="Times New Roman"/>
          <w:sz w:val="24"/>
          <w:szCs w:val="24"/>
        </w:rPr>
        <w:tab/>
        <w:t>Вспомогательные машины и машинные преобразователи</w:t>
      </w:r>
    </w:p>
    <w:p w:rsidR="000D354F" w:rsidRDefault="000D354F" w:rsidP="000D35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9</w:t>
      </w:r>
      <w:r w:rsidRPr="002929C7">
        <w:rPr>
          <w:rFonts w:ascii="Times New Roman" w:hAnsi="Times New Roman" w:cs="Times New Roman"/>
          <w:sz w:val="24"/>
          <w:szCs w:val="24"/>
        </w:rPr>
        <w:tab/>
        <w:t>Испытания тяговых электрических машин</w:t>
      </w:r>
    </w:p>
    <w:p w:rsidR="00AE704F" w:rsidRPr="00B45E0A" w:rsidRDefault="00AE704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D0975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8D0975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D097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24C8" w:rsidRDefault="00D32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– </w:t>
      </w:r>
      <w:r w:rsidR="008D097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B45E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D64139">
        <w:rPr>
          <w:rFonts w:ascii="Times New Roman" w:hAnsi="Times New Roman" w:cs="Times New Roman"/>
          <w:sz w:val="24"/>
          <w:szCs w:val="24"/>
        </w:rPr>
        <w:t>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E54158" w:rsidRPr="00E54158">
        <w:rPr>
          <w:rFonts w:ascii="Times New Roman" w:hAnsi="Times New Roman" w:cs="Times New Roman"/>
          <w:sz w:val="24"/>
          <w:szCs w:val="24"/>
        </w:rPr>
        <w:t xml:space="preserve">0 </w:t>
      </w:r>
      <w:r w:rsidR="00E54158">
        <w:rPr>
          <w:rFonts w:ascii="Times New Roman" w:hAnsi="Times New Roman" w:cs="Times New Roman"/>
          <w:sz w:val="24"/>
          <w:szCs w:val="24"/>
        </w:rPr>
        <w:t>час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324C8" w:rsidRDefault="00D32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D097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62EC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D324C8">
        <w:rPr>
          <w:rFonts w:ascii="Times New Roman" w:hAnsi="Times New Roman" w:cs="Times New Roman"/>
          <w:sz w:val="24"/>
          <w:szCs w:val="24"/>
        </w:rPr>
        <w:t>экзамен и курсов</w:t>
      </w:r>
      <w:r w:rsidR="008D0975">
        <w:rPr>
          <w:rFonts w:ascii="Times New Roman" w:hAnsi="Times New Roman" w:cs="Times New Roman"/>
          <w:sz w:val="24"/>
          <w:szCs w:val="24"/>
        </w:rPr>
        <w:t>ой</w:t>
      </w:r>
      <w:r w:rsidR="00D324C8">
        <w:rPr>
          <w:rFonts w:ascii="Times New Roman" w:hAnsi="Times New Roman" w:cs="Times New Roman"/>
          <w:sz w:val="24"/>
          <w:szCs w:val="24"/>
        </w:rPr>
        <w:t xml:space="preserve"> </w:t>
      </w:r>
      <w:r w:rsidR="008D0975">
        <w:rPr>
          <w:rFonts w:ascii="Times New Roman" w:hAnsi="Times New Roman" w:cs="Times New Roman"/>
          <w:sz w:val="24"/>
          <w:szCs w:val="24"/>
        </w:rPr>
        <w:t>проект</w:t>
      </w:r>
      <w:r w:rsidR="00D324C8">
        <w:rPr>
          <w:rFonts w:ascii="Times New Roman" w:hAnsi="Times New Roman" w:cs="Times New Roman"/>
          <w:sz w:val="24"/>
          <w:szCs w:val="24"/>
        </w:rPr>
        <w:t>.</w:t>
      </w:r>
    </w:p>
    <w:sectPr w:rsidR="009862E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54AD"/>
    <w:rsid w:val="000D354F"/>
    <w:rsid w:val="0018685C"/>
    <w:rsid w:val="00342A10"/>
    <w:rsid w:val="003879B4"/>
    <w:rsid w:val="003A13E0"/>
    <w:rsid w:val="003C1BAB"/>
    <w:rsid w:val="00403D4E"/>
    <w:rsid w:val="004616DD"/>
    <w:rsid w:val="004835F5"/>
    <w:rsid w:val="004946F8"/>
    <w:rsid w:val="004D0216"/>
    <w:rsid w:val="00554D26"/>
    <w:rsid w:val="005624CF"/>
    <w:rsid w:val="005A2389"/>
    <w:rsid w:val="005C3CA6"/>
    <w:rsid w:val="00632136"/>
    <w:rsid w:val="006349CF"/>
    <w:rsid w:val="00677863"/>
    <w:rsid w:val="006D0D89"/>
    <w:rsid w:val="006E419F"/>
    <w:rsid w:val="006E519C"/>
    <w:rsid w:val="00723430"/>
    <w:rsid w:val="007938FD"/>
    <w:rsid w:val="007E3C95"/>
    <w:rsid w:val="008A52CA"/>
    <w:rsid w:val="008C3543"/>
    <w:rsid w:val="008D0975"/>
    <w:rsid w:val="0095790A"/>
    <w:rsid w:val="00960B5F"/>
    <w:rsid w:val="00964E91"/>
    <w:rsid w:val="009862EC"/>
    <w:rsid w:val="00986C3D"/>
    <w:rsid w:val="00A02DFF"/>
    <w:rsid w:val="00A25024"/>
    <w:rsid w:val="00A3637B"/>
    <w:rsid w:val="00A55971"/>
    <w:rsid w:val="00A80703"/>
    <w:rsid w:val="00A82268"/>
    <w:rsid w:val="00AE704F"/>
    <w:rsid w:val="00B45E0A"/>
    <w:rsid w:val="00B628DD"/>
    <w:rsid w:val="00B917B7"/>
    <w:rsid w:val="00BA4D46"/>
    <w:rsid w:val="00C9673F"/>
    <w:rsid w:val="00CA35C1"/>
    <w:rsid w:val="00D06585"/>
    <w:rsid w:val="00D324C8"/>
    <w:rsid w:val="00D43422"/>
    <w:rsid w:val="00D5166C"/>
    <w:rsid w:val="00D64139"/>
    <w:rsid w:val="00DA04F1"/>
    <w:rsid w:val="00DF7202"/>
    <w:rsid w:val="00E3750D"/>
    <w:rsid w:val="00E54158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F809D-65FF-44E2-86E1-BB3F677C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Normal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FumkyMon</cp:lastModifiedBy>
  <cp:revision>12</cp:revision>
  <cp:lastPrinted>2016-02-19T06:41:00Z</cp:lastPrinted>
  <dcterms:created xsi:type="dcterms:W3CDTF">2017-02-22T11:56:00Z</dcterms:created>
  <dcterms:modified xsi:type="dcterms:W3CDTF">2017-03-12T15:55:00Z</dcterms:modified>
</cp:coreProperties>
</file>