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136" w:rsidRPr="00416BC7" w:rsidRDefault="00632136" w:rsidP="005A2389">
      <w:pPr>
        <w:spacing w:after="0" w:line="240" w:lineRule="auto"/>
        <w:ind w:left="5245"/>
        <w:rPr>
          <w:rFonts w:ascii="Times New Roman" w:eastAsia="Times New Roman" w:hAnsi="Times New Roman" w:cs="Times New Roman"/>
          <w:sz w:val="24"/>
          <w:szCs w:val="24"/>
        </w:rPr>
      </w:pPr>
    </w:p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 xml:space="preserve">23.05.03 </w:t>
      </w:r>
      <w:r w:rsidR="00531E82">
        <w:rPr>
          <w:rFonts w:ascii="Times New Roman" w:eastAsia="Times New Roman" w:hAnsi="Times New Roman" w:cs="Times New Roman"/>
          <w:sz w:val="28"/>
          <w:szCs w:val="28"/>
        </w:rPr>
        <w:t>«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2419D" w:rsidRPr="00FF5EE9">
        <w:rPr>
          <w:rFonts w:ascii="Times New Roman" w:hAnsi="Times New Roman" w:cs="Times New Roman"/>
          <w:sz w:val="24"/>
          <w:szCs w:val="24"/>
        </w:rPr>
        <w:t>«Высоко</w:t>
      </w:r>
      <w:r w:rsidR="0032419D">
        <w:rPr>
          <w:rFonts w:ascii="Times New Roman" w:hAnsi="Times New Roman" w:cs="Times New Roman"/>
          <w:sz w:val="24"/>
          <w:szCs w:val="24"/>
        </w:rPr>
        <w:t>скоростной наземный транспорт»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hAnsi="Times New Roman" w:cs="Times New Roman"/>
          <w:sz w:val="24"/>
          <w:szCs w:val="24"/>
        </w:rPr>
        <w:t>» (</w:t>
      </w:r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Б</w:t>
      </w:r>
      <w:proofErr w:type="gramStart"/>
      <w:r w:rsidR="00531E82" w:rsidRPr="00531E82">
        <w:rPr>
          <w:rFonts w:ascii="Times New Roman" w:eastAsia="Times New Roman" w:hAnsi="Times New Roman" w:cs="Times New Roman"/>
          <w:sz w:val="28"/>
          <w:szCs w:val="28"/>
        </w:rPr>
        <w:t>1.</w:t>
      </w:r>
      <w:r w:rsidR="00531E82" w:rsidRPr="00531E82">
        <w:rPr>
          <w:rFonts w:ascii="Times New Roman" w:hAnsi="Times New Roman" w:cs="Times New Roman"/>
          <w:bCs/>
          <w:sz w:val="28"/>
          <w:szCs w:val="28"/>
        </w:rPr>
        <w:t>В.ОД</w:t>
      </w:r>
      <w:proofErr w:type="gramEnd"/>
      <w:r w:rsidR="00531E82" w:rsidRPr="00531E82">
        <w:rPr>
          <w:rFonts w:ascii="Times New Roman" w:hAnsi="Times New Roman" w:cs="Times New Roman"/>
          <w:bCs/>
          <w:sz w:val="28"/>
          <w:szCs w:val="28"/>
        </w:rPr>
        <w:t>.</w:t>
      </w:r>
      <w:r w:rsidR="00CA78DD">
        <w:rPr>
          <w:rFonts w:ascii="Times New Roman" w:hAnsi="Times New Roman" w:cs="Times New Roman"/>
          <w:bCs/>
          <w:sz w:val="28"/>
          <w:szCs w:val="28"/>
        </w:rPr>
        <w:t>4</w:t>
      </w:r>
      <w:r w:rsidRPr="005A2389">
        <w:rPr>
          <w:rFonts w:ascii="Times New Roman" w:hAnsi="Times New Roman" w:cs="Times New Roman"/>
          <w:sz w:val="24"/>
          <w:szCs w:val="24"/>
        </w:rPr>
        <w:t xml:space="preserve">) относится к </w:t>
      </w:r>
      <w:r w:rsidR="00531E82">
        <w:rPr>
          <w:rFonts w:ascii="Times New Roman" w:hAnsi="Times New Roman" w:cs="Times New Roman"/>
          <w:sz w:val="24"/>
          <w:szCs w:val="24"/>
        </w:rPr>
        <w:t>вариати</w:t>
      </w:r>
      <w:r w:rsidRPr="005A2389">
        <w:rPr>
          <w:rFonts w:ascii="Times New Roman" w:hAnsi="Times New Roman" w:cs="Times New Roman"/>
          <w:sz w:val="24"/>
          <w:szCs w:val="24"/>
        </w:rPr>
        <w:t>в</w:t>
      </w:r>
      <w:r w:rsidR="00531E82">
        <w:rPr>
          <w:rFonts w:ascii="Times New Roman" w:hAnsi="Times New Roman" w:cs="Times New Roman"/>
          <w:sz w:val="24"/>
          <w:szCs w:val="24"/>
        </w:rPr>
        <w:t>н</w:t>
      </w:r>
      <w:r w:rsidRPr="005A2389">
        <w:rPr>
          <w:rFonts w:ascii="Times New Roman" w:hAnsi="Times New Roman" w:cs="Times New Roman"/>
          <w:sz w:val="24"/>
          <w:szCs w:val="24"/>
        </w:rPr>
        <w:t>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531E82" w:rsidRPr="00531E82" w:rsidRDefault="005A2389" w:rsidP="00531E8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="00531E82" w:rsidRPr="00531E82">
        <w:rPr>
          <w:rFonts w:ascii="Times New Roman" w:hAnsi="Times New Roman" w:cs="Times New Roman"/>
          <w:bCs/>
          <w:szCs w:val="24"/>
        </w:rPr>
        <w:t>КОМПЬЮТЕРНЫЙ ИНЖИНИРИНГ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освоение студентами принципов построения архитектуры открытых информационных систем сопровождения технических процессов в соответствии с международной линейкой стандартов </w:t>
      </w:r>
      <w:r w:rsidR="00531E82" w:rsidRPr="00531E82">
        <w:rPr>
          <w:rFonts w:ascii="Times New Roman" w:hAnsi="Times New Roman" w:cs="Times New Roman"/>
          <w:sz w:val="24"/>
          <w:szCs w:val="24"/>
          <w:lang w:val="en-US"/>
        </w:rPr>
        <w:t>ISO</w:t>
      </w:r>
      <w:r w:rsidR="00531E82" w:rsidRPr="00531E82">
        <w:rPr>
          <w:rFonts w:ascii="Times New Roman" w:hAnsi="Times New Roman" w:cs="Times New Roman"/>
          <w:sz w:val="24"/>
          <w:szCs w:val="24"/>
        </w:rPr>
        <w:t xml:space="preserve">-9001, технологий конечно-элементного анализа, наукоемких компьютерных технологий – программных систем компьютерного проектирования (систем автоматизированного проектирования (САПР); CAD-систем,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Design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), программных систем инженерного анализа и компьютерного инжиниринга (CAE-систем,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Computer-Aided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31E82" w:rsidRPr="00531E82">
        <w:rPr>
          <w:rFonts w:ascii="Times New Roman" w:hAnsi="Times New Roman" w:cs="Times New Roman"/>
          <w:sz w:val="24"/>
          <w:szCs w:val="24"/>
        </w:rPr>
        <w:t>Engineering</w:t>
      </w:r>
      <w:proofErr w:type="spellEnd"/>
      <w:r w:rsidR="00531E82" w:rsidRPr="00531E82">
        <w:rPr>
          <w:rFonts w:ascii="Times New Roman" w:hAnsi="Times New Roman" w:cs="Times New Roman"/>
          <w:sz w:val="24"/>
          <w:szCs w:val="24"/>
        </w:rPr>
        <w:t>).</w:t>
      </w:r>
    </w:p>
    <w:p w:rsidR="00531E82" w:rsidRPr="00531E82" w:rsidRDefault="00531E82" w:rsidP="00531E82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принципов твердотельного моделирования и расчета несущих элементов подвижного состава на базе современных технологий гибридного параметрического моделирования;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>- освоение технологий оформления проектно-конструкторской документации с использованием прогрессивных методов компьютерного инжиниринга;</w:t>
      </w:r>
    </w:p>
    <w:p w:rsidR="00531E82" w:rsidRPr="00531E82" w:rsidRDefault="00531E82" w:rsidP="00531E82">
      <w:pPr>
        <w:ind w:left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E82">
        <w:rPr>
          <w:rFonts w:ascii="Times New Roman" w:hAnsi="Times New Roman" w:cs="Times New Roman"/>
          <w:sz w:val="24"/>
          <w:szCs w:val="24"/>
        </w:rPr>
        <w:t xml:space="preserve">- использование полученной информации при принятии решений в области проектирования и 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 xml:space="preserve">технической эксплуатации </w:t>
      </w:r>
      <w:r w:rsidR="00675F74">
        <w:rPr>
          <w:rFonts w:ascii="Times New Roman" w:hAnsi="Times New Roman" w:cs="Times New Roman"/>
          <w:color w:val="000000"/>
          <w:sz w:val="24"/>
          <w:szCs w:val="24"/>
        </w:rPr>
        <w:t>вагонного парка</w:t>
      </w:r>
      <w:r w:rsidRPr="00531E8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06585" w:rsidRPr="007E3C95" w:rsidRDefault="007E3C95" w:rsidP="00531E8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531E82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7159B3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531E82" w:rsidRPr="00531E82">
        <w:rPr>
          <w:rFonts w:ascii="Times New Roman" w:eastAsia="Times New Roman" w:hAnsi="Times New Roman" w:cs="Times New Roman"/>
          <w:sz w:val="24"/>
          <w:szCs w:val="24"/>
        </w:rPr>
        <w:t>ОПК-10</w:t>
      </w:r>
      <w:r w:rsidR="00085549">
        <w:rPr>
          <w:rFonts w:ascii="Times New Roman" w:eastAsia="Times New Roman" w:hAnsi="Times New Roman" w:cs="Times New Roman"/>
          <w:sz w:val="24"/>
          <w:szCs w:val="24"/>
        </w:rPr>
        <w:t>, ПК-19</w:t>
      </w:r>
      <w:r w:rsidR="00FC08C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531E82" w:rsidRPr="00531E82" w:rsidRDefault="00531E82" w:rsidP="00531E82">
      <w:pPr>
        <w:ind w:left="-57" w:firstLine="766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Знать</w:t>
      </w:r>
      <w:r w:rsidRPr="00531E82">
        <w:rPr>
          <w:rFonts w:ascii="Times New Roman" w:hAnsi="Times New Roman" w:cs="Times New Roman"/>
          <w:caps/>
          <w:sz w:val="24"/>
          <w:szCs w:val="24"/>
        </w:rPr>
        <w:t xml:space="preserve">: </w:t>
      </w:r>
    </w:p>
    <w:p w:rsidR="00531E82" w:rsidRPr="00531E82" w:rsidRDefault="007159B3" w:rsidP="007159B3">
      <w:pPr>
        <w:pStyle w:val="Default"/>
        <w:numPr>
          <w:ilvl w:val="0"/>
          <w:numId w:val="14"/>
        </w:numPr>
        <w:ind w:left="0" w:firstLine="851"/>
        <w:jc w:val="both"/>
      </w:pPr>
      <w:r>
        <w:t xml:space="preserve">Основные принципы </w:t>
      </w:r>
      <w:r w:rsidR="00531E82" w:rsidRPr="00531E82">
        <w:t>построения систем автоматизированного проектирования;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Методики разработки моделей объектов проектирования;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Способы представления графической информации;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Методологии решения задач оптимизации;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Основы технического, лингвистического, программного и информационного обеспечения систем автоматизированного проектирования;</w:t>
      </w:r>
    </w:p>
    <w:p w:rsidR="00531E82" w:rsidRPr="00531E82" w:rsidRDefault="00531E82" w:rsidP="007159B3">
      <w:pPr>
        <w:pStyle w:val="Default"/>
        <w:numPr>
          <w:ilvl w:val="0"/>
          <w:numId w:val="14"/>
        </w:numPr>
        <w:ind w:left="0" w:firstLine="851"/>
        <w:jc w:val="both"/>
      </w:pPr>
      <w:r w:rsidRPr="00531E82">
        <w:t>Основы теории автоматического управления техническими системами.</w:t>
      </w:r>
    </w:p>
    <w:p w:rsidR="00531E82" w:rsidRPr="00531E82" w:rsidRDefault="00531E82" w:rsidP="007159B3">
      <w:pPr>
        <w:ind w:firstLine="851"/>
        <w:jc w:val="both"/>
        <w:rPr>
          <w:rFonts w:ascii="Times New Roman" w:hAnsi="Times New Roman" w:cs="Times New Roman"/>
          <w:caps/>
          <w:sz w:val="24"/>
          <w:szCs w:val="24"/>
        </w:rPr>
      </w:pPr>
      <w:r w:rsidRPr="00531E82">
        <w:rPr>
          <w:rFonts w:ascii="Times New Roman" w:hAnsi="Times New Roman" w:cs="Times New Roman"/>
          <w:b/>
          <w:caps/>
          <w:sz w:val="24"/>
          <w:szCs w:val="24"/>
        </w:rPr>
        <w:t>Уметь</w:t>
      </w:r>
      <w:r w:rsidRPr="00531E82">
        <w:rPr>
          <w:rFonts w:ascii="Times New Roman" w:hAnsi="Times New Roman" w:cs="Times New Roman"/>
          <w:caps/>
          <w:sz w:val="24"/>
          <w:szCs w:val="24"/>
        </w:rPr>
        <w:t>: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lastRenderedPageBreak/>
        <w:t>Выполнять чертежи деталей и сборочных единиц в соответствии с требованиями к конструкторской документации, в том числе, с использованием методов трехмерного моделирования;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t>Пользоваться системами автоматизированного расчета параметров и проектирования механизмов на электронно-вычислительных машинах (ЭВМ);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t xml:space="preserve">Рассчитывать элементы конструкций и механизмы </w:t>
      </w:r>
      <w:r w:rsidR="00760C75" w:rsidRPr="00760C75">
        <w:t>подвижного состава железных дорог</w:t>
      </w:r>
      <w:r w:rsidRPr="00531E82">
        <w:t xml:space="preserve"> на прочность, устойчивость и долговечность, в том числе с использованием метода конечных элементов.</w:t>
      </w:r>
    </w:p>
    <w:p w:rsidR="00531E82" w:rsidRPr="00531E82" w:rsidRDefault="00531E82" w:rsidP="007159B3">
      <w:pPr>
        <w:pStyle w:val="Default"/>
        <w:numPr>
          <w:ilvl w:val="0"/>
          <w:numId w:val="15"/>
        </w:numPr>
        <w:ind w:left="0" w:firstLine="851"/>
        <w:jc w:val="both"/>
      </w:pPr>
      <w:r w:rsidRPr="00531E82">
        <w:t>Пользоваться современными средствами информационных технологий и машинной графики.</w:t>
      </w:r>
    </w:p>
    <w:p w:rsidR="00531E82" w:rsidRPr="00531E82" w:rsidRDefault="00531E82" w:rsidP="007159B3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1E82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531E82" w:rsidRPr="00531E82" w:rsidRDefault="00531E82" w:rsidP="007159B3">
      <w:pPr>
        <w:pStyle w:val="Default"/>
        <w:numPr>
          <w:ilvl w:val="0"/>
          <w:numId w:val="16"/>
        </w:numPr>
        <w:ind w:left="0" w:firstLine="851"/>
        <w:jc w:val="both"/>
      </w:pPr>
      <w:r w:rsidRPr="00531E82">
        <w:t>Методами проектирования наземных транспортно – технологических средств их узлов и агрегатов, в том числе,  с использованием трехмерных моделей;</w:t>
      </w:r>
    </w:p>
    <w:p w:rsidR="00531E82" w:rsidRPr="00531E82" w:rsidRDefault="00531E82" w:rsidP="007159B3">
      <w:pPr>
        <w:pStyle w:val="Default"/>
        <w:numPr>
          <w:ilvl w:val="0"/>
          <w:numId w:val="16"/>
        </w:numPr>
        <w:ind w:left="0" w:firstLine="851"/>
        <w:jc w:val="both"/>
      </w:pPr>
      <w:r w:rsidRPr="00531E82">
        <w:t xml:space="preserve">Методами расчета несущей способности элементов, узлов и агрегатов </w:t>
      </w:r>
      <w:r w:rsidR="00760C75" w:rsidRPr="00760C75">
        <w:t>подвижного состава железных дорог</w:t>
      </w:r>
      <w:r w:rsidR="00760C75" w:rsidRPr="00531E82">
        <w:t xml:space="preserve"> </w:t>
      </w:r>
      <w:r w:rsidRPr="00531E82">
        <w:t>с использованием графических, аналитических и численных методов;</w:t>
      </w:r>
    </w:p>
    <w:p w:rsidR="00531E82" w:rsidRDefault="00531E82" w:rsidP="007159B3">
      <w:pPr>
        <w:pStyle w:val="Default"/>
        <w:numPr>
          <w:ilvl w:val="0"/>
          <w:numId w:val="16"/>
        </w:numPr>
        <w:ind w:left="0" w:firstLine="851"/>
        <w:jc w:val="both"/>
      </w:pPr>
      <w:r w:rsidRPr="00531E82">
        <w:t xml:space="preserve">Методами, алгоритмами и процедурами систем автоматизированного проектирования. </w:t>
      </w:r>
    </w:p>
    <w:p w:rsidR="00531E82" w:rsidRPr="00531E82" w:rsidRDefault="00531E82" w:rsidP="007159B3">
      <w:pPr>
        <w:pStyle w:val="Default"/>
        <w:ind w:firstLine="851"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История развития САПР,  CAD/CAE/CAM/PDM и PLM систем. Основные понятия. Единое информационное пространство.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Общие сведения о процессе проектирования и моделировании.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Разработка моделей объектов с использованием методов информационного и параметрического моделирования.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CAE - системы. Методы решения технических задач в САПР.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Интегрированные информационные системы в сфере конструкторских и технологических проектов. Методы и средства информационной поддержки жизненного цикла изделий.</w:t>
      </w:r>
    </w:p>
    <w:p w:rsidR="00531E82" w:rsidRPr="00531E82" w:rsidRDefault="00531E82" w:rsidP="005A238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31E82">
        <w:rPr>
          <w:rFonts w:ascii="Times New Roman" w:hAnsi="Times New Roman" w:cs="Times New Roman"/>
        </w:rPr>
        <w:t>Информационная модель предприятия. Среда виртуального предприятия. Реинжиниринг производственных процессов.</w:t>
      </w:r>
    </w:p>
    <w:p w:rsidR="00531E82" w:rsidRDefault="00531E82" w:rsidP="005A2389">
      <w:pPr>
        <w:spacing w:line="240" w:lineRule="auto"/>
        <w:contextualSpacing/>
        <w:jc w:val="both"/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FC3D46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FC08C8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FC08C8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лабораторны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е занятия – </w:t>
      </w:r>
      <w:r w:rsidR="00FC08C8">
        <w:rPr>
          <w:rFonts w:ascii="Times New Roman" w:hAnsi="Times New Roman" w:cs="Times New Roman"/>
          <w:sz w:val="24"/>
          <w:szCs w:val="24"/>
        </w:rPr>
        <w:t>34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FC08C8">
        <w:rPr>
          <w:rFonts w:ascii="Times New Roman" w:hAnsi="Times New Roman" w:cs="Times New Roman"/>
          <w:sz w:val="24"/>
          <w:szCs w:val="24"/>
        </w:rPr>
        <w:t>58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E83508">
        <w:rPr>
          <w:rFonts w:ascii="Times New Roman" w:hAnsi="Times New Roman" w:cs="Times New Roman"/>
          <w:sz w:val="24"/>
          <w:szCs w:val="24"/>
        </w:rPr>
        <w:t xml:space="preserve"> зачет.</w:t>
      </w:r>
    </w:p>
    <w:p w:rsidR="00E83508" w:rsidRPr="007E3C95" w:rsidRDefault="00E8350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83508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ACC3870"/>
    <w:multiLevelType w:val="hybridMultilevel"/>
    <w:tmpl w:val="EFDA0754"/>
    <w:lvl w:ilvl="0" w:tplc="4F5003AA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5" w15:restartNumberingAfterBreak="0">
    <w:nsid w:val="29CC3FC7"/>
    <w:multiLevelType w:val="hybridMultilevel"/>
    <w:tmpl w:val="AD8E99C2"/>
    <w:lvl w:ilvl="0" w:tplc="B2DC1AF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7F7973"/>
    <w:multiLevelType w:val="hybridMultilevel"/>
    <w:tmpl w:val="728E15D4"/>
    <w:lvl w:ilvl="0" w:tplc="BCA8F50C">
      <w:start w:val="1"/>
      <w:numFmt w:val="bullet"/>
      <w:suff w:val="space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9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585"/>
    <w:rsid w:val="00085549"/>
    <w:rsid w:val="000D264E"/>
    <w:rsid w:val="0018685C"/>
    <w:rsid w:val="0027550C"/>
    <w:rsid w:val="0032419D"/>
    <w:rsid w:val="003879B4"/>
    <w:rsid w:val="00403D4E"/>
    <w:rsid w:val="00531E82"/>
    <w:rsid w:val="00554D26"/>
    <w:rsid w:val="005A2389"/>
    <w:rsid w:val="00632136"/>
    <w:rsid w:val="00675F74"/>
    <w:rsid w:val="00677863"/>
    <w:rsid w:val="006E419F"/>
    <w:rsid w:val="006E519C"/>
    <w:rsid w:val="007159B3"/>
    <w:rsid w:val="00723430"/>
    <w:rsid w:val="00727904"/>
    <w:rsid w:val="00760C75"/>
    <w:rsid w:val="0076208B"/>
    <w:rsid w:val="007E3C95"/>
    <w:rsid w:val="008349AE"/>
    <w:rsid w:val="008C7920"/>
    <w:rsid w:val="00960B5F"/>
    <w:rsid w:val="00986C3D"/>
    <w:rsid w:val="009C1746"/>
    <w:rsid w:val="00A3637B"/>
    <w:rsid w:val="00A54628"/>
    <w:rsid w:val="00B76C04"/>
    <w:rsid w:val="00BC5569"/>
    <w:rsid w:val="00CA35C1"/>
    <w:rsid w:val="00CA78DD"/>
    <w:rsid w:val="00D06585"/>
    <w:rsid w:val="00D342B5"/>
    <w:rsid w:val="00D5166C"/>
    <w:rsid w:val="00DE5446"/>
    <w:rsid w:val="00E83508"/>
    <w:rsid w:val="00EA2361"/>
    <w:rsid w:val="00FC08C8"/>
    <w:rsid w:val="00FC3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3184A"/>
  <w15:docId w15:val="{8F22EA22-679C-44BF-B578-AC170EBD5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531E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 Windows</cp:lastModifiedBy>
  <cp:revision>2</cp:revision>
  <cp:lastPrinted>2016-02-19T06:41:00Z</cp:lastPrinted>
  <dcterms:created xsi:type="dcterms:W3CDTF">2018-01-25T10:47:00Z</dcterms:created>
  <dcterms:modified xsi:type="dcterms:W3CDTF">2018-01-25T10:47:00Z</dcterms:modified>
</cp:coreProperties>
</file>