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7" w:rsidRPr="00152A7C" w:rsidRDefault="00744617" w:rsidP="006A0D75">
      <w:pPr>
        <w:contextualSpacing/>
        <w:jc w:val="center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D0913">
        <w:rPr>
          <w:rFonts w:cs="Times New Roman"/>
          <w:szCs w:val="24"/>
        </w:rPr>
        <w:t>ГИДРАВЛИКА И ГИДРОПРИВОД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E93CF7" w:rsidRPr="00E93CF7">
        <w:rPr>
          <w:rFonts w:cs="Times New Roman"/>
          <w:szCs w:val="24"/>
        </w:rPr>
        <w:t>23.05.03</w:t>
      </w:r>
      <w:r w:rsidRPr="00E93CF7">
        <w:rPr>
          <w:rFonts w:cs="Times New Roman"/>
          <w:szCs w:val="24"/>
        </w:rPr>
        <w:t xml:space="preserve">  «</w:t>
      </w:r>
      <w:r w:rsidR="0008058B">
        <w:rPr>
          <w:rFonts w:cs="Times New Roman"/>
          <w:szCs w:val="24"/>
        </w:rPr>
        <w:t>Технология производства и ремонта подвижного состава</w:t>
      </w:r>
      <w:r w:rsidRPr="00E93CF7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>инженер путей сообщения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08058B">
        <w:rPr>
          <w:rFonts w:cs="Times New Roman"/>
          <w:szCs w:val="24"/>
        </w:rPr>
        <w:t>Технология производства и ремонта подвижного состава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Дисциплина «Гидравлика и гидропривод» (Б</w:t>
      </w:r>
      <w:proofErr w:type="gramStart"/>
      <w:r w:rsidRPr="00766752">
        <w:rPr>
          <w:rFonts w:cs="Times New Roman"/>
          <w:szCs w:val="24"/>
        </w:rPr>
        <w:t>1</w:t>
      </w:r>
      <w:proofErr w:type="gramEnd"/>
      <w:r w:rsidRPr="00766752">
        <w:rPr>
          <w:rFonts w:cs="Times New Roman"/>
          <w:szCs w:val="24"/>
        </w:rPr>
        <w:t>.В.ОД.2) относится к  вариативной части и является обязательной дисциплиной обучающегося.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Целью изучения дисциплины является подготовка обучающихся к выполнению гидравлических расчётов, которые необходимы для проектирования гидравлических приводов. 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основных закономерностей гидростатики и гидродинамики;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принципа действия объемного гидравлического привода и его деталей;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гидравлических расчётов, применяемых при проектировании гидравлического привода.</w:t>
      </w:r>
    </w:p>
    <w:p w:rsidR="00744617" w:rsidRPr="00152A7C" w:rsidRDefault="00744617" w:rsidP="006A0D75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proofErr w:type="spellStart"/>
      <w:r w:rsidRPr="00766752">
        <w:rPr>
          <w:rFonts w:cs="Times New Roman"/>
          <w:szCs w:val="24"/>
        </w:rPr>
        <w:t>общепрофессиональных</w:t>
      </w:r>
      <w:proofErr w:type="spellEnd"/>
      <w:r w:rsidRPr="00766752">
        <w:rPr>
          <w:rFonts w:cs="Times New Roman"/>
          <w:szCs w:val="24"/>
        </w:rPr>
        <w:t xml:space="preserve"> компетенций (ОПК):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профессиональных компетенций (ПК), соответствующих виду  профессиональной деятельности, на который ориентирована программа </w:t>
      </w:r>
      <w:proofErr w:type="spellStart"/>
      <w:r w:rsidRPr="00766752">
        <w:rPr>
          <w:rFonts w:cs="Times New Roman"/>
          <w:szCs w:val="24"/>
        </w:rPr>
        <w:t>специалитета</w:t>
      </w:r>
      <w:proofErr w:type="spellEnd"/>
      <w:r w:rsidRPr="00766752">
        <w:rPr>
          <w:rFonts w:cs="Times New Roman"/>
          <w:szCs w:val="24"/>
        </w:rPr>
        <w:t>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готовность к организации проектирования подвижного состава, способность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владеть основами механики и методами выбора мощности, элементной базы и режима работы электропривода технологических установок, владеть технологиями разработки конструкторской документации эскизных технических и рабочих проектов элементов</w:t>
      </w:r>
      <w:proofErr w:type="gramEnd"/>
      <w:r w:rsidRPr="00766752">
        <w:rPr>
          <w:rFonts w:cs="Times New Roman"/>
          <w:szCs w:val="24"/>
        </w:rPr>
        <w:t xml:space="preserve"> подвижного состава и машин, нормативно-технических документов с использованием компьютерных технологий (ПК-18);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766752">
        <w:rPr>
          <w:rFonts w:cs="Times New Roman"/>
          <w:szCs w:val="24"/>
        </w:rPr>
        <w:t>обучающийся</w:t>
      </w:r>
      <w:proofErr w:type="gramEnd"/>
      <w:r w:rsidRPr="00766752">
        <w:rPr>
          <w:rFonts w:cs="Times New Roman"/>
          <w:szCs w:val="24"/>
        </w:rPr>
        <w:t xml:space="preserve"> должен: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ЗНАТЬ: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основные законы гидравлики;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принцип действия объемного гидравлического привода и его отдельных составляющих;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методы гидравлического расчета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УМЕТЬ: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читать схемы гидропривода;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подбирать насосы и двигатели необходимой мощности;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lastRenderedPageBreak/>
        <w:t>- выполнять гидравлические расчеты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ВЛАДЕТЬ: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методами выполнения гидравлических расчетов гидропривода.</w:t>
      </w:r>
    </w:p>
    <w:p w:rsidR="0089785A" w:rsidRDefault="0089785A" w:rsidP="0089785A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Вводные сведения.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Гидростатика.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Гидродинамика.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Гидравлический расчёт трубопроводов.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/>
          <w:color w:val="000000" w:themeColor="text1"/>
          <w:szCs w:val="24"/>
        </w:rPr>
        <w:t xml:space="preserve">Истечение жидкости из отверстий и </w:t>
      </w:r>
      <w:proofErr w:type="spellStart"/>
      <w:r>
        <w:rPr>
          <w:rFonts w:eastAsia="Calibri"/>
          <w:color w:val="000000" w:themeColor="text1"/>
          <w:szCs w:val="24"/>
        </w:rPr>
        <w:t>насадков</w:t>
      </w:r>
      <w:proofErr w:type="spellEnd"/>
      <w:r>
        <w:rPr>
          <w:rFonts w:eastAsia="Calibri"/>
          <w:color w:val="000000" w:themeColor="text1"/>
          <w:szCs w:val="24"/>
        </w:rPr>
        <w:t>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Лопастные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гидромашины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гидродинамические передачи.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Объемные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гидромашины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гидроприводы.</w:t>
      </w:r>
    </w:p>
    <w:p w:rsidR="0089785A" w:rsidRPr="00152A7C" w:rsidRDefault="0089785A" w:rsidP="0089785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9785A" w:rsidRPr="00152A7C" w:rsidRDefault="0089785A" w:rsidP="008978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89785A" w:rsidRDefault="0089785A" w:rsidP="0089785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F2516">
        <w:rPr>
          <w:rFonts w:cs="Times New Roman"/>
          <w:i/>
          <w:szCs w:val="24"/>
        </w:rPr>
        <w:t>для очной формы обучения:</w:t>
      </w:r>
    </w:p>
    <w:p w:rsidR="0089785A" w:rsidRPr="00152A7C" w:rsidRDefault="0089785A" w:rsidP="0089785A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89785A" w:rsidRPr="00152A7C" w:rsidRDefault="0089785A" w:rsidP="0089785A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16</w:t>
      </w:r>
      <w:r w:rsidRPr="00152A7C">
        <w:rPr>
          <w:rFonts w:cs="Times New Roman"/>
          <w:szCs w:val="24"/>
        </w:rPr>
        <w:t xml:space="preserve">  час.</w:t>
      </w:r>
    </w:p>
    <w:p w:rsidR="0089785A" w:rsidRDefault="0089785A" w:rsidP="0089785A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89785A" w:rsidRDefault="0089785A" w:rsidP="0089785A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час;</w:t>
      </w:r>
      <w:bookmarkStart w:id="0" w:name="_GoBack"/>
      <w:bookmarkEnd w:id="0"/>
    </w:p>
    <w:p w:rsidR="0089785A" w:rsidRPr="00152A7C" w:rsidRDefault="0089785A" w:rsidP="008978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sectPr w:rsidR="0089785A" w:rsidRPr="00152A7C" w:rsidSect="00D8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F83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5133"/>
    <w:rsid w:val="000334FC"/>
    <w:rsid w:val="00077F77"/>
    <w:rsid w:val="0008058B"/>
    <w:rsid w:val="000A2E4F"/>
    <w:rsid w:val="000E1457"/>
    <w:rsid w:val="00104973"/>
    <w:rsid w:val="00145133"/>
    <w:rsid w:val="001679F7"/>
    <w:rsid w:val="001A7CF3"/>
    <w:rsid w:val="001C578B"/>
    <w:rsid w:val="0031167A"/>
    <w:rsid w:val="00461115"/>
    <w:rsid w:val="00511C5B"/>
    <w:rsid w:val="00527DBE"/>
    <w:rsid w:val="00566189"/>
    <w:rsid w:val="005671D2"/>
    <w:rsid w:val="00622B4C"/>
    <w:rsid w:val="006A0D75"/>
    <w:rsid w:val="006C46FA"/>
    <w:rsid w:val="00710035"/>
    <w:rsid w:val="007136F6"/>
    <w:rsid w:val="00737A42"/>
    <w:rsid w:val="00744617"/>
    <w:rsid w:val="0075174E"/>
    <w:rsid w:val="00766752"/>
    <w:rsid w:val="00784C44"/>
    <w:rsid w:val="007B19F4"/>
    <w:rsid w:val="007F6A8B"/>
    <w:rsid w:val="00811813"/>
    <w:rsid w:val="00872553"/>
    <w:rsid w:val="0089785A"/>
    <w:rsid w:val="00983D64"/>
    <w:rsid w:val="009D0913"/>
    <w:rsid w:val="00A86E93"/>
    <w:rsid w:val="00B97FBD"/>
    <w:rsid w:val="00BF48B5"/>
    <w:rsid w:val="00C45B6E"/>
    <w:rsid w:val="00CA314D"/>
    <w:rsid w:val="00D82C2C"/>
    <w:rsid w:val="00D96C21"/>
    <w:rsid w:val="00D96E0F"/>
    <w:rsid w:val="00E420CC"/>
    <w:rsid w:val="00E446B0"/>
    <w:rsid w:val="00E540B0"/>
    <w:rsid w:val="00E55E7C"/>
    <w:rsid w:val="00E9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CE25-4725-43EF-8328-0FF9FCA6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ВВГ</cp:lastModifiedBy>
  <cp:revision>8</cp:revision>
  <cp:lastPrinted>2017-03-31T09:32:00Z</cp:lastPrinted>
  <dcterms:created xsi:type="dcterms:W3CDTF">2017-03-28T17:25:00Z</dcterms:created>
  <dcterms:modified xsi:type="dcterms:W3CDTF">2017-03-31T09:32:00Z</dcterms:modified>
</cp:coreProperties>
</file>