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BC360A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BC360A">
        <w:rPr>
          <w:rFonts w:ascii="Times New Roman" w:hAnsi="Times New Roman" w:cs="Times New Roman"/>
          <w:sz w:val="24"/>
          <w:szCs w:val="24"/>
        </w:rPr>
        <w:t>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59C" w:rsidRPr="005B259C" w:rsidRDefault="005B259C" w:rsidP="005B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предприятий вагонного хозяйства» 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F22CF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DF22CF">
        <w:rPr>
          <w:rFonts w:ascii="Times New Roman" w:hAnsi="Times New Roman" w:cs="Times New Roman"/>
          <w:sz w:val="24"/>
          <w:szCs w:val="24"/>
        </w:rPr>
        <w:t xml:space="preserve">ПК-20;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DF22CF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DF22CF">
        <w:rPr>
          <w:rFonts w:ascii="Times New Roman" w:hAnsi="Times New Roman" w:cs="Times New Roman"/>
          <w:sz w:val="24"/>
          <w:szCs w:val="24"/>
        </w:rPr>
        <w:t>4; ПСК-4.5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</w:t>
      </w:r>
      <w:r w:rsidRPr="0037357E">
        <w:rPr>
          <w:sz w:val="28"/>
          <w:szCs w:val="28"/>
        </w:rPr>
        <w:t xml:space="preserve"> </w:t>
      </w:r>
      <w:r w:rsidRPr="00D5484C">
        <w:rPr>
          <w:rFonts w:ascii="Times New Roman" w:hAnsi="Times New Roman" w:cs="Times New Roman"/>
          <w:sz w:val="24"/>
          <w:szCs w:val="24"/>
        </w:rPr>
        <w:t>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D5484C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5484C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5"/>
        <w:gridCol w:w="3544"/>
        <w:gridCol w:w="5352"/>
      </w:tblGrid>
      <w:tr w:rsidR="00CB6077" w:rsidRPr="00CB6077" w:rsidTr="00CB6077">
        <w:trPr>
          <w:cantSplit/>
          <w:trHeight w:val="840"/>
          <w:tblHeader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077" w:rsidRPr="00CB6077" w:rsidTr="00A66323">
        <w:trPr>
          <w:cantSplit/>
          <w:trHeight w:val="342"/>
        </w:trPr>
        <w:tc>
          <w:tcPr>
            <w:tcW w:w="0" w:type="auto"/>
            <w:gridSpan w:val="4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Введение.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Организация проектирования промышленных предприятий.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Требования по разработке генерального плана.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Требования по оформлению строительных чертежей.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Требования к архитектурно-строительной части. 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Санитарно-технические и экологические требования.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Противопожарные требования.</w:t>
            </w:r>
          </w:p>
        </w:tc>
      </w:tr>
      <w:tr w:rsidR="00CB6077" w:rsidRPr="00CB6077" w:rsidTr="00CB6077">
        <w:trPr>
          <w:cantSplit/>
          <w:trHeight w:val="196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проекта.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Планировка главного корпуса.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3.2 Организация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3.3 Основные, вспомогательные и обслуживающие процессы.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Принципы организации производственного процесса.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 Типы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вагонно-ремонтных предприятий.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 Производственная структура вагонного депо по ремонту пассажирских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4.2 Производственная структура вагонного депо по ремонту грузовых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Производственная структура вагонного эксплуатационного депо.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CB6077" w:rsidRPr="00CB6077" w:rsidTr="00DC4EF8">
        <w:trPr>
          <w:cantSplit/>
          <w:trHeight w:val="491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B6077">
              <w:rPr>
                <w:rFonts w:ascii="Times New Roman" w:hAnsi="Times New Roman" w:cs="Times New Roman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5.1 Конструкторская подготовка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5.2 Технологическая подготовка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вагонно-ремонтных заводах.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6.1 Организация основного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6.2 Организация производства в заготовительных и обрабатывающих цехах.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Организация технического обслуживания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Методы ремонта вагонов и их узлов.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7.1 Особенности организации автоматизированного поточного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Особенности организации 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Особенности организации непрерывных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Поточный метод организации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Стационарный метод организации производственного процесса.</w:t>
            </w:r>
          </w:p>
        </w:tc>
      </w:tr>
      <w:tr w:rsidR="00CB6077" w:rsidRPr="00CB6077" w:rsidTr="00CB6077">
        <w:trPr>
          <w:cantSplit/>
          <w:trHeight w:val="337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методы проектирования зданий.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8.1 Разделы проектов и их содержание.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8.2 Задание на проектирование объектов производственного назначения.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8.3 Формы представления технологий проектирования.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8.4 Технологическая схема проектирования производственных зданий.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9.1 Основные понятия и классификация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Компоненты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9.3 Интеграция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B2C52">
        <w:rPr>
          <w:rFonts w:ascii="Times New Roman" w:hAnsi="Times New Roman" w:cs="Times New Roman"/>
          <w:sz w:val="24"/>
          <w:szCs w:val="24"/>
        </w:rPr>
        <w:t>5</w:t>
      </w:r>
      <w:r w:rsidR="00DF22CF">
        <w:rPr>
          <w:rFonts w:ascii="Times New Roman" w:hAnsi="Times New Roman" w:cs="Times New Roman"/>
          <w:sz w:val="24"/>
          <w:szCs w:val="24"/>
        </w:rPr>
        <w:t>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F22CF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554D26"/>
    <w:rsid w:val="005A2389"/>
    <w:rsid w:val="005B259C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B2C52"/>
    <w:rsid w:val="00DF22CF"/>
    <w:rsid w:val="00E00D05"/>
    <w:rsid w:val="00EF7E63"/>
    <w:rsid w:val="00F05F21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199C-278E-4DA9-BDEC-D2EA7B8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60F-3D0A-4C92-BF1A-8B8DAA4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10</cp:revision>
  <cp:lastPrinted>2016-02-19T06:41:00Z</cp:lastPrinted>
  <dcterms:created xsi:type="dcterms:W3CDTF">2017-02-01T09:16:00Z</dcterms:created>
  <dcterms:modified xsi:type="dcterms:W3CDTF">2017-12-29T07:43:00Z</dcterms:modified>
</cp:coreProperties>
</file>