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C61AD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DC61AD">
        <w:rPr>
          <w:rFonts w:ascii="Times New Roman" w:hAnsi="Times New Roman" w:cs="Times New Roman"/>
          <w:caps/>
          <w:sz w:val="24"/>
          <w:szCs w:val="24"/>
        </w:rPr>
        <w:t>«</w:t>
      </w:r>
      <w:r w:rsidR="005B3624" w:rsidRPr="00DC61AD">
        <w:rPr>
          <w:rFonts w:ascii="Times New Roman" w:hAnsi="Times New Roman" w:cs="Times New Roman"/>
          <w:caps/>
          <w:sz w:val="24"/>
          <w:szCs w:val="24"/>
        </w:rPr>
        <w:t>Теория систем автоматического управления</w:t>
      </w:r>
      <w:r w:rsidRPr="00DC61A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B3624">
        <w:rPr>
          <w:rFonts w:ascii="Times New Roman" w:hAnsi="Times New Roman" w:cs="Times New Roman"/>
          <w:sz w:val="24"/>
          <w:szCs w:val="24"/>
        </w:rPr>
        <w:t>Теория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4F4DA6">
        <w:rPr>
          <w:rFonts w:ascii="Times New Roman" w:hAnsi="Times New Roman" w:cs="Times New Roman"/>
          <w:sz w:val="24"/>
          <w:szCs w:val="24"/>
        </w:rPr>
        <w:t>40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F0E1C" w:rsidRPr="008926E2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Цель дисциплины –  формирование у студентов прочной теоретической базы по современным методам исследования систем управления, которая позволит им успешно решать теоретические и практические задачи в их профессиональной деятельности, связанной с получением математического описания, моделированием, анализом, проектированием и испытанием систем автоматического управления (САУ).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0E1C" w:rsidRPr="008926E2" w:rsidRDefault="00BF0E1C" w:rsidP="00BF0E1C">
      <w:pPr>
        <w:pStyle w:val="10"/>
        <w:ind w:firstLine="720"/>
        <w:jc w:val="both"/>
        <w:rPr>
          <w:sz w:val="24"/>
          <w:szCs w:val="24"/>
        </w:rPr>
      </w:pPr>
      <w:r w:rsidRPr="008926E2">
        <w:rPr>
          <w:sz w:val="24"/>
          <w:szCs w:val="24"/>
        </w:rPr>
        <w:t>- улучшение общеобразовательной и специальной подготовки студентов путем примене</w:t>
      </w:r>
      <w:r w:rsidRPr="008926E2">
        <w:rPr>
          <w:sz w:val="24"/>
          <w:szCs w:val="24"/>
        </w:rPr>
        <w:softHyphen/>
        <w:t>ния математических методов для решения прикладных задач;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ознакомление студентов с математическими основами исследования систем автоматического регулирования;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изучение студентами современного состояния теории автоматического регулирования и принципов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исследования качества работы систем автоматического регулирования современных локомотивов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>;</w:t>
      </w:r>
    </w:p>
    <w:p w:rsidR="0006748B" w:rsidRDefault="00BF0E1C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изучение принципов построения, настройки и эксплуатации локомотивных автоматических систем управле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ния, регулирования и защиты;</w:t>
      </w:r>
    </w:p>
    <w:p w:rsidR="00C24BF2" w:rsidRPr="0006748B" w:rsidRDefault="00BF0E1C" w:rsidP="0006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повышение специальной подготовки студентов в процессе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изучения автоматических систем регулирования</w:t>
      </w:r>
      <w:r w:rsidR="0006748B">
        <w:rPr>
          <w:rFonts w:ascii="Times New Roman" w:hAnsi="Times New Roman" w:cs="Times New Roman"/>
          <w:sz w:val="24"/>
          <w:szCs w:val="24"/>
        </w:rPr>
        <w:t xml:space="preserve"> отдельных узлов подвижного состава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 xml:space="preserve"> и решения прикладных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F7EB2">
        <w:rPr>
          <w:rFonts w:ascii="Times New Roman" w:hAnsi="Times New Roman" w:cs="Times New Roman"/>
          <w:sz w:val="24"/>
          <w:szCs w:val="24"/>
        </w:rPr>
        <w:t>ОПК-1, ОПК-11, ОПК-13.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Знать</w:t>
      </w:r>
      <w:r w:rsidRPr="008926E2">
        <w:rPr>
          <w:rFonts w:ascii="Times New Roman" w:hAnsi="Times New Roman" w:cs="Times New Roman"/>
          <w:sz w:val="24"/>
          <w:szCs w:val="24"/>
        </w:rPr>
        <w:t>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системы автоматического управления (САУ) подвижным составом и машинами, технологии математического описания САУ, методы линеаризации, передаточные функции и структурные схемы САУ; методы оценки устойчивости и качества САУ;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 xml:space="preserve">-   строить структурные схемы линейных САУ подвижным составом и машинами, получать их характеристические уравнения и оценивать устойчивость и качество процессов регулирования; </w:t>
      </w:r>
    </w:p>
    <w:p w:rsidR="00BF0E1C" w:rsidRPr="008926E2" w:rsidRDefault="00BF0E1C" w:rsidP="00BF0E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6E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4BF2" w:rsidRPr="00B22127" w:rsidRDefault="00BF0E1C" w:rsidP="00BF0E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-  методами анализа систем автоматического управления подвижным составом и машинами.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№1. Введение. Общие сведения о системах автоматического регулирования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№2. </w:t>
      </w:r>
      <w:r w:rsidRPr="008926E2">
        <w:rPr>
          <w:rFonts w:ascii="Times New Roman" w:hAnsi="Times New Roman" w:cs="Times New Roman"/>
          <w:sz w:val="24"/>
          <w:szCs w:val="24"/>
        </w:rPr>
        <w:t>Основные понятия и определения теории автомати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3. Фундаментальные принципы по</w:t>
      </w:r>
      <w:r>
        <w:rPr>
          <w:rFonts w:ascii="Times New Roman" w:hAnsi="Times New Roman" w:cs="Times New Roman"/>
          <w:sz w:val="24"/>
          <w:szCs w:val="24"/>
        </w:rPr>
        <w:t>строения авто</w:t>
      </w:r>
      <w:r>
        <w:rPr>
          <w:rFonts w:ascii="Times New Roman" w:hAnsi="Times New Roman" w:cs="Times New Roman"/>
          <w:sz w:val="24"/>
          <w:szCs w:val="24"/>
        </w:rPr>
        <w:softHyphen/>
        <w:t>матических систем.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lastRenderedPageBreak/>
        <w:t xml:space="preserve">Раздел № 4. Функциональная схема </w:t>
      </w:r>
      <w:proofErr w:type="gramStart"/>
      <w:r w:rsidRPr="008926E2">
        <w:rPr>
          <w:rFonts w:ascii="Times New Roman" w:hAnsi="Times New Roman" w:cs="Times New Roman"/>
          <w:sz w:val="24"/>
          <w:szCs w:val="24"/>
        </w:rPr>
        <w:t>замкнутой</w:t>
      </w:r>
      <w:proofErr w:type="gramEnd"/>
      <w:r w:rsidRPr="008926E2">
        <w:rPr>
          <w:rFonts w:ascii="Times New Roman" w:hAnsi="Times New Roman" w:cs="Times New Roman"/>
          <w:sz w:val="24"/>
          <w:szCs w:val="24"/>
        </w:rPr>
        <w:t xml:space="preserve"> АСР.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5. Статические и динамические характеристики автоматических систем и их элементов.</w:t>
      </w:r>
      <w:r w:rsidRPr="004F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6. Линейные и нелинейные элементы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7. Понятие о переходном процессе.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8. Дифференциальные уравнения и их решения.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9. Понятие передаточной функции. Типовые динамические звенья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10. Методика составления дифференциальных уравнений динамики элементов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11. Типовые соединения динамических звеньев.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12. Уравнения динамики и характеристики ра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зомкнутой и замкнутой одноконтурной автоматических си</w:t>
      </w:r>
      <w:r w:rsidRPr="008926E2">
        <w:rPr>
          <w:rFonts w:ascii="Times New Roman" w:hAnsi="Times New Roman" w:cs="Times New Roman"/>
          <w:sz w:val="24"/>
          <w:szCs w:val="24"/>
        </w:rPr>
        <w:softHyphen/>
        <w:t>стем.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13. Устойчивость систем автоматического регулирования.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14. Анализ устойчивости по логарифмическим частотным характеристикам.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15. Методы повышения качества работы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16. Релейные автоматические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17. Дискретные автоматические системы.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18. Микропроцессорные системы автоматики.</w:t>
      </w:r>
    </w:p>
    <w:p w:rsidR="004F4DA6" w:rsidRDefault="004F4DA6" w:rsidP="001C27F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6E2">
        <w:rPr>
          <w:rFonts w:ascii="Times New Roman" w:hAnsi="Times New Roman" w:cs="Times New Roman"/>
          <w:sz w:val="24"/>
          <w:szCs w:val="24"/>
        </w:rPr>
        <w:t>Раздел № 19. Методы исследования дискретных автоматических систем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F4D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(288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70</w:t>
      </w:r>
      <w:r w:rsidR="004F4DA6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 w:rsidR="004F4DA6">
        <w:rPr>
          <w:rFonts w:ascii="Times New Roman" w:hAnsi="Times New Roman"/>
          <w:sz w:val="24"/>
          <w:szCs w:val="24"/>
        </w:rPr>
        <w:t>52 часа;</w:t>
      </w:r>
    </w:p>
    <w:p w:rsidR="004F4DA6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18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</w:t>
      </w:r>
      <w:r w:rsidR="004F4DA6">
        <w:rPr>
          <w:rFonts w:ascii="Times New Roman" w:hAnsi="Times New Roman"/>
          <w:sz w:val="24"/>
          <w:szCs w:val="24"/>
        </w:rPr>
        <w:t>12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4F4DA6">
        <w:rPr>
          <w:rFonts w:ascii="Times New Roman" w:hAnsi="Times New Roman"/>
          <w:sz w:val="24"/>
          <w:szCs w:val="24"/>
        </w:rPr>
        <w:t>ов;</w:t>
      </w:r>
    </w:p>
    <w:p w:rsidR="00EE322D" w:rsidRPr="00FC7566" w:rsidRDefault="004F4DA6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зачет, курсовая работа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4F4DA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</w:t>
      </w:r>
      <w:r w:rsidR="004F4DA6">
        <w:rPr>
          <w:rFonts w:ascii="Times New Roman" w:hAnsi="Times New Roman"/>
          <w:sz w:val="24"/>
          <w:szCs w:val="24"/>
        </w:rPr>
        <w:t>х единиц</w:t>
      </w:r>
      <w:r w:rsidRPr="00FC7566">
        <w:rPr>
          <w:rFonts w:ascii="Times New Roman" w:hAnsi="Times New Roman"/>
          <w:sz w:val="24"/>
          <w:szCs w:val="24"/>
        </w:rPr>
        <w:t xml:space="preserve"> (</w:t>
      </w:r>
      <w:r w:rsidR="004F4DA6">
        <w:rPr>
          <w:rFonts w:ascii="Times New Roman" w:hAnsi="Times New Roman"/>
          <w:sz w:val="24"/>
          <w:szCs w:val="24"/>
        </w:rPr>
        <w:t>288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</w:t>
      </w:r>
      <w:r w:rsidR="008A64B5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</w:t>
      </w:r>
      <w:r w:rsidR="008A64B5">
        <w:rPr>
          <w:rFonts w:ascii="Times New Roman" w:hAnsi="Times New Roman"/>
          <w:sz w:val="24"/>
          <w:szCs w:val="24"/>
        </w:rPr>
        <w:t>2 часов;</w:t>
      </w:r>
    </w:p>
    <w:p w:rsidR="008A64B5" w:rsidRPr="00FC7566" w:rsidRDefault="008A64B5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4 часа;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</w:t>
      </w:r>
      <w:r w:rsidR="008A64B5">
        <w:rPr>
          <w:rFonts w:ascii="Times New Roman" w:hAnsi="Times New Roman"/>
          <w:sz w:val="24"/>
          <w:szCs w:val="24"/>
        </w:rPr>
        <w:t>43</w:t>
      </w:r>
      <w:r w:rsidRPr="00FC7566">
        <w:rPr>
          <w:rFonts w:ascii="Times New Roman" w:hAnsi="Times New Roman"/>
          <w:sz w:val="24"/>
          <w:szCs w:val="24"/>
        </w:rPr>
        <w:t xml:space="preserve"> час</w:t>
      </w:r>
      <w:r w:rsidR="008A64B5">
        <w:rPr>
          <w:rFonts w:ascii="Times New Roman" w:hAnsi="Times New Roman"/>
          <w:sz w:val="24"/>
          <w:szCs w:val="24"/>
        </w:rPr>
        <w:t>а;</w:t>
      </w:r>
    </w:p>
    <w:p w:rsidR="00EE322D" w:rsidRPr="00FC7566" w:rsidRDefault="008A64B5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13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зачет, курсовая работа</w:t>
      </w:r>
      <w:r w:rsidR="003033B5">
        <w:rPr>
          <w:rFonts w:ascii="Times New Roman" w:hAnsi="Times New Roman"/>
          <w:sz w:val="24"/>
          <w:szCs w:val="24"/>
        </w:rPr>
        <w:t>, экзамен.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B66D8"/>
    <w:rsid w:val="001416E4"/>
    <w:rsid w:val="0016412E"/>
    <w:rsid w:val="0018467D"/>
    <w:rsid w:val="0018685C"/>
    <w:rsid w:val="00192D06"/>
    <w:rsid w:val="001C27F9"/>
    <w:rsid w:val="001D352A"/>
    <w:rsid w:val="003033B5"/>
    <w:rsid w:val="003879B4"/>
    <w:rsid w:val="003E4B2A"/>
    <w:rsid w:val="00403D4E"/>
    <w:rsid w:val="004F4DA6"/>
    <w:rsid w:val="00554D26"/>
    <w:rsid w:val="005A2389"/>
    <w:rsid w:val="005B3624"/>
    <w:rsid w:val="005F40AF"/>
    <w:rsid w:val="005F7EB2"/>
    <w:rsid w:val="006251D4"/>
    <w:rsid w:val="00632136"/>
    <w:rsid w:val="00652ADB"/>
    <w:rsid w:val="006546DD"/>
    <w:rsid w:val="00677863"/>
    <w:rsid w:val="006E419F"/>
    <w:rsid w:val="006E519C"/>
    <w:rsid w:val="006F7692"/>
    <w:rsid w:val="00723430"/>
    <w:rsid w:val="00781391"/>
    <w:rsid w:val="007D37CF"/>
    <w:rsid w:val="007E3C95"/>
    <w:rsid w:val="008A64B5"/>
    <w:rsid w:val="00960B5F"/>
    <w:rsid w:val="00986C3D"/>
    <w:rsid w:val="009F2C18"/>
    <w:rsid w:val="00A3637B"/>
    <w:rsid w:val="00A76C17"/>
    <w:rsid w:val="00AE13A5"/>
    <w:rsid w:val="00AE1B36"/>
    <w:rsid w:val="00BF0E1C"/>
    <w:rsid w:val="00C24BF2"/>
    <w:rsid w:val="00CA35C1"/>
    <w:rsid w:val="00CB3E9E"/>
    <w:rsid w:val="00D06585"/>
    <w:rsid w:val="00D5166C"/>
    <w:rsid w:val="00DC61AD"/>
    <w:rsid w:val="00E00D05"/>
    <w:rsid w:val="00EA6254"/>
    <w:rsid w:val="00EE322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2FE5-4A26-48F4-A830-7696B1BEC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12</cp:revision>
  <cp:lastPrinted>2016-02-19T06:41:00Z</cp:lastPrinted>
  <dcterms:created xsi:type="dcterms:W3CDTF">2017-01-12T08:03:00Z</dcterms:created>
  <dcterms:modified xsi:type="dcterms:W3CDTF">2017-10-18T16:47:00Z</dcterms:modified>
</cp:coreProperties>
</file>