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F3B42">
        <w:rPr>
          <w:rFonts w:eastAsia="Times New Roman" w:cs="Times New Roman"/>
          <w:sz w:val="28"/>
          <w:szCs w:val="28"/>
          <w:lang w:eastAsia="ru-RU"/>
        </w:rPr>
        <w:t>Автоматизированное проектирование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F3B42">
        <w:rPr>
          <w:bCs/>
          <w:szCs w:val="24"/>
        </w:rPr>
        <w:t>КОМПЬЮТЕРНЫЙ ИНЖИНИРИНГ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4F3B4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F3B42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F3B42">
        <w:rPr>
          <w:rFonts w:eastAsia="Times New Roman" w:cs="Times New Roman"/>
          <w:sz w:val="28"/>
          <w:szCs w:val="28"/>
          <w:lang w:eastAsia="ru-RU"/>
        </w:rPr>
        <w:t>.</w:t>
      </w:r>
      <w:r w:rsidR="004F3B42" w:rsidRPr="00110745">
        <w:rPr>
          <w:bCs/>
          <w:sz w:val="28"/>
          <w:szCs w:val="28"/>
        </w:rPr>
        <w:t>В.ОД.</w:t>
      </w:r>
      <w:r w:rsidR="004F3B42">
        <w:rPr>
          <w:bCs/>
          <w:sz w:val="28"/>
          <w:szCs w:val="28"/>
        </w:rPr>
        <w:t>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направления/специальности</w:t>
      </w:r>
    </w:p>
    <w:p w:rsidR="00104973" w:rsidRPr="00104973" w:rsidRDefault="004F3B4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F3B42">
        <w:rPr>
          <w:rFonts w:eastAsia="Times New Roman" w:cs="Times New Roman"/>
          <w:sz w:val="28"/>
          <w:szCs w:val="28"/>
          <w:lang w:eastAsia="ru-RU"/>
        </w:rPr>
        <w:t xml:space="preserve">23.05.03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4F3B42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E8098C" w:rsidRPr="00E8098C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D642B" w:rsidRPr="00104973" w:rsidRDefault="008D642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4F3B42">
        <w:rPr>
          <w:rFonts w:eastAsia="Times New Roman" w:cs="Times New Roman"/>
          <w:sz w:val="28"/>
          <w:szCs w:val="28"/>
          <w:lang w:eastAsia="ru-RU"/>
        </w:rPr>
        <w:t>1</w:t>
      </w:r>
      <w:r w:rsidR="002A658B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Default="00E74FA5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8708" cy="543323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708" cy="543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25" w:rsidRDefault="00BB4625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041508" cy="2290324"/>
            <wp:effectExtent l="19050" t="0" r="0" b="0"/>
            <wp:docPr id="6" name="Рисунок 5" descr="2 лист РП-с акт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лист РП-с акт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48" t="27657" r="12235" b="5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08" cy="229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25" w:rsidRDefault="00BB4625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BB4625" w:rsidRPr="00104973" w:rsidRDefault="00BB4625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11D31" w:rsidRDefault="00111D31" w:rsidP="00E4200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11D31" w:rsidRDefault="008A70B9" w:rsidP="00E4200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5219065"/>
            <wp:effectExtent l="19050" t="0" r="889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85BFB" w:rsidRDefault="00685BF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558A">
        <w:rPr>
          <w:sz w:val="28"/>
          <w:szCs w:val="28"/>
        </w:rPr>
        <w:t xml:space="preserve">Рабочая программа составлена в соответствии с ФГОС, </w:t>
      </w:r>
      <w:proofErr w:type="gramStart"/>
      <w:r w:rsidRPr="0087558A">
        <w:rPr>
          <w:sz w:val="28"/>
          <w:szCs w:val="28"/>
        </w:rPr>
        <w:t>утвержденным</w:t>
      </w:r>
      <w:proofErr w:type="gramEnd"/>
      <w:r w:rsidRPr="0087558A">
        <w:rPr>
          <w:sz w:val="28"/>
          <w:szCs w:val="28"/>
        </w:rPr>
        <w:t xml:space="preserve"> </w:t>
      </w:r>
      <w:r w:rsidRPr="0087558A">
        <w:rPr>
          <w:rFonts w:eastAsia="Times New Roman" w:cs="Times New Roman"/>
          <w:sz w:val="28"/>
          <w:szCs w:val="28"/>
          <w:lang w:eastAsia="ru-RU"/>
        </w:rPr>
        <w:t xml:space="preserve">17.10.2016 № 1295 </w:t>
      </w:r>
      <w:r w:rsidRPr="0087558A">
        <w:rPr>
          <w:sz w:val="28"/>
          <w:szCs w:val="28"/>
        </w:rPr>
        <w:t xml:space="preserve"> по специальности  23.05.03  «</w:t>
      </w:r>
      <w:r w:rsidRPr="0087558A">
        <w:rPr>
          <w:caps/>
          <w:sz w:val="28"/>
          <w:szCs w:val="28"/>
        </w:rPr>
        <w:t>подвижной состав железных дорог</w:t>
      </w:r>
      <w:r w:rsidRPr="0087558A">
        <w:rPr>
          <w:sz w:val="28"/>
          <w:szCs w:val="28"/>
        </w:rPr>
        <w:t>», с</w:t>
      </w:r>
      <w:r w:rsidRPr="0087558A">
        <w:rPr>
          <w:color w:val="000000"/>
          <w:sz w:val="28"/>
          <w:szCs w:val="28"/>
        </w:rPr>
        <w:t xml:space="preserve">пециализация: </w:t>
      </w:r>
      <w:r w:rsidRPr="0087558A">
        <w:rPr>
          <w:b/>
          <w:caps/>
          <w:color w:val="000000"/>
          <w:sz w:val="28"/>
          <w:szCs w:val="28"/>
        </w:rPr>
        <w:t>«</w:t>
      </w:r>
      <w:r w:rsidR="00E8098C" w:rsidRPr="00E8098C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87558A">
        <w:rPr>
          <w:b/>
          <w:caps/>
          <w:color w:val="000000"/>
          <w:sz w:val="28"/>
          <w:szCs w:val="28"/>
        </w:rPr>
        <w:t xml:space="preserve">», </w:t>
      </w:r>
      <w:r w:rsidRPr="0087558A">
        <w:rPr>
          <w:sz w:val="28"/>
          <w:szCs w:val="28"/>
        </w:rPr>
        <w:t>по дисциплине «</w:t>
      </w:r>
      <w:r w:rsidRPr="0087558A">
        <w:rPr>
          <w:bCs/>
          <w:sz w:val="28"/>
          <w:szCs w:val="28"/>
        </w:rPr>
        <w:t>КОМПЬЮТЕРНЫЙ ИНЖИНИРИНГ</w:t>
      </w:r>
      <w:r w:rsidRPr="0087558A">
        <w:rPr>
          <w:sz w:val="28"/>
          <w:szCs w:val="28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FA49E5" w:rsidRPr="00594B53">
        <w:rPr>
          <w:sz w:val="28"/>
          <w:szCs w:val="28"/>
        </w:rPr>
        <w:t xml:space="preserve">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="00FA49E5" w:rsidRPr="00594B53">
        <w:rPr>
          <w:sz w:val="28"/>
          <w:szCs w:val="28"/>
          <w:lang w:val="en-US"/>
        </w:rPr>
        <w:t>ISO</w:t>
      </w:r>
      <w:r w:rsidR="00FA49E5" w:rsidRPr="00594B53">
        <w:rPr>
          <w:sz w:val="28"/>
          <w:szCs w:val="28"/>
        </w:rPr>
        <w:t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</w:t>
      </w:r>
      <w:r w:rsidR="00FA49E5">
        <w:rPr>
          <w:sz w:val="28"/>
          <w:szCs w:val="28"/>
        </w:rPr>
        <w:t>рования</w:t>
      </w:r>
      <w:r w:rsidR="00FA49E5" w:rsidRPr="00594B53">
        <w:rPr>
          <w:sz w:val="28"/>
          <w:szCs w:val="28"/>
        </w:rPr>
        <w:t xml:space="preserve"> </w:t>
      </w:r>
      <w:r w:rsidR="00FA49E5">
        <w:rPr>
          <w:sz w:val="28"/>
          <w:szCs w:val="28"/>
        </w:rPr>
        <w:t>(</w:t>
      </w:r>
      <w:r w:rsidR="00FA49E5" w:rsidRPr="00594B53">
        <w:rPr>
          <w:sz w:val="28"/>
          <w:szCs w:val="28"/>
        </w:rPr>
        <w:t>САПР</w:t>
      </w:r>
      <w:r w:rsidR="00FA49E5">
        <w:rPr>
          <w:sz w:val="28"/>
          <w:szCs w:val="28"/>
        </w:rPr>
        <w:t>)</w:t>
      </w:r>
      <w:r w:rsidR="00FA49E5" w:rsidRPr="00594B53">
        <w:rPr>
          <w:sz w:val="28"/>
          <w:szCs w:val="28"/>
        </w:rPr>
        <w:t xml:space="preserve">; CAD-систем, </w:t>
      </w:r>
      <w:proofErr w:type="spellStart"/>
      <w:r w:rsidR="00FA49E5" w:rsidRPr="00594B53">
        <w:rPr>
          <w:sz w:val="28"/>
          <w:szCs w:val="28"/>
        </w:rPr>
        <w:t>Computer-Aided</w:t>
      </w:r>
      <w:proofErr w:type="spellEnd"/>
      <w:r w:rsidR="00FA49E5" w:rsidRPr="00594B53">
        <w:rPr>
          <w:sz w:val="28"/>
          <w:szCs w:val="28"/>
        </w:rPr>
        <w:t xml:space="preserve"> </w:t>
      </w:r>
      <w:proofErr w:type="spellStart"/>
      <w:r w:rsidR="00FA49E5" w:rsidRPr="00594B53">
        <w:rPr>
          <w:sz w:val="28"/>
          <w:szCs w:val="28"/>
        </w:rPr>
        <w:t>Design</w:t>
      </w:r>
      <w:proofErr w:type="spellEnd"/>
      <w:r w:rsidR="00FA49E5" w:rsidRPr="00594B53">
        <w:rPr>
          <w:sz w:val="28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="00FA49E5" w:rsidRPr="00594B53">
        <w:rPr>
          <w:sz w:val="28"/>
          <w:szCs w:val="28"/>
        </w:rPr>
        <w:t>Computer-Aided</w:t>
      </w:r>
      <w:proofErr w:type="spellEnd"/>
      <w:r w:rsidR="00FA49E5" w:rsidRPr="00594B53">
        <w:rPr>
          <w:sz w:val="28"/>
          <w:szCs w:val="28"/>
        </w:rPr>
        <w:t xml:space="preserve"> </w:t>
      </w:r>
      <w:proofErr w:type="spellStart"/>
      <w:r w:rsidR="00FA49E5" w:rsidRPr="00594B53">
        <w:rPr>
          <w:sz w:val="28"/>
          <w:szCs w:val="28"/>
        </w:rPr>
        <w:t>Engineering</w:t>
      </w:r>
      <w:proofErr w:type="spellEnd"/>
      <w:r w:rsidR="00FA49E5" w:rsidRPr="00594B53">
        <w:rPr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FA49E5" w:rsidRPr="00594B53" w:rsidRDefault="00FA49E5" w:rsidP="00FA49E5">
      <w:pPr>
        <w:ind w:left="851"/>
        <w:jc w:val="both"/>
        <w:rPr>
          <w:sz w:val="28"/>
          <w:szCs w:val="28"/>
        </w:rPr>
      </w:pPr>
      <w:r w:rsidRPr="00594B53">
        <w:rPr>
          <w:sz w:val="28"/>
          <w:szCs w:val="28"/>
        </w:rPr>
        <w:t xml:space="preserve">- освоение принципов твердотельного моделирования и расчета несущих элементов </w:t>
      </w:r>
      <w:r w:rsidRPr="00670791">
        <w:rPr>
          <w:sz w:val="28"/>
          <w:szCs w:val="28"/>
        </w:rPr>
        <w:t>подвижного состава</w:t>
      </w:r>
      <w:r w:rsidRPr="00594B53">
        <w:rPr>
          <w:sz w:val="28"/>
          <w:szCs w:val="28"/>
        </w:rPr>
        <w:t xml:space="preserve"> на базе современных технологий гибридного параметрического моделирования;</w:t>
      </w:r>
    </w:p>
    <w:p w:rsidR="00FA49E5" w:rsidRPr="00594B53" w:rsidRDefault="00FA49E5" w:rsidP="00FA49E5">
      <w:pPr>
        <w:ind w:left="851"/>
        <w:jc w:val="both"/>
        <w:rPr>
          <w:sz w:val="28"/>
          <w:szCs w:val="28"/>
        </w:rPr>
      </w:pPr>
      <w:r w:rsidRPr="00594B53">
        <w:rPr>
          <w:sz w:val="28"/>
          <w:szCs w:val="28"/>
        </w:rPr>
        <w:t>- освоение технологий оформления проектно-конструкторской документации с использованием прогрессивных методов компьютерного инжиниринга;</w:t>
      </w:r>
    </w:p>
    <w:p w:rsidR="00FA49E5" w:rsidRPr="00594B53" w:rsidRDefault="00FA49E5" w:rsidP="00FA49E5">
      <w:pPr>
        <w:ind w:left="851"/>
        <w:jc w:val="both"/>
        <w:rPr>
          <w:color w:val="000000"/>
          <w:sz w:val="28"/>
          <w:szCs w:val="28"/>
        </w:rPr>
      </w:pPr>
      <w:r w:rsidRPr="00594B53">
        <w:rPr>
          <w:sz w:val="28"/>
          <w:szCs w:val="28"/>
        </w:rPr>
        <w:t xml:space="preserve">- использование полученной информации при принятии решений в области </w:t>
      </w:r>
      <w:r w:rsidRPr="00670791">
        <w:rPr>
          <w:sz w:val="28"/>
          <w:szCs w:val="28"/>
        </w:rPr>
        <w:t xml:space="preserve">проектирования и </w:t>
      </w:r>
      <w:r w:rsidRPr="00670791">
        <w:rPr>
          <w:color w:val="000000"/>
          <w:sz w:val="28"/>
          <w:szCs w:val="28"/>
        </w:rPr>
        <w:t xml:space="preserve">технической эксплуатации </w:t>
      </w:r>
      <w:r>
        <w:rPr>
          <w:color w:val="000000"/>
          <w:sz w:val="28"/>
          <w:szCs w:val="28"/>
        </w:rPr>
        <w:t>вагонного парка.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  <w:proofErr w:type="gramEnd"/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Основные принципы  построения систем автоматизированного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Методики разработки моделей объектов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Способы представления графической информации;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Методологии решения задач оптимизации;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lastRenderedPageBreak/>
        <w:t>Основы технического, лингвистического, программного и информационного обеспечения систем автоматизированного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Основы теории автоматического управления техническими системами.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Выполнять чертежи деталей и сборочных единиц в соответствии с требованиями к конструкторской документации, в том числе, с использованием методов трехмерного моделирования;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системами автоматизированного расчета параметров и проектирования механизмов на электронно-вычислительных машинах (ЭВМ);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Рассчитывать элементы конструкций и механизмы </w:t>
      </w:r>
      <w:r>
        <w:rPr>
          <w:sz w:val="28"/>
          <w:szCs w:val="28"/>
        </w:rPr>
        <w:t xml:space="preserve">подвижного состава железных дорог </w:t>
      </w:r>
      <w:r w:rsidRPr="00631CC4">
        <w:rPr>
          <w:sz w:val="28"/>
          <w:szCs w:val="28"/>
        </w:rPr>
        <w:t xml:space="preserve"> на прочность, устойчивость и долговечность, в том числе с использованием метода конечных элементов.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современными средствами информационных технологий и машинной графики.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Методами проектирования наземных транспортно – технологических средств их узлов и агрегатов, в том числе,  с использованием трехмерных моделей;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 расчета несущей способности элементов, узлов и агрегатов </w:t>
      </w:r>
      <w:r>
        <w:rPr>
          <w:sz w:val="28"/>
          <w:szCs w:val="28"/>
        </w:rPr>
        <w:t xml:space="preserve">подвижного состава железных дорог </w:t>
      </w:r>
      <w:r w:rsidRPr="00631CC4">
        <w:rPr>
          <w:sz w:val="28"/>
          <w:szCs w:val="28"/>
        </w:rPr>
        <w:t xml:space="preserve"> с использованием графических, аналитических и численных методов;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Методами, алгоритмами и процедурами систем автоматизированного проектирования.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E7589C" w:rsidRDefault="00D76689" w:rsidP="00D76689">
      <w:pPr>
        <w:widowControl w:val="0"/>
        <w:numPr>
          <w:ilvl w:val="0"/>
          <w:numId w:val="22"/>
        </w:numPr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способностью применять современные программные средства для разработки проектно-конструкторской и технологической документации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(</w:t>
      </w:r>
      <w:r>
        <w:rPr>
          <w:rFonts w:eastAsia="Times New Roman" w:cs="Times New Roman"/>
          <w:sz w:val="28"/>
          <w:szCs w:val="28"/>
          <w:lang w:eastAsia="ru-RU"/>
        </w:rPr>
        <w:t>О</w:t>
      </w:r>
      <w:r w:rsidRPr="00E7589C">
        <w:rPr>
          <w:rFonts w:eastAsia="Times New Roman" w:cs="Times New Roman"/>
          <w:sz w:val="28"/>
          <w:szCs w:val="28"/>
          <w:lang w:eastAsia="ru-RU"/>
        </w:rPr>
        <w:t>ПК-1</w:t>
      </w:r>
      <w:r>
        <w:rPr>
          <w:rFonts w:eastAsia="Times New Roman" w:cs="Times New Roman"/>
          <w:sz w:val="28"/>
          <w:szCs w:val="28"/>
          <w:lang w:eastAsia="ru-RU"/>
        </w:rPr>
        <w:t>0).</w:t>
      </w:r>
    </w:p>
    <w:p w:rsidR="00104973" w:rsidRPr="00BD27DE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виду (видам)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D27DE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</w:t>
      </w:r>
      <w:r w:rsidR="00D76689" w:rsidRPr="00BD27DE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BD27DE">
        <w:rPr>
          <w:rFonts w:eastAsia="Times New Roman" w:cs="Times New Roman"/>
          <w:bCs/>
          <w:sz w:val="28"/>
          <w:szCs w:val="28"/>
          <w:lang w:eastAsia="ru-RU"/>
        </w:rPr>
        <w:t>с</w:t>
      </w:r>
      <w:r w:rsidR="00D76689" w:rsidRPr="00BD27DE">
        <w:rPr>
          <w:rFonts w:eastAsia="Times New Roman" w:cs="Times New Roman"/>
          <w:bCs/>
          <w:sz w:val="28"/>
          <w:szCs w:val="28"/>
          <w:lang w:eastAsia="ru-RU"/>
        </w:rPr>
        <w:t>пециалитета</w:t>
      </w:r>
      <w:r w:rsidRPr="00BD27DE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BD27DE" w:rsidRPr="00BD27DE" w:rsidRDefault="00BD27DE" w:rsidP="00BD27DE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27DE">
        <w:rPr>
          <w:rFonts w:eastAsia="Times New Roman" w:cs="Times New Roman"/>
          <w:sz w:val="28"/>
          <w:szCs w:val="28"/>
          <w:lang w:eastAsia="ru-RU"/>
        </w:rPr>
        <w:t>проектно-конструкторская деятельность:</w:t>
      </w:r>
    </w:p>
    <w:p w:rsidR="00BD27DE" w:rsidRPr="00BD27DE" w:rsidRDefault="00BD27DE" w:rsidP="00BD27DE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 w:rsidRPr="00BD27DE">
        <w:rPr>
          <w:rFonts w:eastAsia="Times New Roman" w:cs="Times New Roman"/>
          <w:sz w:val="28"/>
          <w:szCs w:val="28"/>
          <w:lang w:eastAsia="ru-RU"/>
        </w:rPr>
        <w:lastRenderedPageBreak/>
        <w:t>- способностью выполнять расчеты типовых элементов технологических машин и подвижного состава на прочность, жесткость и устойчивость, оценить динамические силы, действующие на детали и узлы подвижного состава, формировать нормативные требования к показателям безопасности, выполнять расчеты динамики подвижного состава и термодинамический анализ теплотехнических устройств и кузовов подвижного состава (ПК-19).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76689">
        <w:rPr>
          <w:sz w:val="28"/>
          <w:szCs w:val="28"/>
        </w:rPr>
        <w:t>КОМПЬЮТЕРНЫЙ ИНЖИНИРИНГ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D7668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D7668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D76689">
        <w:rPr>
          <w:rFonts w:eastAsia="Times New Roman" w:cs="Times New Roman"/>
          <w:sz w:val="28"/>
          <w:szCs w:val="28"/>
          <w:lang w:eastAsia="ru-RU"/>
        </w:rPr>
        <w:t>.</w:t>
      </w:r>
      <w:r w:rsidR="00D76689" w:rsidRPr="00110745">
        <w:rPr>
          <w:bCs/>
          <w:sz w:val="28"/>
          <w:szCs w:val="28"/>
        </w:rPr>
        <w:t>В.ОД.</w:t>
      </w:r>
      <w:r w:rsidR="00D76689">
        <w:rPr>
          <w:bCs/>
          <w:sz w:val="28"/>
          <w:szCs w:val="28"/>
        </w:rPr>
        <w:t>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D76689">
        <w:rPr>
          <w:rFonts w:eastAsia="Times New Roman" w:cs="Times New Roman"/>
          <w:sz w:val="28"/>
          <w:szCs w:val="28"/>
          <w:lang w:eastAsia="ru-RU"/>
        </w:rPr>
        <w:t>вариативной части и является обязательной.</w:t>
      </w:r>
    </w:p>
    <w:p w:rsidR="00D76689" w:rsidRPr="00104973" w:rsidRDefault="00D7668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76689" w:rsidRPr="001677F9" w:rsidTr="00D76689">
        <w:trPr>
          <w:jc w:val="center"/>
        </w:trPr>
        <w:tc>
          <w:tcPr>
            <w:tcW w:w="5353" w:type="dxa"/>
            <w:vMerge w:val="restart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Merge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76689" w:rsidRPr="001677F9" w:rsidRDefault="00D76689" w:rsidP="00BB462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76689" w:rsidRPr="001677F9" w:rsidRDefault="00D76689" w:rsidP="00BB462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BB462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BB4625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BB462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Calibri" w:cs="Times New Roman"/>
                <w:szCs w:val="24"/>
                <w:lang w:eastAsia="ru-RU"/>
              </w:rPr>
              <w:t>З</w:t>
            </w:r>
            <w:proofErr w:type="gramEnd"/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85277" w:rsidRPr="001677F9" w:rsidTr="00A70376">
        <w:trPr>
          <w:jc w:val="center"/>
        </w:trPr>
        <w:tc>
          <w:tcPr>
            <w:tcW w:w="5353" w:type="dxa"/>
            <w:vMerge w:val="restart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Merge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85277" w:rsidRPr="001677F9" w:rsidRDefault="00FD3F7C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FD3F7C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685277" w:rsidRPr="001677F9" w:rsidRDefault="00FD3F7C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FD3F7C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Контроль</w:t>
            </w:r>
          </w:p>
        </w:tc>
        <w:tc>
          <w:tcPr>
            <w:tcW w:w="2126" w:type="dxa"/>
            <w:vAlign w:val="center"/>
          </w:tcPr>
          <w:p w:rsidR="00685277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685277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FD3F7C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  <w:r w:rsidR="00FD3F7C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eastAsia="Calibri" w:cs="Times New Roman"/>
                <w:szCs w:val="24"/>
                <w:lang w:eastAsia="ru-RU"/>
              </w:rPr>
              <w:t>З</w:t>
            </w:r>
            <w:proofErr w:type="gramEnd"/>
            <w:r w:rsidR="00FD3F7C">
              <w:rPr>
                <w:rFonts w:eastAsia="Times New Roman" w:cs="Times New Roman"/>
                <w:sz w:val="28"/>
                <w:szCs w:val="28"/>
                <w:lang w:eastAsia="ru-RU"/>
              </w:rPr>
              <w:t>, КЛР</w:t>
            </w:r>
          </w:p>
        </w:tc>
      </w:tr>
      <w:tr w:rsidR="00685277" w:rsidRPr="001677F9" w:rsidTr="00A70376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A7037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85277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</w:t>
      </w:r>
      <w:r w:rsidR="00685277" w:rsidRPr="00685277">
        <w:rPr>
          <w:rFonts w:eastAsia="Times New Roman" w:cs="Times New Roman"/>
          <w:i/>
          <w:sz w:val="28"/>
          <w:szCs w:val="28"/>
          <w:lang w:eastAsia="ru-RU"/>
        </w:rPr>
        <w:t xml:space="preserve"> зачет (З).</w:t>
      </w:r>
      <w:r w:rsidRPr="00685277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2943"/>
        <w:gridCol w:w="5692"/>
      </w:tblGrid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E67378" w:rsidRPr="00C00ED5" w:rsidRDefault="00E67378" w:rsidP="00A70376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C00ED5">
              <w:rPr>
                <w:b/>
                <w:sz w:val="28"/>
                <w:szCs w:val="28"/>
              </w:rPr>
              <w:t>/</w:t>
            </w:r>
            <w:proofErr w:type="spell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</w:tcPr>
          <w:p w:rsidR="00E67378" w:rsidRPr="00C00ED5" w:rsidRDefault="00E67378" w:rsidP="00A70376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E67378" w:rsidRPr="00C00ED5" w:rsidRDefault="00E67378" w:rsidP="00A70376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E67378" w:rsidRPr="00C00ED5" w:rsidRDefault="00E67378" w:rsidP="00A70376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E67378" w:rsidRPr="00C00ED5" w:rsidRDefault="00E67378" w:rsidP="00A70376">
            <w:pPr>
              <w:rPr>
                <w:sz w:val="28"/>
                <w:szCs w:val="28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5917" w:type="dxa"/>
          </w:tcPr>
          <w:p w:rsidR="00E67378" w:rsidRPr="002A74CE" w:rsidRDefault="00E67378" w:rsidP="00A70376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171220"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E67378" w:rsidRPr="00C00ED5" w:rsidRDefault="00E67378" w:rsidP="00A70376">
            <w:pPr>
              <w:rPr>
                <w:sz w:val="28"/>
                <w:szCs w:val="28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A70376">
            <w:pPr>
              <w:pStyle w:val="3"/>
              <w:jc w:val="both"/>
              <w:rPr>
                <w:b w:val="0"/>
                <w:szCs w:val="24"/>
              </w:rPr>
            </w:pPr>
            <w:r w:rsidRPr="00831C40">
              <w:rPr>
                <w:b w:val="0"/>
                <w:bCs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E67378" w:rsidRPr="00C00ED5" w:rsidRDefault="00E67378" w:rsidP="00A70376">
            <w:pPr>
              <w:rPr>
                <w:sz w:val="28"/>
                <w:szCs w:val="28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5917" w:type="dxa"/>
          </w:tcPr>
          <w:p w:rsidR="00E67378" w:rsidRPr="00550072" w:rsidRDefault="00E67378" w:rsidP="00A70376">
            <w:pPr>
              <w:jc w:val="both"/>
            </w:pPr>
            <w:proofErr w:type="gramStart"/>
            <w:r w:rsidRPr="00171220">
              <w:t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автоматизированного выпуска чертежей и спецификаций.</w:t>
            </w:r>
            <w:proofErr w:type="gramEnd"/>
          </w:p>
        </w:tc>
      </w:tr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E67378" w:rsidRPr="00C00ED5" w:rsidRDefault="00E67378" w:rsidP="00A70376">
            <w:pPr>
              <w:rPr>
                <w:sz w:val="28"/>
                <w:szCs w:val="28"/>
              </w:rPr>
            </w:pPr>
            <w:r w:rsidRPr="00171220">
              <w:t>CAE - системы. Методы решения технических задач в САПР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A70376">
            <w:pPr>
              <w:jc w:val="both"/>
            </w:pPr>
            <w:r w:rsidRPr="00171220">
              <w:t xml:space="preserve">Возможности CAE систем: </w:t>
            </w:r>
            <w:proofErr w:type="spellStart"/>
            <w:r w:rsidRPr="00171220">
              <w:rPr>
                <w:lang w:val="en-US"/>
              </w:rPr>
              <w:t>CosmosWorks</w:t>
            </w:r>
            <w:proofErr w:type="spellEnd"/>
            <w:r w:rsidRPr="00171220">
              <w:t xml:space="preserve">,  </w:t>
            </w:r>
            <w:proofErr w:type="spellStart"/>
            <w:r w:rsidRPr="00171220">
              <w:rPr>
                <w:lang w:val="en-US"/>
              </w:rPr>
              <w:t>CosmosFloWorks</w:t>
            </w:r>
            <w:proofErr w:type="spellEnd"/>
            <w:r w:rsidRPr="00171220">
              <w:t xml:space="preserve">; математическое моделирование твердых тел и физических процессов </w:t>
            </w:r>
            <w:proofErr w:type="spellStart"/>
            <w:r w:rsidRPr="00171220">
              <w:t>аэрогидродинамики</w:t>
            </w:r>
            <w:proofErr w:type="spellEnd"/>
            <w:r w:rsidRPr="00171220"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</w:t>
            </w:r>
            <w:r w:rsidRPr="00171220">
              <w:lastRenderedPageBreak/>
              <w:t>исследования. Адаптация модели для решения в CAE системе.</w:t>
            </w:r>
          </w:p>
        </w:tc>
      </w:tr>
      <w:tr w:rsidR="00E67378" w:rsidRPr="00C00ED5" w:rsidTr="00A70376">
        <w:tc>
          <w:tcPr>
            <w:tcW w:w="959" w:type="dxa"/>
          </w:tcPr>
          <w:p w:rsidR="00E67378" w:rsidRDefault="00E67378" w:rsidP="00A703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77" w:type="dxa"/>
          </w:tcPr>
          <w:p w:rsidR="00E67378" w:rsidRDefault="00E67378" w:rsidP="00A70376">
            <w:pPr>
              <w:rPr>
                <w:sz w:val="28"/>
                <w:szCs w:val="28"/>
              </w:rPr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5917" w:type="dxa"/>
          </w:tcPr>
          <w:p w:rsidR="00E67378" w:rsidRPr="00550072" w:rsidRDefault="00E67378" w:rsidP="00A70376">
            <w:pPr>
              <w:jc w:val="both"/>
            </w:pPr>
            <w:r w:rsidRPr="00171220">
              <w:t xml:space="preserve">Средства виртуального моделирования объектов и технологических процессов (язык VRML, </w:t>
            </w:r>
            <w:proofErr w:type="spellStart"/>
            <w:r w:rsidRPr="00171220">
              <w:t>JAVA-script</w:t>
            </w:r>
            <w:proofErr w:type="spellEnd"/>
            <w:r w:rsidRPr="00171220">
              <w:t>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E67378" w:rsidRPr="00C00ED5" w:rsidTr="00A70376">
        <w:tc>
          <w:tcPr>
            <w:tcW w:w="959" w:type="dxa"/>
          </w:tcPr>
          <w:p w:rsidR="00E67378" w:rsidRPr="00C00ED5" w:rsidRDefault="00E67378" w:rsidP="00A7037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E67378" w:rsidRPr="00C00ED5" w:rsidRDefault="00E67378" w:rsidP="00A70376">
            <w:pPr>
              <w:rPr>
                <w:sz w:val="28"/>
                <w:szCs w:val="28"/>
              </w:rPr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A70376">
            <w:pPr>
              <w:pStyle w:val="2"/>
              <w:spacing w:line="240" w:lineRule="auto"/>
              <w:ind w:firstLine="0"/>
              <w:rPr>
                <w:sz w:val="24"/>
                <w:szCs w:val="24"/>
              </w:rPr>
            </w:pPr>
            <w:r w:rsidRPr="00831C40">
              <w:rPr>
                <w:sz w:val="24"/>
                <w:szCs w:val="24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831C40">
              <w:rPr>
                <w:sz w:val="24"/>
                <w:szCs w:val="24"/>
              </w:rPr>
              <w:t>постпроизводственных</w:t>
            </w:r>
            <w:proofErr w:type="spellEnd"/>
            <w:r w:rsidRPr="00831C40">
              <w:rPr>
                <w:sz w:val="24"/>
                <w:szCs w:val="24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E67378" w:rsidRDefault="00E6737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67378" w:rsidRDefault="00E6737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E67378" w:rsidRPr="00D535DD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6F4903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CAE - системы. Методы решения технических задач в САПР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6F4903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378" w:rsidRDefault="00B73FC2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6F4903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6F4903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A70376">
        <w:trPr>
          <w:jc w:val="center"/>
        </w:trPr>
        <w:tc>
          <w:tcPr>
            <w:tcW w:w="5524" w:type="dxa"/>
            <w:gridSpan w:val="2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E67378" w:rsidRPr="001677F9" w:rsidRDefault="00B73FC2" w:rsidP="006F4903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F4903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B73FC2" w:rsidP="006F4903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F4903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67378" w:rsidRPr="001677F9" w:rsidRDefault="00B73FC2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31</w:t>
            </w:r>
          </w:p>
        </w:tc>
      </w:tr>
    </w:tbl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D3F7C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D3F7C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D3F7C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CAE - системы. Методы решения технических задач в САПР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FD3F7C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D53B50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67378" w:rsidRPr="001677F9" w:rsidTr="00A70376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A70376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D53B50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67378" w:rsidRPr="001677F9" w:rsidTr="00A70376">
        <w:trPr>
          <w:jc w:val="center"/>
        </w:trPr>
        <w:tc>
          <w:tcPr>
            <w:tcW w:w="5524" w:type="dxa"/>
            <w:gridSpan w:val="2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7378" w:rsidRPr="001677F9" w:rsidRDefault="00276732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7037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E67378" w:rsidRDefault="00E67378" w:rsidP="00E67378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545"/>
        <w:gridCol w:w="5103"/>
      </w:tblGrid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67378" w:rsidRPr="009C41EA" w:rsidRDefault="00E67378" w:rsidP="00A70376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E67378" w:rsidRPr="009C41EA" w:rsidRDefault="00E67378" w:rsidP="00A70376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9C41EA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C41EA">
              <w:rPr>
                <w:bCs/>
                <w:sz w:val="28"/>
                <w:szCs w:val="28"/>
              </w:rPr>
              <w:t>/</w:t>
            </w:r>
            <w:proofErr w:type="spellStart"/>
            <w:r w:rsidRPr="009C41EA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5" w:type="dxa"/>
            <w:shd w:val="clear" w:color="auto" w:fill="auto"/>
            <w:vAlign w:val="center"/>
          </w:tcPr>
          <w:p w:rsidR="00E67378" w:rsidRPr="009C41EA" w:rsidRDefault="00E67378" w:rsidP="00A70376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67378" w:rsidRDefault="00E67378" w:rsidP="00A70376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C41EA">
              <w:rPr>
                <w:bCs/>
                <w:sz w:val="28"/>
                <w:szCs w:val="28"/>
              </w:rPr>
              <w:t>учебно-методического</w:t>
            </w:r>
            <w:proofErr w:type="gramEnd"/>
            <w:r w:rsidRPr="009C41EA">
              <w:rPr>
                <w:bCs/>
                <w:sz w:val="28"/>
                <w:szCs w:val="28"/>
              </w:rPr>
              <w:t xml:space="preserve"> </w:t>
            </w:r>
          </w:p>
          <w:p w:rsidR="00E67378" w:rsidRPr="009C41EA" w:rsidRDefault="00E67378" w:rsidP="00A70376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jc w:val="both"/>
              <w:rPr>
                <w:bCs/>
                <w:szCs w:val="28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064F35" w:rsidRDefault="00E67378" w:rsidP="00A70376">
            <w:pPr>
              <w:jc w:val="both"/>
            </w:pPr>
            <w:r w:rsidRPr="00064F35">
              <w:t>Системы автоматизированного проектирования. Основные положения. ГОСТ 23501.101-87. –М.: Издательство стандартов, 1987.</w:t>
            </w:r>
          </w:p>
          <w:p w:rsidR="00E67378" w:rsidRDefault="00E67378" w:rsidP="00A70376">
            <w:pPr>
              <w:jc w:val="both"/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пособие /Я.С. </w:t>
            </w:r>
            <w:proofErr w:type="spellStart"/>
            <w:r>
              <w:t>Ватулин</w:t>
            </w:r>
            <w:proofErr w:type="spellEnd"/>
            <w:r>
              <w:t xml:space="preserve">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E67378" w:rsidRPr="009F761D" w:rsidRDefault="00B73FC2" w:rsidP="00A70376">
            <w:pPr>
              <w:jc w:val="both"/>
              <w:rPr>
                <w:bCs/>
                <w:szCs w:val="28"/>
              </w:rPr>
            </w:pPr>
            <w:proofErr w:type="spellStart"/>
            <w:r>
              <w:t>SolidWorks</w:t>
            </w:r>
            <w:proofErr w:type="spellEnd"/>
            <w:r>
              <w:t xml:space="preserve"> </w:t>
            </w:r>
            <w:proofErr w:type="spellStart"/>
            <w:r>
              <w:t>Simulation</w:t>
            </w:r>
            <w:proofErr w:type="spellEnd"/>
            <w:r>
              <w:t>. Инженерный анализ для профессионалов: задачи, методы, рекомендации. [</w:t>
            </w:r>
            <w:r w:rsidR="00DA4CAE" w:rsidRPr="00DA4CAE">
              <w:rPr>
                <w:bCs/>
                <w:szCs w:val="24"/>
                <w:shd w:val="clear" w:color="auto" w:fill="FFFFFF"/>
              </w:rPr>
              <w:t xml:space="preserve">Электронно-библиотечная </w:t>
            </w:r>
            <w:r w:rsidR="00DA4CAE" w:rsidRPr="00DA4CAE">
              <w:rPr>
                <w:bCs/>
                <w:szCs w:val="24"/>
                <w:shd w:val="clear" w:color="auto" w:fill="FFFFFF"/>
              </w:rPr>
              <w:lastRenderedPageBreak/>
              <w:t>система ЛАНЬ</w:t>
            </w:r>
            <w:r>
              <w:t>]</w:t>
            </w:r>
            <w:proofErr w:type="gramStart"/>
            <w:r>
              <w:t xml:space="preserve"> :</w:t>
            </w:r>
            <w:proofErr w:type="gramEnd"/>
            <w:r>
              <w:t xml:space="preserve"> учебное пособие / А. А. </w:t>
            </w:r>
            <w:proofErr w:type="spellStart"/>
            <w:r>
              <w:t>Алямовский</w:t>
            </w:r>
            <w:proofErr w:type="spellEnd"/>
            <w:r>
              <w:t>. - М. : ДМК Пресс, 2015. - 562 с. : ил</w:t>
            </w:r>
            <w:proofErr w:type="gramStart"/>
            <w:r>
              <w:t xml:space="preserve">. ; </w:t>
            </w:r>
            <w:proofErr w:type="gramEnd"/>
            <w:r>
              <w:t xml:space="preserve">23 см. - (Проектирование). - </w:t>
            </w:r>
            <w:proofErr w:type="spellStart"/>
            <w:r>
              <w:t>Предм</w:t>
            </w:r>
            <w:proofErr w:type="spellEnd"/>
            <w:r>
              <w:t>. указ</w:t>
            </w:r>
            <w:proofErr w:type="gramStart"/>
            <w:r>
              <w:t xml:space="preserve">.: </w:t>
            </w:r>
            <w:proofErr w:type="gramEnd"/>
            <w:r>
              <w:t xml:space="preserve">с. 771-783. - ISBN 978-5-94060-140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5278BA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5278BA"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5278BA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5278B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5278BA">
              <w:rPr>
                <w:sz w:val="20"/>
                <w:szCs w:val="20"/>
              </w:rPr>
              <w:t>/69953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jc w:val="both"/>
              <w:rPr>
                <w:bCs/>
                <w:szCs w:val="28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9F761D" w:rsidRDefault="00E67378" w:rsidP="00A70376">
            <w:pPr>
              <w:jc w:val="both"/>
              <w:rPr>
                <w:bCs/>
                <w:szCs w:val="28"/>
              </w:rPr>
            </w:pPr>
            <w:proofErr w:type="spellStart"/>
            <w:r w:rsidRPr="00064F35">
              <w:t>Микони</w:t>
            </w:r>
            <w:proofErr w:type="spellEnd"/>
            <w:r w:rsidRPr="00064F35">
              <w:t xml:space="preserve"> С.В. Модели и базы знаний: Учебное пособие. – СПб: Петербургский </w:t>
            </w:r>
            <w:proofErr w:type="spellStart"/>
            <w:r w:rsidRPr="00064F35">
              <w:t>гос</w:t>
            </w:r>
            <w:proofErr w:type="spellEnd"/>
            <w:r w:rsidRPr="00064F35">
              <w:t>. ун-т путей сообщения, 2000.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Default="00E67378" w:rsidP="00A70376">
            <w:pPr>
              <w:jc w:val="both"/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пособие /Я.С. </w:t>
            </w:r>
            <w:proofErr w:type="spellStart"/>
            <w:r>
              <w:t>Ватулин</w:t>
            </w:r>
            <w:proofErr w:type="spellEnd"/>
            <w:r>
              <w:t xml:space="preserve">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E67378" w:rsidRDefault="00E67378" w:rsidP="00A70376">
            <w:pPr>
              <w:jc w:val="both"/>
            </w:pPr>
            <w:r>
              <w:t xml:space="preserve">Моделирование и техническая визуализация в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STUDIO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>. 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Я.С. </w:t>
            </w:r>
            <w:proofErr w:type="spellStart"/>
            <w:r w:rsidRPr="00064F35">
              <w:t>Ватулин</w:t>
            </w:r>
            <w:proofErr w:type="spellEnd"/>
            <w:r w:rsidRPr="00064F35">
              <w:t>.</w:t>
            </w:r>
            <w:r>
              <w:t xml:space="preserve"> – СПБ. : </w:t>
            </w:r>
            <w:r w:rsidRPr="00064F35">
              <w:t>П</w:t>
            </w:r>
            <w:r>
              <w:t xml:space="preserve">етербургский государственный университет путей сообщения, </w:t>
            </w:r>
            <w:r w:rsidRPr="00064F35">
              <w:t>201</w:t>
            </w:r>
            <w:r>
              <w:t xml:space="preserve">1. – 40 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E67378" w:rsidRDefault="00E67378" w:rsidP="00A70376">
            <w:pPr>
              <w:jc w:val="both"/>
            </w:pPr>
            <w:r>
              <w:t xml:space="preserve">Моделирование и техническая визуализация в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STUDIO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 xml:space="preserve">. Часть </w:t>
            </w:r>
            <w:r>
              <w:rPr>
                <w:lang w:val="en-US"/>
              </w:rPr>
              <w:t>II</w:t>
            </w:r>
            <w:r>
              <w:t xml:space="preserve">. Визуализация объектов проектирования средствами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>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Я.С. </w:t>
            </w:r>
            <w:proofErr w:type="spellStart"/>
            <w:r w:rsidRPr="00064F35">
              <w:t>Ватулин</w:t>
            </w:r>
            <w:proofErr w:type="spellEnd"/>
            <w:r w:rsidRPr="00064F35">
              <w:t>.</w:t>
            </w:r>
            <w:r>
              <w:t xml:space="preserve"> – СПБ. : </w:t>
            </w:r>
            <w:r w:rsidRPr="00064F35">
              <w:t>П</w:t>
            </w:r>
            <w:r>
              <w:t xml:space="preserve">етербургский государственный университет путей сообщения, </w:t>
            </w:r>
            <w:r w:rsidRPr="00064F35">
              <w:t>201</w:t>
            </w:r>
            <w:r>
              <w:t xml:space="preserve">2. – 36 </w:t>
            </w:r>
            <w:proofErr w:type="gramStart"/>
            <w:r>
              <w:t>с</w:t>
            </w:r>
            <w:proofErr w:type="gramEnd"/>
            <w:r>
              <w:t>.</w:t>
            </w:r>
          </w:p>
          <w:p w:rsidR="00E67378" w:rsidRPr="009F761D" w:rsidRDefault="00F9640E" w:rsidP="00B73FC2">
            <w:pPr>
              <w:jc w:val="both"/>
              <w:rPr>
                <w:bCs/>
                <w:szCs w:val="28"/>
              </w:rPr>
            </w:pPr>
            <w:r>
              <w:t xml:space="preserve">Выполнение конструкторской документации на основе электронных геометрических моделей изделий. Графический редактор </w:t>
            </w:r>
            <w:proofErr w:type="spellStart"/>
            <w:r>
              <w:t>SolidWorks</w:t>
            </w:r>
            <w:proofErr w:type="spellEnd"/>
            <w:r>
              <w:t>. /</w:t>
            </w:r>
            <w:proofErr w:type="spellStart"/>
            <w:r>
              <w:t>Ватулин</w:t>
            </w:r>
            <w:proofErr w:type="spellEnd"/>
            <w:r>
              <w:t xml:space="preserve"> Я.С., Елисеев Н.А., </w:t>
            </w:r>
            <w:proofErr w:type="spellStart"/>
            <w:r>
              <w:t>Параскевопуло</w:t>
            </w:r>
            <w:proofErr w:type="spellEnd"/>
            <w:r>
              <w:t xml:space="preserve"> Ю.Г. Метод. указ</w:t>
            </w:r>
            <w:proofErr w:type="gramStart"/>
            <w:r>
              <w:t xml:space="preserve">., </w:t>
            </w:r>
            <w:proofErr w:type="gramEnd"/>
            <w:r>
              <w:t xml:space="preserve">СПб. : Петербургский </w:t>
            </w:r>
            <w:proofErr w:type="spellStart"/>
            <w:r>
              <w:t>гос</w:t>
            </w:r>
            <w:proofErr w:type="spellEnd"/>
            <w:r>
              <w:t>. Ун-т</w:t>
            </w:r>
            <w:r w:rsidR="00B73FC2">
              <w:t xml:space="preserve"> путей сообщения, 2015. – 27 </w:t>
            </w:r>
            <w:proofErr w:type="gramStart"/>
            <w:r w:rsidR="00B73FC2">
              <w:t>с</w:t>
            </w:r>
            <w:proofErr w:type="gramEnd"/>
            <w:r w:rsidR="00B73FC2">
              <w:t>.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jc w:val="both"/>
              <w:rPr>
                <w:bCs/>
                <w:szCs w:val="28"/>
              </w:rPr>
            </w:pPr>
            <w:r w:rsidRPr="00171220">
              <w:t>CAE - системы. Методы решения технических задач в САПР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F9640E" w:rsidRDefault="00F9640E" w:rsidP="00A70376">
            <w:pPr>
              <w:jc w:val="both"/>
            </w:pPr>
            <w:proofErr w:type="spellStart"/>
            <w:r>
              <w:t>Алямовский</w:t>
            </w:r>
            <w:proofErr w:type="spellEnd"/>
            <w:r>
              <w:t xml:space="preserve">, Андрей Александрович. </w:t>
            </w:r>
            <w:proofErr w:type="spellStart"/>
            <w:r>
              <w:t>COSMOSWorks</w:t>
            </w:r>
            <w:proofErr w:type="spellEnd"/>
            <w:r>
              <w:t xml:space="preserve">. Основы расчета конструкций на прочность в среде </w:t>
            </w:r>
            <w:proofErr w:type="spellStart"/>
            <w:r>
              <w:t>SolidWorks</w:t>
            </w:r>
            <w:proofErr w:type="spellEnd"/>
            <w:r>
              <w:t xml:space="preserve"> [</w:t>
            </w:r>
            <w:r w:rsidR="00DA4CAE" w:rsidRPr="00DA4CAE">
              <w:rPr>
                <w:bCs/>
                <w:szCs w:val="24"/>
                <w:shd w:val="clear" w:color="auto" w:fill="FFFFFF"/>
              </w:rPr>
              <w:t>Электронно-библиотечная система ЛАНЬ</w:t>
            </w:r>
            <w:r>
              <w:t>]</w:t>
            </w:r>
            <w:proofErr w:type="gramStart"/>
            <w:r>
              <w:t xml:space="preserve"> :</w:t>
            </w:r>
            <w:proofErr w:type="gramEnd"/>
            <w:r>
              <w:t xml:space="preserve"> учебное пособие / А. А. </w:t>
            </w:r>
            <w:proofErr w:type="spellStart"/>
            <w:r>
              <w:t>Алямовский</w:t>
            </w:r>
            <w:proofErr w:type="spellEnd"/>
            <w:r>
              <w:t>. - М. : ДМК Пресс, 2010. - 783 с. : ил</w:t>
            </w:r>
            <w:proofErr w:type="gramStart"/>
            <w:r>
              <w:t xml:space="preserve">. ; </w:t>
            </w:r>
            <w:proofErr w:type="gramEnd"/>
            <w:r>
              <w:t xml:space="preserve">23 см. - (Проектирование). - </w:t>
            </w:r>
            <w:proofErr w:type="spellStart"/>
            <w:r>
              <w:t>Предм</w:t>
            </w:r>
            <w:proofErr w:type="spellEnd"/>
            <w:r>
              <w:t>. указ</w:t>
            </w:r>
            <w:proofErr w:type="gramStart"/>
            <w:r>
              <w:t xml:space="preserve">.: </w:t>
            </w:r>
            <w:proofErr w:type="gramEnd"/>
            <w:r>
              <w:t>с. 771-783. - 500 экз. - ISBN 978-5-94074-582-2</w:t>
            </w:r>
          </w:p>
          <w:p w:rsidR="00F9640E" w:rsidRDefault="00F9640E" w:rsidP="00A70376">
            <w:pPr>
              <w:jc w:val="both"/>
            </w:pPr>
            <w:proofErr w:type="spellStart"/>
            <w:r>
              <w:t>SolidWorks</w:t>
            </w:r>
            <w:proofErr w:type="spellEnd"/>
            <w:r>
              <w:t xml:space="preserve"> </w:t>
            </w:r>
            <w:proofErr w:type="spellStart"/>
            <w:r>
              <w:t>Simulation</w:t>
            </w:r>
            <w:proofErr w:type="spellEnd"/>
            <w:r>
              <w:t xml:space="preserve">. Инженерный анализ для профессионалов: задачи, методы, </w:t>
            </w:r>
            <w:r>
              <w:lastRenderedPageBreak/>
              <w:t>рекомендации. [</w:t>
            </w:r>
            <w:r w:rsidR="00DA4CAE" w:rsidRPr="00DA4CAE">
              <w:rPr>
                <w:bCs/>
                <w:szCs w:val="24"/>
                <w:shd w:val="clear" w:color="auto" w:fill="FFFFFF"/>
              </w:rPr>
              <w:t>Электронно-библиотечная система ЛАНЬ</w:t>
            </w:r>
            <w:r w:rsidRPr="00DA4CAE">
              <w:t>]</w:t>
            </w:r>
            <w:proofErr w:type="gramStart"/>
            <w:r>
              <w:t xml:space="preserve"> :</w:t>
            </w:r>
            <w:proofErr w:type="gramEnd"/>
            <w:r>
              <w:t xml:space="preserve"> учебное пособие / А. А. </w:t>
            </w:r>
            <w:proofErr w:type="spellStart"/>
            <w:r>
              <w:t>Алямовский</w:t>
            </w:r>
            <w:proofErr w:type="spellEnd"/>
            <w:r>
              <w:t>. - М. : ДМК Пресс, 2015. - 562 с. : ил</w:t>
            </w:r>
            <w:proofErr w:type="gramStart"/>
            <w:r>
              <w:t xml:space="preserve">. ; </w:t>
            </w:r>
            <w:proofErr w:type="gramEnd"/>
            <w:r>
              <w:t xml:space="preserve">23 см. - (Проектирование). - </w:t>
            </w:r>
            <w:proofErr w:type="spellStart"/>
            <w:r>
              <w:t>Предм</w:t>
            </w:r>
            <w:proofErr w:type="spellEnd"/>
            <w:r>
              <w:t>. указ</w:t>
            </w:r>
            <w:proofErr w:type="gramStart"/>
            <w:r>
              <w:t xml:space="preserve">.: </w:t>
            </w:r>
            <w:proofErr w:type="gramEnd"/>
            <w:r>
              <w:t xml:space="preserve">с. 771-783. - ISBN 978-5-94060-140 </w:t>
            </w:r>
          </w:p>
          <w:p w:rsidR="00E67378" w:rsidRDefault="00E67378" w:rsidP="00B73FC2">
            <w:pPr>
              <w:jc w:val="both"/>
            </w:pPr>
            <w:r w:rsidRPr="000A5C8A">
              <w:t xml:space="preserve">Практикум по </w:t>
            </w:r>
            <w:proofErr w:type="spellStart"/>
            <w:r w:rsidRPr="000A5C8A">
              <w:rPr>
                <w:lang w:val="en-US"/>
              </w:rPr>
              <w:t>SolidWorks</w:t>
            </w:r>
            <w:proofErr w:type="spellEnd"/>
            <w:r w:rsidRPr="000A5C8A">
              <w:t>: Метод</w:t>
            </w:r>
            <w:proofErr w:type="gramStart"/>
            <w:r w:rsidRPr="000A5C8A">
              <w:t>.</w:t>
            </w:r>
            <w:proofErr w:type="gramEnd"/>
            <w:r w:rsidRPr="000A5C8A">
              <w:t xml:space="preserve"> </w:t>
            </w:r>
            <w:proofErr w:type="gramStart"/>
            <w:r w:rsidRPr="000A5C8A">
              <w:t>у</w:t>
            </w:r>
            <w:proofErr w:type="gramEnd"/>
            <w:r w:rsidRPr="000A5C8A">
              <w:t xml:space="preserve">каз. / Я.С. </w:t>
            </w:r>
            <w:proofErr w:type="spellStart"/>
            <w:r w:rsidRPr="000A5C8A">
              <w:t>Ватулин</w:t>
            </w:r>
            <w:proofErr w:type="spellEnd"/>
            <w:r w:rsidRPr="000A5C8A">
              <w:t>., М.С. Коровина,  Ю.В. Попов. — СПБ</w:t>
            </w:r>
            <w:proofErr w:type="gramStart"/>
            <w:r w:rsidRPr="000A5C8A">
              <w:t xml:space="preserve">. </w:t>
            </w:r>
            <w:r>
              <w:t xml:space="preserve">: </w:t>
            </w:r>
            <w:proofErr w:type="gramEnd"/>
            <w:r w:rsidRPr="00064F35">
              <w:t>П</w:t>
            </w:r>
            <w:r>
              <w:t>етербургский государственный университет путей сообщения,</w:t>
            </w:r>
            <w:r w:rsidRPr="000A5C8A">
              <w:t xml:space="preserve"> </w:t>
            </w:r>
            <w:proofErr w:type="spellStart"/>
            <w:r w:rsidRPr="000A5C8A">
              <w:t>Уч</w:t>
            </w:r>
            <w:proofErr w:type="spellEnd"/>
            <w:r w:rsidRPr="000A5C8A">
              <w:t>.</w:t>
            </w:r>
            <w:r>
              <w:t xml:space="preserve"> </w:t>
            </w:r>
            <w:r w:rsidRPr="000A5C8A">
              <w:t>-</w:t>
            </w:r>
            <w:r>
              <w:t xml:space="preserve"> </w:t>
            </w:r>
            <w:r w:rsidRPr="000A5C8A">
              <w:t xml:space="preserve">изд. Л. 0.5 </w:t>
            </w:r>
            <w:proofErr w:type="spellStart"/>
            <w:r w:rsidRPr="000A5C8A">
              <w:t>Зак</w:t>
            </w:r>
            <w:proofErr w:type="spellEnd"/>
            <w:r w:rsidRPr="000A5C8A">
              <w:t>. 113  типография ПГУПС, 2011.</w:t>
            </w:r>
            <w:r w:rsidRPr="00E21029">
              <w:t xml:space="preserve"> – 17 </w:t>
            </w:r>
            <w:r>
              <w:rPr>
                <w:lang w:val="en-US"/>
              </w:rPr>
              <w:t>c</w:t>
            </w:r>
            <w:r w:rsidRPr="00E21029">
              <w:t>.</w:t>
            </w:r>
          </w:p>
          <w:p w:rsidR="009F3554" w:rsidRDefault="009F3554" w:rsidP="009F3554">
            <w:pPr>
              <w:spacing w:after="0" w:line="240" w:lineRule="auto"/>
              <w:jc w:val="both"/>
            </w:pPr>
            <w:r>
              <w:t xml:space="preserve">Исследование </w:t>
            </w:r>
            <w:proofErr w:type="spellStart"/>
            <w:r>
              <w:t>гидро</w:t>
            </w:r>
            <w:proofErr w:type="spellEnd"/>
            <w:r>
              <w:t xml:space="preserve">- и газодинамических процессов в оборудовании подвижного состава средствами модуля </w:t>
            </w:r>
            <w:proofErr w:type="spellStart"/>
            <w:r>
              <w:t>FlowSimulation</w:t>
            </w:r>
            <w:proofErr w:type="spellEnd"/>
            <w:r>
              <w:t xml:space="preserve"> (</w:t>
            </w:r>
            <w:proofErr w:type="spellStart"/>
            <w:r>
              <w:t>SolidWorks</w:t>
            </w:r>
            <w:proofErr w:type="spellEnd"/>
            <w:r>
              <w:t xml:space="preserve">)/ Часть 1. / </w:t>
            </w:r>
            <w:proofErr w:type="spellStart"/>
            <w:r>
              <w:t>Ватулин</w:t>
            </w:r>
            <w:proofErr w:type="spellEnd"/>
            <w:r>
              <w:t xml:space="preserve"> Я.С., Копылов А.З., Орлов С.В. Метод. указ</w:t>
            </w:r>
            <w:proofErr w:type="gramStart"/>
            <w:r>
              <w:t xml:space="preserve">., </w:t>
            </w:r>
            <w:proofErr w:type="spellStart"/>
            <w:proofErr w:type="gramEnd"/>
            <w:r>
              <w:t>Уч</w:t>
            </w:r>
            <w:proofErr w:type="spellEnd"/>
            <w:r>
              <w:t xml:space="preserve">.- изд. Л. 1,85 </w:t>
            </w:r>
            <w:proofErr w:type="spellStart"/>
            <w:r>
              <w:t>Зак</w:t>
            </w:r>
            <w:proofErr w:type="spellEnd"/>
            <w:r>
              <w:t xml:space="preserve">. 105 типография ПГУПС, 2013.; </w:t>
            </w:r>
          </w:p>
          <w:p w:rsidR="009F3554" w:rsidRDefault="009F3554" w:rsidP="009F3554">
            <w:pPr>
              <w:spacing w:after="0" w:line="240" w:lineRule="auto"/>
              <w:ind w:firstLine="851"/>
              <w:jc w:val="both"/>
            </w:pPr>
          </w:p>
          <w:p w:rsidR="009F3554" w:rsidRDefault="009F3554" w:rsidP="009F3554">
            <w:pPr>
              <w:spacing w:after="0" w:line="240" w:lineRule="auto"/>
              <w:jc w:val="both"/>
            </w:pPr>
            <w:r>
              <w:t xml:space="preserve">Исследование </w:t>
            </w:r>
            <w:proofErr w:type="spellStart"/>
            <w:r>
              <w:t>гидрогазодинамических</w:t>
            </w:r>
            <w:proofErr w:type="spellEnd"/>
            <w:r>
              <w:t xml:space="preserve"> процессов в оборудовании подвижного состава средствами модуля FLOWSIMULATION (SOLIDWORKS) /Часть 2. /</w:t>
            </w:r>
            <w:proofErr w:type="spellStart"/>
            <w:r>
              <w:t>Ватулин</w:t>
            </w:r>
            <w:proofErr w:type="spellEnd"/>
            <w:r>
              <w:t xml:space="preserve"> Я.С., Копылов А.З., Орлов С.В Метод. указ</w:t>
            </w:r>
            <w:proofErr w:type="gramStart"/>
            <w:r>
              <w:t xml:space="preserve">., </w:t>
            </w:r>
            <w:proofErr w:type="gramEnd"/>
            <w:r>
              <w:t xml:space="preserve">СПб. : Петербургский </w:t>
            </w:r>
            <w:proofErr w:type="spellStart"/>
            <w:r>
              <w:t>гос</w:t>
            </w:r>
            <w:proofErr w:type="spellEnd"/>
            <w:r>
              <w:t xml:space="preserve">. Ун-т путей сообщения, 2014. – 33 </w:t>
            </w:r>
            <w:proofErr w:type="gramStart"/>
            <w:r>
              <w:t>с</w:t>
            </w:r>
            <w:proofErr w:type="gramEnd"/>
            <w:r>
              <w:t xml:space="preserve">.; </w:t>
            </w:r>
          </w:p>
          <w:p w:rsidR="002C2D80" w:rsidRDefault="002C2D80" w:rsidP="00B73FC2">
            <w:pPr>
              <w:jc w:val="both"/>
            </w:pPr>
          </w:p>
          <w:p w:rsidR="009F3554" w:rsidRPr="00E21029" w:rsidRDefault="009F3554" w:rsidP="00B73FC2">
            <w:pPr>
              <w:jc w:val="both"/>
              <w:rPr>
                <w:bCs/>
                <w:szCs w:val="28"/>
              </w:rPr>
            </w:pPr>
            <w:r>
              <w:t xml:space="preserve">Компьютерное моделирование динамических систем средствами </w:t>
            </w:r>
            <w:proofErr w:type="spellStart"/>
            <w:r>
              <w:t>SolidWorks</w:t>
            </w:r>
            <w:proofErr w:type="spellEnd"/>
            <w:r>
              <w:t xml:space="preserve"> /</w:t>
            </w:r>
            <w:proofErr w:type="spellStart"/>
            <w:r>
              <w:t>Ватулин</w:t>
            </w:r>
            <w:proofErr w:type="spellEnd"/>
            <w:r>
              <w:t xml:space="preserve"> Я.С., Майоров В.С.Метод. указ</w:t>
            </w:r>
            <w:proofErr w:type="gramStart"/>
            <w:r>
              <w:t xml:space="preserve">., </w:t>
            </w:r>
            <w:proofErr w:type="gramEnd"/>
            <w:r>
              <w:t xml:space="preserve">СПб. : Петербургский </w:t>
            </w:r>
            <w:proofErr w:type="spellStart"/>
            <w:r>
              <w:t>гос</w:t>
            </w:r>
            <w:proofErr w:type="spellEnd"/>
            <w:r>
              <w:t xml:space="preserve">. Ун-т путей сообщения, 2015. – 13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Default="00E67378" w:rsidP="009F3554">
            <w:pPr>
              <w:spacing w:after="160" w:line="259" w:lineRule="auto"/>
              <w:jc w:val="both"/>
            </w:pPr>
            <w:proofErr w:type="spellStart"/>
            <w:r w:rsidRPr="00E21029">
              <w:t>Шаханов</w:t>
            </w:r>
            <w:proofErr w:type="spellEnd"/>
            <w:r w:rsidRPr="00E21029">
              <w:t>, Виктор Александрович. Компьютерное проектирование деталей машин : учеб</w:t>
            </w:r>
            <w:proofErr w:type="gramStart"/>
            <w:r w:rsidRPr="00E21029">
              <w:t>.</w:t>
            </w:r>
            <w:proofErr w:type="gramEnd"/>
            <w:r w:rsidRPr="00E21029">
              <w:t xml:space="preserve"> </w:t>
            </w:r>
            <w:proofErr w:type="gramStart"/>
            <w:r w:rsidRPr="00E21029">
              <w:t>п</w:t>
            </w:r>
            <w:proofErr w:type="gramEnd"/>
            <w:r w:rsidRPr="00E21029">
              <w:t xml:space="preserve">особие / В. А. </w:t>
            </w:r>
            <w:proofErr w:type="spellStart"/>
            <w:r w:rsidRPr="00E21029">
              <w:t>Шаханов</w:t>
            </w:r>
            <w:proofErr w:type="spellEnd"/>
            <w:r w:rsidRPr="00E21029">
              <w:t>. - СПб. : ПГУПС, 2010. - 44 с.</w:t>
            </w:r>
            <w:proofErr w:type="gramStart"/>
            <w:r w:rsidRPr="00E21029">
              <w:t xml:space="preserve"> :</w:t>
            </w:r>
            <w:proofErr w:type="gramEnd"/>
            <w:r w:rsidRPr="00E21029">
              <w:t xml:space="preserve"> ил.</w:t>
            </w:r>
          </w:p>
          <w:p w:rsidR="00F9640E" w:rsidRDefault="00F9640E" w:rsidP="00B73FC2">
            <w:pPr>
              <w:spacing w:after="160" w:line="259" w:lineRule="auto"/>
              <w:jc w:val="both"/>
            </w:pPr>
            <w:r>
              <w:t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(SWR – технология). /</w:t>
            </w:r>
            <w:proofErr w:type="spellStart"/>
            <w:r>
              <w:t>Ватулин</w:t>
            </w:r>
            <w:proofErr w:type="spellEnd"/>
            <w:r>
              <w:t xml:space="preserve"> Я.С., </w:t>
            </w:r>
            <w:proofErr w:type="spellStart"/>
            <w:r>
              <w:t>Мигров</w:t>
            </w:r>
            <w:proofErr w:type="spellEnd"/>
            <w:r>
              <w:t xml:space="preserve"> А.А., Орлов С.В. Метод. указ., </w:t>
            </w:r>
            <w:proofErr w:type="spellStart"/>
            <w:r>
              <w:t>Уч.-изд</w:t>
            </w:r>
            <w:proofErr w:type="spellEnd"/>
            <w:r>
              <w:t xml:space="preserve">. Л. 4,125 </w:t>
            </w:r>
            <w:proofErr w:type="spellStart"/>
            <w:r>
              <w:t>Зак</w:t>
            </w:r>
            <w:proofErr w:type="spellEnd"/>
            <w:r>
              <w:t>. 104 типография ПГУПС, 2013.;</w:t>
            </w:r>
          </w:p>
          <w:p w:rsidR="009F3554" w:rsidRDefault="009F3554" w:rsidP="009F3554">
            <w:pPr>
              <w:spacing w:after="0" w:line="240" w:lineRule="auto"/>
              <w:jc w:val="both"/>
            </w:pPr>
            <w:r>
              <w:t xml:space="preserve">Моделирование и техническая визуализация в 3DS STUDIO </w:t>
            </w:r>
            <w:proofErr w:type="spellStart"/>
            <w:r>
              <w:t>Max</w:t>
            </w:r>
            <w:proofErr w:type="spellEnd"/>
            <w:r>
              <w:t>. 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Я.С. </w:t>
            </w:r>
            <w:proofErr w:type="spellStart"/>
            <w:r>
              <w:t>Ватулин</w:t>
            </w:r>
            <w:proofErr w:type="spellEnd"/>
            <w:r>
              <w:t xml:space="preserve">. – СПБ. : Петербургский </w:t>
            </w:r>
            <w:r>
              <w:lastRenderedPageBreak/>
              <w:t xml:space="preserve">государственный университет путей сообщения, 2011. – 40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9F3554" w:rsidRDefault="009F3554" w:rsidP="009F3554">
            <w:pPr>
              <w:spacing w:after="0" w:line="240" w:lineRule="auto"/>
              <w:jc w:val="both"/>
            </w:pPr>
          </w:p>
          <w:p w:rsidR="009F3554" w:rsidRPr="00E21029" w:rsidRDefault="009F3554" w:rsidP="009F3554">
            <w:pPr>
              <w:spacing w:after="0" w:line="240" w:lineRule="auto"/>
              <w:jc w:val="both"/>
              <w:rPr>
                <w:bCs/>
              </w:rPr>
            </w:pPr>
            <w:r>
              <w:t xml:space="preserve">Моделирование и техническая визуализация в 3DS STUDIO </w:t>
            </w:r>
            <w:proofErr w:type="spellStart"/>
            <w:r>
              <w:t>Max</w:t>
            </w:r>
            <w:proofErr w:type="spellEnd"/>
            <w:r>
              <w:t xml:space="preserve">. Часть II. Визуализация объектов проектирования средствами 3DS </w:t>
            </w:r>
            <w:proofErr w:type="spellStart"/>
            <w:r>
              <w:t>Max</w:t>
            </w:r>
            <w:proofErr w:type="spellEnd"/>
            <w:r>
              <w:t>: учеб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особие / Я.С. </w:t>
            </w:r>
            <w:proofErr w:type="spellStart"/>
            <w:r>
              <w:t>Ватулин</w:t>
            </w:r>
            <w:proofErr w:type="spellEnd"/>
            <w:r>
              <w:t xml:space="preserve">. – СПБ. : Петербургский государственный университет путей сообщения, 2012. – 36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</w:tc>
      </w:tr>
      <w:tr w:rsidR="00E67378" w:rsidRPr="009F761D" w:rsidTr="00A70376">
        <w:trPr>
          <w:jc w:val="center"/>
        </w:trPr>
        <w:tc>
          <w:tcPr>
            <w:tcW w:w="675" w:type="dxa"/>
            <w:shd w:val="clear" w:color="auto" w:fill="auto"/>
          </w:tcPr>
          <w:p w:rsidR="00E67378" w:rsidRDefault="00E67378" w:rsidP="00A70376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6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A70376">
            <w:pPr>
              <w:rPr>
                <w:bCs/>
                <w:szCs w:val="28"/>
              </w:rPr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9F761D" w:rsidRDefault="00E67378" w:rsidP="00A70376">
            <w:pPr>
              <w:ind w:right="-1475"/>
              <w:jc w:val="both"/>
              <w:rPr>
                <w:bCs/>
                <w:szCs w:val="28"/>
              </w:rPr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пособие /Я.С. </w:t>
            </w:r>
            <w:proofErr w:type="spellStart"/>
            <w:r>
              <w:t>Ватулин</w:t>
            </w:r>
            <w:proofErr w:type="spellEnd"/>
            <w:r>
              <w:t xml:space="preserve">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</w:tr>
    </w:tbl>
    <w:p w:rsidR="00E67378" w:rsidRDefault="00E67378" w:rsidP="00E67378">
      <w:pPr>
        <w:jc w:val="center"/>
        <w:rPr>
          <w:b/>
          <w:sz w:val="28"/>
          <w:szCs w:val="28"/>
        </w:rPr>
      </w:pPr>
    </w:p>
    <w:p w:rsidR="00E67378" w:rsidRDefault="00E67378" w:rsidP="00E67378">
      <w:pPr>
        <w:jc w:val="center"/>
        <w:rPr>
          <w:b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9640E" w:rsidRDefault="00F9640E" w:rsidP="00104973">
      <w:pPr>
        <w:spacing w:after="0" w:line="240" w:lineRule="auto"/>
        <w:ind w:firstLine="851"/>
        <w:jc w:val="both"/>
      </w:pP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8.1 Перечень основной учебной литературы, необходимой для освоения дисциплины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1. Автоматизированное проектирование в ИПИ – технологиях: учеб. пособие /Я.С. </w:t>
      </w:r>
      <w:proofErr w:type="spellStart"/>
      <w:r>
        <w:t>Ватулин</w:t>
      </w:r>
      <w:proofErr w:type="spellEnd"/>
      <w:r>
        <w:t xml:space="preserve">, С.Г. </w:t>
      </w:r>
      <w:proofErr w:type="spellStart"/>
      <w:r>
        <w:t>Подклетнов</w:t>
      </w:r>
      <w:proofErr w:type="spellEnd"/>
      <w:r>
        <w:t xml:space="preserve">, В.В. </w:t>
      </w:r>
      <w:proofErr w:type="spellStart"/>
      <w:r>
        <w:t>Свитин</w:t>
      </w:r>
      <w:proofErr w:type="spellEnd"/>
      <w:r>
        <w:t xml:space="preserve"> и др. – СПб.: Петербургский государственный университет путей сообщения, 2010 – 126 </w:t>
      </w:r>
      <w:proofErr w:type="gramStart"/>
      <w:r>
        <w:t>с</w:t>
      </w:r>
      <w:proofErr w:type="gramEnd"/>
      <w:r>
        <w:t xml:space="preserve">.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2. </w:t>
      </w:r>
      <w:proofErr w:type="spellStart"/>
      <w:r>
        <w:t>Алямовский</w:t>
      </w:r>
      <w:proofErr w:type="spellEnd"/>
      <w:r>
        <w:t xml:space="preserve">, Андрей Александрович. </w:t>
      </w:r>
      <w:proofErr w:type="spellStart"/>
      <w:r>
        <w:t>COSMOSWorks</w:t>
      </w:r>
      <w:proofErr w:type="spellEnd"/>
      <w:r>
        <w:t xml:space="preserve">. Основы расчета конструкций на прочность в среде </w:t>
      </w:r>
      <w:proofErr w:type="spellStart"/>
      <w:r>
        <w:t>SolidWorks</w:t>
      </w:r>
      <w:proofErr w:type="spellEnd"/>
      <w:r>
        <w:t xml:space="preserve"> [</w:t>
      </w:r>
      <w:r w:rsidR="00DA4CAE" w:rsidRPr="00DA4CAE">
        <w:rPr>
          <w:bCs/>
          <w:szCs w:val="24"/>
          <w:shd w:val="clear" w:color="auto" w:fill="FFFFFF"/>
        </w:rPr>
        <w:t>Электронно-библиотечная система ЛАНЬ</w:t>
      </w:r>
      <w:r>
        <w:t>]</w:t>
      </w:r>
      <w:proofErr w:type="gramStart"/>
      <w:r>
        <w:t xml:space="preserve"> :</w:t>
      </w:r>
      <w:proofErr w:type="gramEnd"/>
      <w:r>
        <w:t xml:space="preserve"> учебное пособие / А. А. </w:t>
      </w:r>
      <w:proofErr w:type="spellStart"/>
      <w:r>
        <w:t>Алямовский</w:t>
      </w:r>
      <w:proofErr w:type="spellEnd"/>
      <w:r>
        <w:t>. - М. : ДМК Пресс, 2010. - 783 с. : ил</w:t>
      </w:r>
      <w:proofErr w:type="gramStart"/>
      <w:r>
        <w:t xml:space="preserve">. ; </w:t>
      </w:r>
      <w:proofErr w:type="gramEnd"/>
      <w:r>
        <w:t xml:space="preserve">23 см. - (Проектирование). - </w:t>
      </w:r>
      <w:proofErr w:type="spellStart"/>
      <w:r>
        <w:t>Предм</w:t>
      </w:r>
      <w:proofErr w:type="spellEnd"/>
      <w:r>
        <w:t>. указ</w:t>
      </w:r>
      <w:proofErr w:type="gramStart"/>
      <w:r>
        <w:t xml:space="preserve">.: </w:t>
      </w:r>
      <w:proofErr w:type="gramEnd"/>
      <w:r>
        <w:t xml:space="preserve">с. 771-783. - 500 экз. - ISBN 978-5-94074-582-2 </w:t>
      </w:r>
      <w:r w:rsidR="00C81921" w:rsidRPr="006A64EF">
        <w:rPr>
          <w:color w:val="763AEE"/>
          <w:sz w:val="28"/>
          <w:szCs w:val="28"/>
          <w:u w:val="single"/>
          <w:lang w:val="en-US"/>
        </w:rPr>
        <w:t>http</w:t>
      </w:r>
      <w:r w:rsidR="00C81921" w:rsidRPr="006A64EF">
        <w:rPr>
          <w:color w:val="763AEE"/>
          <w:sz w:val="28"/>
          <w:szCs w:val="28"/>
          <w:u w:val="single"/>
        </w:rPr>
        <w:t>://</w:t>
      </w:r>
      <w:r w:rsidR="00C81921" w:rsidRPr="006A64EF">
        <w:rPr>
          <w:color w:val="763AEE"/>
          <w:sz w:val="28"/>
          <w:szCs w:val="28"/>
          <w:u w:val="single"/>
          <w:lang w:val="en-US"/>
        </w:rPr>
        <w:t>e</w:t>
      </w:r>
      <w:r w:rsidR="00C81921" w:rsidRPr="006A64EF">
        <w:rPr>
          <w:color w:val="763AEE"/>
          <w:sz w:val="28"/>
          <w:szCs w:val="28"/>
          <w:u w:val="single"/>
        </w:rPr>
        <w:t>/</w:t>
      </w:r>
      <w:proofErr w:type="spellStart"/>
      <w:r w:rsidR="00C81921" w:rsidRPr="006A64EF">
        <w:rPr>
          <w:color w:val="763AEE"/>
          <w:sz w:val="28"/>
          <w:szCs w:val="28"/>
          <w:u w:val="single"/>
          <w:lang w:val="en-US"/>
        </w:rPr>
        <w:t>lanbook</w:t>
      </w:r>
      <w:proofErr w:type="spellEnd"/>
      <w:r w:rsidR="00C81921" w:rsidRPr="006A64EF">
        <w:rPr>
          <w:color w:val="763AEE"/>
          <w:sz w:val="28"/>
          <w:szCs w:val="28"/>
          <w:u w:val="single"/>
        </w:rPr>
        <w:t>.</w:t>
      </w:r>
      <w:r w:rsidR="00C81921" w:rsidRPr="006A64EF">
        <w:rPr>
          <w:color w:val="763AEE"/>
          <w:sz w:val="28"/>
          <w:szCs w:val="28"/>
          <w:u w:val="single"/>
          <w:lang w:val="en-US"/>
        </w:rPr>
        <w:t>com</w:t>
      </w:r>
      <w:r w:rsidR="00C81921" w:rsidRPr="006A64EF">
        <w:rPr>
          <w:color w:val="763AEE"/>
          <w:sz w:val="28"/>
          <w:szCs w:val="28"/>
          <w:u w:val="single"/>
        </w:rPr>
        <w:t>/</w:t>
      </w:r>
      <w:r w:rsidR="00C81921" w:rsidRPr="006A64EF">
        <w:rPr>
          <w:color w:val="763AEE"/>
          <w:sz w:val="28"/>
          <w:szCs w:val="28"/>
          <w:u w:val="single"/>
          <w:lang w:val="en-US"/>
        </w:rPr>
        <w:t>book</w:t>
      </w:r>
      <w:r w:rsidR="00C81921" w:rsidRPr="006A64EF">
        <w:rPr>
          <w:color w:val="763AEE"/>
          <w:sz w:val="28"/>
          <w:szCs w:val="28"/>
          <w:u w:val="single"/>
        </w:rPr>
        <w:t>/1318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3. </w:t>
      </w:r>
      <w:proofErr w:type="spellStart"/>
      <w:r>
        <w:t>SolidWorks</w:t>
      </w:r>
      <w:proofErr w:type="spellEnd"/>
      <w:r>
        <w:t xml:space="preserve"> </w:t>
      </w:r>
      <w:proofErr w:type="spellStart"/>
      <w:r>
        <w:t>Simulation</w:t>
      </w:r>
      <w:proofErr w:type="spellEnd"/>
      <w:r>
        <w:t>. Инженерный анализ для профессионалов: задачи, методы, рекомендации. [</w:t>
      </w:r>
      <w:r w:rsidR="00DA4CAE" w:rsidRPr="00DA4CAE">
        <w:rPr>
          <w:bCs/>
          <w:szCs w:val="24"/>
          <w:shd w:val="clear" w:color="auto" w:fill="FFFFFF"/>
        </w:rPr>
        <w:t>Электронно-библиотечная система ЛАНЬ</w:t>
      </w:r>
      <w:r>
        <w:t>]</w:t>
      </w:r>
      <w:proofErr w:type="gramStart"/>
      <w:r>
        <w:t xml:space="preserve"> :</w:t>
      </w:r>
      <w:proofErr w:type="gramEnd"/>
      <w:r>
        <w:t xml:space="preserve"> учебное пособие / А. А. </w:t>
      </w:r>
      <w:proofErr w:type="spellStart"/>
      <w:r>
        <w:t>Алямовский</w:t>
      </w:r>
      <w:proofErr w:type="spellEnd"/>
      <w:r>
        <w:t>. - М. : ДМК Пресс, 2015. - 562 с. : ил</w:t>
      </w:r>
      <w:proofErr w:type="gramStart"/>
      <w:r>
        <w:t xml:space="preserve">. ; </w:t>
      </w:r>
      <w:proofErr w:type="gramEnd"/>
      <w:r>
        <w:t xml:space="preserve">23 см. - (Проектирование). - </w:t>
      </w:r>
      <w:proofErr w:type="spellStart"/>
      <w:r>
        <w:t>Предм</w:t>
      </w:r>
      <w:proofErr w:type="spellEnd"/>
      <w:r>
        <w:t>. указ</w:t>
      </w:r>
      <w:proofErr w:type="gramStart"/>
      <w:r>
        <w:t xml:space="preserve">.: </w:t>
      </w:r>
      <w:proofErr w:type="gramEnd"/>
      <w:r>
        <w:t xml:space="preserve">с. 771-783. - ISBN 978-5-94060-140 </w:t>
      </w:r>
      <w:hyperlink r:id="rId9" w:history="1">
        <w:r w:rsidR="002F4283" w:rsidRPr="007016C3">
          <w:rPr>
            <w:rStyle w:val="a4"/>
            <w:sz w:val="28"/>
            <w:szCs w:val="28"/>
            <w:lang w:val="en-US"/>
          </w:rPr>
          <w:t>http</w:t>
        </w:r>
        <w:r w:rsidR="002F4283" w:rsidRPr="007016C3">
          <w:rPr>
            <w:rStyle w:val="a4"/>
            <w:sz w:val="28"/>
            <w:szCs w:val="28"/>
          </w:rPr>
          <w:t>://</w:t>
        </w:r>
        <w:r w:rsidR="002F4283" w:rsidRPr="007016C3">
          <w:rPr>
            <w:rStyle w:val="a4"/>
            <w:sz w:val="28"/>
            <w:szCs w:val="28"/>
            <w:lang w:val="en-US"/>
          </w:rPr>
          <w:t>e</w:t>
        </w:r>
        <w:r w:rsidR="002F4283" w:rsidRPr="007016C3">
          <w:rPr>
            <w:rStyle w:val="a4"/>
            <w:sz w:val="28"/>
            <w:szCs w:val="28"/>
          </w:rPr>
          <w:t>/</w:t>
        </w:r>
        <w:proofErr w:type="spellStart"/>
        <w:r w:rsidR="002F4283" w:rsidRPr="007016C3">
          <w:rPr>
            <w:rStyle w:val="a4"/>
            <w:sz w:val="28"/>
            <w:szCs w:val="28"/>
            <w:lang w:val="en-US"/>
          </w:rPr>
          <w:t>lanbook</w:t>
        </w:r>
        <w:proofErr w:type="spellEnd"/>
        <w:r w:rsidR="002F4283" w:rsidRPr="007016C3">
          <w:rPr>
            <w:rStyle w:val="a4"/>
            <w:sz w:val="28"/>
            <w:szCs w:val="28"/>
          </w:rPr>
          <w:t>.</w:t>
        </w:r>
        <w:r w:rsidR="002F4283" w:rsidRPr="007016C3">
          <w:rPr>
            <w:rStyle w:val="a4"/>
            <w:sz w:val="28"/>
            <w:szCs w:val="28"/>
            <w:lang w:val="en-US"/>
          </w:rPr>
          <w:t>com</w:t>
        </w:r>
        <w:r w:rsidR="002F4283" w:rsidRPr="007016C3">
          <w:rPr>
            <w:rStyle w:val="a4"/>
            <w:sz w:val="28"/>
            <w:szCs w:val="28"/>
          </w:rPr>
          <w:t>/</w:t>
        </w:r>
        <w:r w:rsidR="002F4283" w:rsidRPr="007016C3">
          <w:rPr>
            <w:rStyle w:val="a4"/>
            <w:sz w:val="28"/>
            <w:szCs w:val="28"/>
            <w:lang w:val="en-US"/>
          </w:rPr>
          <w:t>book</w:t>
        </w:r>
        <w:r w:rsidR="002F4283" w:rsidRPr="007016C3">
          <w:rPr>
            <w:rStyle w:val="a4"/>
            <w:sz w:val="28"/>
            <w:szCs w:val="28"/>
          </w:rPr>
          <w:t>/69953</w:t>
        </w:r>
      </w:hyperlink>
    </w:p>
    <w:p w:rsidR="00F9640E" w:rsidRDefault="00F9640E" w:rsidP="00104973">
      <w:pPr>
        <w:spacing w:after="0" w:line="240" w:lineRule="auto"/>
        <w:ind w:firstLine="851"/>
        <w:jc w:val="both"/>
      </w:pP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8.2 Перечень дополнительной учебной литературы, необходимой для освоения дисциплины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lastRenderedPageBreak/>
        <w:t xml:space="preserve">1. </w:t>
      </w:r>
      <w:proofErr w:type="spellStart"/>
      <w:r>
        <w:t>Микони</w:t>
      </w:r>
      <w:proofErr w:type="spellEnd"/>
      <w:r>
        <w:t xml:space="preserve"> С.В. Модели и базы знаний: Учебное пособие. – СПб: Петербургский </w:t>
      </w:r>
      <w:proofErr w:type="spellStart"/>
      <w:r>
        <w:t>гос</w:t>
      </w:r>
      <w:proofErr w:type="spellEnd"/>
      <w:r>
        <w:t xml:space="preserve">. ун-т путей сообщения, 2000. – 155 </w:t>
      </w:r>
      <w:proofErr w:type="gramStart"/>
      <w:r>
        <w:t>с</w:t>
      </w:r>
      <w:proofErr w:type="gramEnd"/>
      <w:r>
        <w:t xml:space="preserve">. </w:t>
      </w:r>
    </w:p>
    <w:p w:rsidR="00F9640E" w:rsidRDefault="00B73FC2" w:rsidP="00104973">
      <w:pPr>
        <w:spacing w:after="0" w:line="240" w:lineRule="auto"/>
        <w:ind w:firstLine="851"/>
        <w:jc w:val="both"/>
      </w:pPr>
      <w:r>
        <w:t>2</w:t>
      </w:r>
      <w:r w:rsidR="00F9640E">
        <w:t xml:space="preserve">. </w:t>
      </w:r>
      <w:proofErr w:type="spellStart"/>
      <w:r w:rsidR="00F9640E">
        <w:t>Шаханов</w:t>
      </w:r>
      <w:proofErr w:type="spellEnd"/>
      <w:r w:rsidR="00F9640E">
        <w:t>, Виктор Александрович. Компьютерное проектирование деталей машин : учеб</w:t>
      </w:r>
      <w:proofErr w:type="gramStart"/>
      <w:r w:rsidR="00F9640E">
        <w:t>.</w:t>
      </w:r>
      <w:proofErr w:type="gramEnd"/>
      <w:r w:rsidR="00F9640E">
        <w:t xml:space="preserve"> </w:t>
      </w:r>
      <w:proofErr w:type="gramStart"/>
      <w:r w:rsidR="00F9640E">
        <w:t>п</w:t>
      </w:r>
      <w:proofErr w:type="gramEnd"/>
      <w:r w:rsidR="00F9640E">
        <w:t xml:space="preserve">особие / В. А. </w:t>
      </w:r>
      <w:proofErr w:type="spellStart"/>
      <w:r w:rsidR="00F9640E">
        <w:t>Шаханов</w:t>
      </w:r>
      <w:proofErr w:type="spellEnd"/>
      <w:r w:rsidR="00F9640E">
        <w:t>. - СПб. : ПГУПС, 2010. - 44 с.</w:t>
      </w:r>
      <w:proofErr w:type="gramStart"/>
      <w:r w:rsidR="00F9640E">
        <w:t xml:space="preserve"> :</w:t>
      </w:r>
      <w:proofErr w:type="gramEnd"/>
      <w:r w:rsidR="00F9640E">
        <w:t xml:space="preserve"> ил. </w:t>
      </w:r>
    </w:p>
    <w:p w:rsidR="00F9640E" w:rsidRDefault="00F9640E" w:rsidP="00104973">
      <w:pPr>
        <w:spacing w:after="0" w:line="240" w:lineRule="auto"/>
        <w:ind w:firstLine="851"/>
        <w:jc w:val="both"/>
      </w:pP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8.3 Перечень нормативно-правовой документации, необходимой для освоения дисциплины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1. Системы автоматизированного проектирования. Основные положения. ГОСТ 23501.101-87. –М.: Издательство стандартов, 1987. </w:t>
      </w:r>
    </w:p>
    <w:p w:rsidR="00F65975" w:rsidRDefault="00F65975" w:rsidP="00104973">
      <w:pPr>
        <w:spacing w:after="0" w:line="240" w:lineRule="auto"/>
        <w:ind w:firstLine="851"/>
        <w:jc w:val="both"/>
      </w:pP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8.4 Другие издания, необходимые для освоения дисциплины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1. Исследование </w:t>
      </w:r>
      <w:proofErr w:type="spellStart"/>
      <w:r>
        <w:t>гидро</w:t>
      </w:r>
      <w:proofErr w:type="spellEnd"/>
      <w:r>
        <w:t xml:space="preserve">- и газодинамических процессов в оборудовании подвижного состава средствами модуля </w:t>
      </w:r>
      <w:proofErr w:type="spellStart"/>
      <w:r>
        <w:t>FlowSimulation</w:t>
      </w:r>
      <w:proofErr w:type="spellEnd"/>
      <w:r>
        <w:t xml:space="preserve"> (</w:t>
      </w:r>
      <w:proofErr w:type="spellStart"/>
      <w:r>
        <w:t>SolidWorks</w:t>
      </w:r>
      <w:proofErr w:type="spellEnd"/>
      <w:r>
        <w:t xml:space="preserve">)/ Часть 1. / </w:t>
      </w:r>
      <w:proofErr w:type="spellStart"/>
      <w:r>
        <w:t>Ватулин</w:t>
      </w:r>
      <w:proofErr w:type="spellEnd"/>
      <w:r>
        <w:t xml:space="preserve"> Я.С., Копылов А.З., Орлов С.В. Метод. указ</w:t>
      </w:r>
      <w:proofErr w:type="gramStart"/>
      <w:r>
        <w:t xml:space="preserve">., </w:t>
      </w:r>
      <w:proofErr w:type="spellStart"/>
      <w:proofErr w:type="gramEnd"/>
      <w:r>
        <w:t>Уч</w:t>
      </w:r>
      <w:proofErr w:type="spellEnd"/>
      <w:r>
        <w:t xml:space="preserve">.- изд. Л. 1,85 </w:t>
      </w:r>
      <w:proofErr w:type="spellStart"/>
      <w:r>
        <w:t>Зак</w:t>
      </w:r>
      <w:proofErr w:type="spellEnd"/>
      <w:r>
        <w:t xml:space="preserve">. 105 типография ПГУПС, 2013.;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2. Исследование </w:t>
      </w:r>
      <w:proofErr w:type="spellStart"/>
      <w:r>
        <w:t>гидрогазодинамических</w:t>
      </w:r>
      <w:proofErr w:type="spellEnd"/>
      <w:r>
        <w:t xml:space="preserve"> процессов в оборудовании подвижного состава средствами модуля FLOWSIMULATION (SOLIDWORKS) /Часть 2. /</w:t>
      </w:r>
      <w:proofErr w:type="spellStart"/>
      <w:r>
        <w:t>Ватулин</w:t>
      </w:r>
      <w:proofErr w:type="spellEnd"/>
      <w:r>
        <w:t xml:space="preserve"> Я.С., Копылов А.З., Орлов С.В Метод. указ</w:t>
      </w:r>
      <w:proofErr w:type="gramStart"/>
      <w:r>
        <w:t xml:space="preserve">., </w:t>
      </w:r>
      <w:proofErr w:type="gramEnd"/>
      <w:r>
        <w:t xml:space="preserve">СПб. : Петербургский </w:t>
      </w:r>
      <w:proofErr w:type="spellStart"/>
      <w:r>
        <w:t>гос</w:t>
      </w:r>
      <w:proofErr w:type="spellEnd"/>
      <w:r>
        <w:t xml:space="preserve">. Ун-т путей сообщения, 2014. – 33 </w:t>
      </w:r>
      <w:proofErr w:type="gramStart"/>
      <w:r>
        <w:t>с</w:t>
      </w:r>
      <w:proofErr w:type="gramEnd"/>
      <w:r>
        <w:t xml:space="preserve">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>3. 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(SWR – технология). /</w:t>
      </w:r>
      <w:proofErr w:type="spellStart"/>
      <w:r>
        <w:t>Ватулин</w:t>
      </w:r>
      <w:proofErr w:type="spellEnd"/>
      <w:r>
        <w:t xml:space="preserve"> Я.С., </w:t>
      </w:r>
      <w:proofErr w:type="spellStart"/>
      <w:r>
        <w:t>Мигров</w:t>
      </w:r>
      <w:proofErr w:type="spellEnd"/>
      <w:r>
        <w:t xml:space="preserve"> А.А., Орлов С.В. Метод. указ</w:t>
      </w:r>
      <w:proofErr w:type="gramStart"/>
      <w:r>
        <w:t xml:space="preserve">., </w:t>
      </w:r>
      <w:proofErr w:type="spellStart"/>
      <w:proofErr w:type="gramEnd"/>
      <w:r>
        <w:t>Уч.-изд</w:t>
      </w:r>
      <w:proofErr w:type="spellEnd"/>
      <w:r>
        <w:t xml:space="preserve">. Л. 4,125 </w:t>
      </w:r>
      <w:proofErr w:type="spellStart"/>
      <w:r>
        <w:t>Зак</w:t>
      </w:r>
      <w:proofErr w:type="spellEnd"/>
      <w:r>
        <w:t xml:space="preserve">. 104 типография ПГУПС, 2013.;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4. Выполнение конструкторской документации на основе электронных геометрических моделей изделий. Графический редактор </w:t>
      </w:r>
      <w:proofErr w:type="spellStart"/>
      <w:r>
        <w:t>SolidWorks</w:t>
      </w:r>
      <w:proofErr w:type="spellEnd"/>
      <w:r>
        <w:t>. /</w:t>
      </w:r>
      <w:proofErr w:type="spellStart"/>
      <w:r>
        <w:t>Ватулин</w:t>
      </w:r>
      <w:proofErr w:type="spellEnd"/>
      <w:r>
        <w:t xml:space="preserve"> Я.С., Елисеев Н.А., </w:t>
      </w:r>
      <w:proofErr w:type="spellStart"/>
      <w:r>
        <w:t>Параскевопуло</w:t>
      </w:r>
      <w:proofErr w:type="spellEnd"/>
      <w:r>
        <w:t xml:space="preserve"> Ю.Г. Метод. указ</w:t>
      </w:r>
      <w:proofErr w:type="gramStart"/>
      <w:r>
        <w:t xml:space="preserve">., </w:t>
      </w:r>
      <w:proofErr w:type="gramEnd"/>
      <w:r>
        <w:t xml:space="preserve">СПб. : Петербургский </w:t>
      </w:r>
      <w:proofErr w:type="spellStart"/>
      <w:r>
        <w:t>гос</w:t>
      </w:r>
      <w:proofErr w:type="spellEnd"/>
      <w:r>
        <w:t xml:space="preserve">. Ун-т путей сообщения, 2015. – 27 </w:t>
      </w:r>
      <w:proofErr w:type="gramStart"/>
      <w:r>
        <w:t>с</w:t>
      </w:r>
      <w:proofErr w:type="gramEnd"/>
      <w:r>
        <w:t xml:space="preserve">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5. Компьютерное моделирование динамических систем средствами </w:t>
      </w:r>
      <w:proofErr w:type="spellStart"/>
      <w:r>
        <w:t>SolidWorks</w:t>
      </w:r>
      <w:proofErr w:type="spellEnd"/>
      <w:r>
        <w:t xml:space="preserve"> /</w:t>
      </w:r>
      <w:proofErr w:type="spellStart"/>
      <w:r>
        <w:t>Ватулин</w:t>
      </w:r>
      <w:proofErr w:type="spellEnd"/>
      <w:r>
        <w:t xml:space="preserve"> Я.С., Майоров В.С.Метод. указ</w:t>
      </w:r>
      <w:proofErr w:type="gramStart"/>
      <w:r>
        <w:t xml:space="preserve">., </w:t>
      </w:r>
      <w:proofErr w:type="gramEnd"/>
      <w:r>
        <w:t xml:space="preserve">СПб. : Петербургский </w:t>
      </w:r>
      <w:proofErr w:type="spellStart"/>
      <w:r>
        <w:t>гос</w:t>
      </w:r>
      <w:proofErr w:type="spellEnd"/>
      <w:r>
        <w:t xml:space="preserve">. Ун-т путей сообщения, 2015. – 13 </w:t>
      </w:r>
      <w:proofErr w:type="gramStart"/>
      <w:r>
        <w:t>с</w:t>
      </w:r>
      <w:proofErr w:type="gramEnd"/>
      <w:r>
        <w:t xml:space="preserve">.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6. Моделирование и техническая визуализация в 3DS STUDIO </w:t>
      </w:r>
      <w:proofErr w:type="spellStart"/>
      <w:r>
        <w:t>Max</w:t>
      </w:r>
      <w:proofErr w:type="spellEnd"/>
      <w:r>
        <w:t>. 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Я.С. </w:t>
      </w:r>
      <w:proofErr w:type="spellStart"/>
      <w:r>
        <w:t>Ватулин</w:t>
      </w:r>
      <w:proofErr w:type="spellEnd"/>
      <w:r>
        <w:t xml:space="preserve">. – СПБ. : Петербургский государственный университет путей сообщения, 2011. – 40 </w:t>
      </w:r>
      <w:proofErr w:type="gramStart"/>
      <w:r>
        <w:t>с</w:t>
      </w:r>
      <w:proofErr w:type="gramEnd"/>
      <w:r>
        <w:t xml:space="preserve">.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7. Моделирование и техническая визуализация в 3DS STUDIO </w:t>
      </w:r>
      <w:proofErr w:type="spellStart"/>
      <w:r>
        <w:t>Max</w:t>
      </w:r>
      <w:proofErr w:type="spellEnd"/>
      <w:r>
        <w:t xml:space="preserve">. Часть II. Визуализация объектов проектирования средствами 3DS </w:t>
      </w:r>
      <w:proofErr w:type="spellStart"/>
      <w:r>
        <w:t>Max</w:t>
      </w:r>
      <w:proofErr w:type="spellEnd"/>
      <w:r>
        <w:t>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/ Я.С. </w:t>
      </w:r>
      <w:proofErr w:type="spellStart"/>
      <w:r>
        <w:t>Ватулин</w:t>
      </w:r>
      <w:proofErr w:type="spellEnd"/>
      <w:r>
        <w:t xml:space="preserve">. – СПБ. : Петербургский государственный университет путей сообщения, 2012. – 36 </w:t>
      </w:r>
      <w:proofErr w:type="gramStart"/>
      <w:r>
        <w:t>с</w:t>
      </w:r>
      <w:proofErr w:type="gramEnd"/>
      <w:r>
        <w:t xml:space="preserve">. </w:t>
      </w:r>
    </w:p>
    <w:p w:rsidR="00F65975" w:rsidRDefault="00F65975" w:rsidP="00104973">
      <w:pPr>
        <w:spacing w:after="0" w:line="240" w:lineRule="auto"/>
        <w:ind w:firstLine="851"/>
        <w:jc w:val="both"/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A1ADC" w:rsidRPr="00435BA1" w:rsidRDefault="001A1ADC" w:rsidP="001A1ADC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</w:t>
      </w:r>
      <w:proofErr w:type="gramStart"/>
      <w:r w:rsidRPr="00435BA1">
        <w:rPr>
          <w:bCs/>
          <w:sz w:val="28"/>
          <w:szCs w:val="28"/>
        </w:rPr>
        <w:t>обучающегося</w:t>
      </w:r>
      <w:proofErr w:type="gramEnd"/>
      <w:r w:rsidRPr="00435BA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proofErr w:type="spellStart"/>
      <w:r w:rsidRPr="00435BA1">
        <w:rPr>
          <w:sz w:val="28"/>
          <w:szCs w:val="28"/>
          <w:lang w:val="en-US"/>
        </w:rPr>
        <w:t>sdo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pgups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ru</w:t>
      </w:r>
      <w:proofErr w:type="spellEnd"/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1A1ADC" w:rsidRPr="00435BA1" w:rsidRDefault="001A1ADC" w:rsidP="001A1ADC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435BA1">
        <w:rPr>
          <w:bCs/>
          <w:sz w:val="28"/>
          <w:szCs w:val="28"/>
          <w:shd w:val="clear" w:color="auto" w:fill="FFFFFF"/>
        </w:rPr>
        <w:t>Загл</w:t>
      </w:r>
      <w:proofErr w:type="spellEnd"/>
      <w:r w:rsidRPr="00435BA1">
        <w:rPr>
          <w:bCs/>
          <w:sz w:val="28"/>
          <w:szCs w:val="28"/>
          <w:shd w:val="clear" w:color="auto" w:fill="FFFFFF"/>
        </w:rPr>
        <w:t>. с экрана</w:t>
      </w:r>
      <w:proofErr w:type="gramStart"/>
      <w:r w:rsidRPr="00435BA1">
        <w:rPr>
          <w:bCs/>
          <w:sz w:val="28"/>
          <w:szCs w:val="28"/>
          <w:shd w:val="clear" w:color="auto" w:fill="FFFFFF"/>
        </w:rPr>
        <w:t>.;</w:t>
      </w:r>
      <w:proofErr w:type="gramEnd"/>
    </w:p>
    <w:p w:rsidR="002F4283" w:rsidRDefault="002F428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F4283" w:rsidRDefault="002F428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F4283" w:rsidRDefault="002F428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104973">
        <w:rPr>
          <w:rFonts w:eastAsia="Times New Roman" w:cs="Times New Roman"/>
          <w:bCs/>
          <w:sz w:val="28"/>
          <w:szCs w:val="28"/>
          <w:lang w:eastAsia="ru-RU"/>
        </w:rPr>
        <w:t>см</w:t>
      </w:r>
      <w:proofErr w:type="gramEnd"/>
      <w:r w:rsidRPr="00104973">
        <w:rPr>
          <w:rFonts w:eastAsia="Times New Roman" w:cs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104973">
        <w:rPr>
          <w:rFonts w:eastAsia="Times New Roman" w:cs="Times New Roman"/>
          <w:bCs/>
          <w:sz w:val="28"/>
          <w:szCs w:val="28"/>
          <w:lang w:eastAsia="ru-RU"/>
        </w:rPr>
        <w:t>см</w:t>
      </w:r>
      <w:proofErr w:type="gramEnd"/>
      <w:r w:rsidRPr="00104973">
        <w:rPr>
          <w:rFonts w:eastAsia="Times New Roman" w:cs="Times New Roman"/>
          <w:bCs/>
          <w:sz w:val="28"/>
          <w:szCs w:val="28"/>
          <w:lang w:eastAsia="ru-RU"/>
        </w:rPr>
        <w:t>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F4283" w:rsidRDefault="002F4283" w:rsidP="002F428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F4283" w:rsidRPr="00D46480" w:rsidRDefault="002F4283" w:rsidP="002F428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2F4283" w:rsidRPr="00D46480" w:rsidRDefault="002F4283" w:rsidP="002F428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2F4283" w:rsidRPr="00867C3A" w:rsidRDefault="002F4283" w:rsidP="002F4283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2F4283" w:rsidRPr="00404C74" w:rsidRDefault="002F4283" w:rsidP="002F4283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1A1ADC" w:rsidRPr="004469DD" w:rsidRDefault="001A1ADC" w:rsidP="001A1ADC">
      <w:pPr>
        <w:numPr>
          <w:ilvl w:val="0"/>
          <w:numId w:val="34"/>
        </w:numPr>
        <w:tabs>
          <w:tab w:val="left" w:pos="0"/>
          <w:tab w:val="left" w:pos="1418"/>
        </w:tabs>
        <w:spacing w:after="0" w:line="240" w:lineRule="auto"/>
        <w:ind w:left="1418" w:hanging="284"/>
        <w:contextualSpacing/>
        <w:jc w:val="both"/>
        <w:rPr>
          <w:bCs/>
          <w:color w:val="FF0000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A1ADC" w:rsidRPr="00D2714B" w:rsidRDefault="001A1ADC" w:rsidP="001A1ADC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lastRenderedPageBreak/>
        <w:t>Материально-техническая база</w:t>
      </w:r>
      <w:r>
        <w:rPr>
          <w:bCs/>
          <w:sz w:val="28"/>
        </w:rPr>
        <w:t xml:space="preserve">, используемая при изучении данной дисциплины, </w:t>
      </w:r>
      <w:r w:rsidRPr="00D2714B">
        <w:rPr>
          <w:bCs/>
          <w:sz w:val="28"/>
        </w:rPr>
        <w:t>соответствует действующим санитарным и противопожарным нормам и пра</w:t>
      </w:r>
      <w:r>
        <w:rPr>
          <w:bCs/>
          <w:sz w:val="28"/>
        </w:rPr>
        <w:t xml:space="preserve">вилам и </w:t>
      </w:r>
      <w:r w:rsidRPr="00D2714B">
        <w:rPr>
          <w:bCs/>
          <w:sz w:val="28"/>
        </w:rPr>
        <w:t xml:space="preserve">обеспечивает проведение всех видов занятий, предусмотренных учебным планом </w:t>
      </w:r>
      <w:r>
        <w:rPr>
          <w:bCs/>
          <w:sz w:val="28"/>
        </w:rPr>
        <w:t>для данной дисциплины.</w:t>
      </w:r>
    </w:p>
    <w:p w:rsidR="001A1ADC" w:rsidRDefault="001A1ADC" w:rsidP="001A1ADC">
      <w:pPr>
        <w:ind w:firstLine="851"/>
        <w:contextualSpacing/>
        <w:jc w:val="both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1A1ADC" w:rsidRPr="00513827" w:rsidRDefault="001A1ADC" w:rsidP="001A1ADC">
      <w:pPr>
        <w:tabs>
          <w:tab w:val="left" w:pos="1418"/>
        </w:tabs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="00BB4625">
        <w:rPr>
          <w:bCs/>
          <w:sz w:val="28"/>
        </w:rPr>
        <w:t xml:space="preserve">ауд. 1-305 </w:t>
      </w:r>
      <w:r>
        <w:rPr>
          <w:bCs/>
          <w:sz w:val="28"/>
        </w:rPr>
        <w:t xml:space="preserve">для проведения занятий лекционного типа, семинарских занятий (практических занятий), выполнения курсовых работ используются учебные аудитории, </w:t>
      </w:r>
      <w:r w:rsidRPr="003149E6">
        <w:rPr>
          <w:bCs/>
          <w:sz w:val="28"/>
        </w:rPr>
        <w:t>укомплектованны</w:t>
      </w:r>
      <w:r>
        <w:rPr>
          <w:bCs/>
          <w:sz w:val="28"/>
        </w:rPr>
        <w:t>е</w:t>
      </w:r>
      <w:r w:rsidRPr="003149E6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экран, маркерн</w:t>
      </w:r>
      <w:r>
        <w:rPr>
          <w:bCs/>
          <w:sz w:val="28"/>
        </w:rPr>
        <w:t>ая</w:t>
      </w:r>
      <w:r w:rsidRPr="003149E6">
        <w:rPr>
          <w:bCs/>
          <w:sz w:val="28"/>
        </w:rPr>
        <w:t xml:space="preserve"> доск</w:t>
      </w:r>
      <w:r>
        <w:rPr>
          <w:bCs/>
          <w:sz w:val="28"/>
        </w:rPr>
        <w:t>а</w:t>
      </w:r>
      <w:r w:rsidRPr="003149E6">
        <w:rPr>
          <w:bCs/>
          <w:sz w:val="28"/>
        </w:rPr>
        <w:t>, мультимедийны</w:t>
      </w:r>
      <w:r>
        <w:rPr>
          <w:bCs/>
          <w:sz w:val="28"/>
        </w:rPr>
        <w:t>й</w:t>
      </w:r>
      <w:r w:rsidRPr="003149E6">
        <w:rPr>
          <w:bCs/>
          <w:sz w:val="28"/>
        </w:rPr>
        <w:t xml:space="preserve"> проектор</w:t>
      </w:r>
      <w:r>
        <w:rPr>
          <w:bCs/>
          <w:sz w:val="28"/>
        </w:rPr>
        <w:t xml:space="preserve">, интерактивная доска). </w:t>
      </w:r>
    </w:p>
    <w:p w:rsidR="001A1ADC" w:rsidRDefault="001A1ADC" w:rsidP="001A1ADC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BB4625">
        <w:rPr>
          <w:bCs/>
          <w:sz w:val="28"/>
        </w:rPr>
        <w:t xml:space="preserve">ауд. 7-530 </w:t>
      </w:r>
      <w:r>
        <w:rPr>
          <w:bCs/>
          <w:sz w:val="28"/>
        </w:rPr>
        <w:t>групповые и индивидуальные консультации, текущий контроль и промежуточная аттестация проводятся в аудиториях, укомплектованных специализированной мебелью;</w:t>
      </w:r>
    </w:p>
    <w:p w:rsidR="001A1ADC" w:rsidRPr="00D2714B" w:rsidRDefault="001A1ADC" w:rsidP="001A1ADC">
      <w:pPr>
        <w:ind w:firstLine="851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BB4625">
        <w:rPr>
          <w:bCs/>
          <w:sz w:val="28"/>
        </w:rPr>
        <w:t xml:space="preserve">ауд. 7-530 </w:t>
      </w:r>
      <w:r>
        <w:rPr>
          <w:bCs/>
          <w:sz w:val="28"/>
        </w:rPr>
        <w:t xml:space="preserve">для самостоятельной работы обучающихся используются аудитории,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791DD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4445</wp:posOffset>
            </wp:positionV>
            <wp:extent cx="730250" cy="655320"/>
            <wp:effectExtent l="19050" t="0" r="0" b="0"/>
            <wp:wrapNone/>
            <wp:docPr id="3" name="Рисунок 2" descr="подпись ват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ватул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9404"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ook w:val="00A0"/>
      </w:tblPr>
      <w:tblGrid>
        <w:gridCol w:w="4786"/>
        <w:gridCol w:w="2977"/>
        <w:gridCol w:w="1808"/>
      </w:tblGrid>
      <w:tr w:rsidR="00104973" w:rsidRPr="00104973" w:rsidTr="00104973">
        <w:tc>
          <w:tcPr>
            <w:tcW w:w="4786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  <w:r w:rsidR="001356A1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2977" w:type="dxa"/>
            <w:vAlign w:val="bottom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___________</w:t>
            </w:r>
          </w:p>
        </w:tc>
        <w:tc>
          <w:tcPr>
            <w:tcW w:w="1808" w:type="dxa"/>
            <w:vAlign w:val="bottom"/>
          </w:tcPr>
          <w:p w:rsidR="00104973" w:rsidRPr="001356A1" w:rsidRDefault="001356A1" w:rsidP="001356A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1356A1">
              <w:rPr>
                <w:szCs w:val="24"/>
              </w:rPr>
              <w:t xml:space="preserve">Я.С. </w:t>
            </w:r>
            <w:proofErr w:type="spellStart"/>
            <w:r w:rsidRPr="001356A1">
              <w:rPr>
                <w:szCs w:val="24"/>
              </w:rPr>
              <w:t>Ватулин</w:t>
            </w:r>
            <w:proofErr w:type="spellEnd"/>
          </w:p>
        </w:tc>
      </w:tr>
      <w:tr w:rsidR="00104973" w:rsidRPr="00104973" w:rsidTr="00104973">
        <w:tc>
          <w:tcPr>
            <w:tcW w:w="4786" w:type="dxa"/>
          </w:tcPr>
          <w:p w:rsidR="00104973" w:rsidRPr="001356A1" w:rsidRDefault="00791DDE" w:rsidP="00B84E81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29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11 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977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8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10D51" w:rsidRDefault="00104973" w:rsidP="00E10D51">
      <w:pPr>
        <w:jc w:val="center"/>
        <w:rPr>
          <w:b/>
          <w:sz w:val="28"/>
          <w:szCs w:val="28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E10D51">
        <w:rPr>
          <w:b/>
          <w:sz w:val="28"/>
          <w:szCs w:val="28"/>
        </w:rPr>
        <w:lastRenderedPageBreak/>
        <w:t>Приложение</w:t>
      </w:r>
    </w:p>
    <w:p w:rsidR="00E10D51" w:rsidRDefault="00E10D51" w:rsidP="00E10D51">
      <w:pPr>
        <w:jc w:val="center"/>
        <w:rPr>
          <w:sz w:val="28"/>
          <w:szCs w:val="28"/>
        </w:rPr>
      </w:pPr>
    </w:p>
    <w:p w:rsidR="00E10D51" w:rsidRDefault="00E10D51" w:rsidP="00E10D51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E10D51" w:rsidRDefault="00E10D51" w:rsidP="00E10D51">
      <w:pPr>
        <w:jc w:val="center"/>
        <w:rPr>
          <w:sz w:val="28"/>
          <w:szCs w:val="28"/>
        </w:rPr>
      </w:pPr>
    </w:p>
    <w:p w:rsidR="00E10D51" w:rsidRDefault="00E10D51" w:rsidP="00E10D51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Рабочая программа по дисциплине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bCs/>
          <w:szCs w:val="24"/>
        </w:rPr>
        <w:t>КОМПЬЮТЕРНЫЙ ИНЖИНИРИНГ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</w:t>
      </w:r>
      <w:r w:rsidRPr="00110745">
        <w:rPr>
          <w:bCs/>
          <w:sz w:val="28"/>
          <w:szCs w:val="28"/>
        </w:rPr>
        <w:t>В.ОД.</w:t>
      </w:r>
      <w:r>
        <w:rPr>
          <w:bCs/>
          <w:sz w:val="28"/>
          <w:szCs w:val="28"/>
        </w:rPr>
        <w:t>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4F3B42">
        <w:rPr>
          <w:rFonts w:eastAsia="Times New Roman" w:cs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4F3B42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Pr="00E8098C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на 201</w:t>
      </w:r>
      <w:r w:rsidR="00791DDE">
        <w:rPr>
          <w:sz w:val="28"/>
          <w:szCs w:val="28"/>
        </w:rPr>
        <w:t>7</w:t>
      </w:r>
      <w:r>
        <w:rPr>
          <w:sz w:val="28"/>
          <w:szCs w:val="28"/>
        </w:rPr>
        <w:t>/201</w:t>
      </w:r>
      <w:r w:rsidR="00791DDE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учебный год актуализирована  «</w:t>
      </w:r>
      <w:r w:rsidR="0027469A">
        <w:rPr>
          <w:sz w:val="28"/>
          <w:szCs w:val="28"/>
        </w:rPr>
        <w:t>30</w:t>
      </w:r>
      <w:r>
        <w:rPr>
          <w:sz w:val="28"/>
          <w:szCs w:val="28"/>
        </w:rPr>
        <w:t xml:space="preserve">» </w:t>
      </w:r>
      <w:r w:rsidR="0027469A">
        <w:rPr>
          <w:sz w:val="28"/>
          <w:szCs w:val="28"/>
        </w:rPr>
        <w:t xml:space="preserve">08 </w:t>
      </w:r>
      <w:r>
        <w:rPr>
          <w:sz w:val="28"/>
          <w:szCs w:val="28"/>
        </w:rPr>
        <w:t xml:space="preserve"> 2017</w:t>
      </w:r>
      <w:r w:rsidRPr="009A170E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без изменений.</w:t>
      </w:r>
    </w:p>
    <w:p w:rsidR="00E10D51" w:rsidRDefault="00E10D51" w:rsidP="00E10D51">
      <w:pPr>
        <w:rPr>
          <w:sz w:val="28"/>
          <w:szCs w:val="28"/>
        </w:rPr>
      </w:pPr>
    </w:p>
    <w:p w:rsidR="00E10D51" w:rsidRDefault="00E10D51" w:rsidP="00E10D51">
      <w:pPr>
        <w:rPr>
          <w:sz w:val="28"/>
          <w:szCs w:val="28"/>
        </w:rPr>
      </w:pPr>
    </w:p>
    <w:p w:rsidR="00E10D51" w:rsidRDefault="00791DDE" w:rsidP="00E10D5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205105</wp:posOffset>
            </wp:positionV>
            <wp:extent cx="730250" cy="655320"/>
            <wp:effectExtent l="19050" t="0" r="0" b="0"/>
            <wp:wrapNone/>
            <wp:docPr id="1" name="Рисунок 2" descr="подпись вату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ватули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9404" t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655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10D51">
        <w:rPr>
          <w:sz w:val="28"/>
          <w:szCs w:val="28"/>
        </w:rPr>
        <w:t>Разработчик программы,</w:t>
      </w:r>
    </w:p>
    <w:p w:rsidR="00E10D51" w:rsidRDefault="00E10D51" w:rsidP="00E10D5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доцент                                                                                                  Я.С. </w:t>
      </w:r>
      <w:proofErr w:type="spellStart"/>
      <w:r>
        <w:rPr>
          <w:sz w:val="28"/>
          <w:szCs w:val="28"/>
        </w:rPr>
        <w:t>Ватулин</w:t>
      </w:r>
      <w:proofErr w:type="spellEnd"/>
    </w:p>
    <w:p w:rsidR="00E10D51" w:rsidRDefault="00E10D51" w:rsidP="00E10D51">
      <w:pPr>
        <w:jc w:val="both"/>
        <w:rPr>
          <w:sz w:val="28"/>
          <w:szCs w:val="28"/>
        </w:rPr>
      </w:pPr>
    </w:p>
    <w:p w:rsidR="00E10D51" w:rsidRDefault="00E10D51" w:rsidP="00E10D51">
      <w:pPr>
        <w:rPr>
          <w:sz w:val="28"/>
          <w:szCs w:val="28"/>
        </w:rPr>
      </w:pPr>
      <w:r>
        <w:rPr>
          <w:sz w:val="28"/>
          <w:szCs w:val="28"/>
        </w:rPr>
        <w:t>«</w:t>
      </w:r>
      <w:r w:rsidR="0027469A">
        <w:rPr>
          <w:sz w:val="28"/>
          <w:szCs w:val="28"/>
        </w:rPr>
        <w:t>30</w:t>
      </w:r>
      <w:r>
        <w:rPr>
          <w:sz w:val="28"/>
          <w:szCs w:val="28"/>
        </w:rPr>
        <w:t xml:space="preserve">» </w:t>
      </w:r>
      <w:r w:rsidR="0027469A">
        <w:rPr>
          <w:sz w:val="28"/>
          <w:szCs w:val="28"/>
        </w:rPr>
        <w:t xml:space="preserve"> 08  </w:t>
      </w:r>
      <w:r>
        <w:rPr>
          <w:sz w:val="28"/>
          <w:szCs w:val="28"/>
        </w:rPr>
        <w:t xml:space="preserve"> 2017</w:t>
      </w:r>
      <w:r w:rsidRPr="009A170E">
        <w:rPr>
          <w:sz w:val="28"/>
          <w:szCs w:val="28"/>
        </w:rPr>
        <w:t xml:space="preserve"> г.</w:t>
      </w:r>
    </w:p>
    <w:p w:rsidR="00E10D51" w:rsidRDefault="00E10D51" w:rsidP="00E10D51">
      <w:pPr>
        <w:rPr>
          <w:sz w:val="28"/>
          <w:szCs w:val="28"/>
        </w:rPr>
      </w:pPr>
    </w:p>
    <w:p w:rsidR="00E10D51" w:rsidRDefault="00E10D51" w:rsidP="00E10D51">
      <w:pPr>
        <w:rPr>
          <w:sz w:val="28"/>
          <w:szCs w:val="28"/>
        </w:rPr>
      </w:pPr>
    </w:p>
    <w:p w:rsidR="00E540B0" w:rsidRPr="00744617" w:rsidRDefault="00E540B0" w:rsidP="00E10D51">
      <w:pPr>
        <w:spacing w:after="0" w:line="240" w:lineRule="auto"/>
        <w:jc w:val="center"/>
        <w:rPr>
          <w:rFonts w:cs="Times New Roman"/>
          <w:szCs w:val="24"/>
        </w:rPr>
      </w:pPr>
    </w:p>
    <w:sectPr w:rsidR="00E540B0" w:rsidRPr="00744617" w:rsidSect="00337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8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4514AE"/>
    <w:multiLevelType w:val="hybridMultilevel"/>
    <w:tmpl w:val="FC141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10"/>
  </w:num>
  <w:num w:numId="5">
    <w:abstractNumId w:val="32"/>
  </w:num>
  <w:num w:numId="6">
    <w:abstractNumId w:val="30"/>
  </w:num>
  <w:num w:numId="7">
    <w:abstractNumId w:val="20"/>
  </w:num>
  <w:num w:numId="8">
    <w:abstractNumId w:val="26"/>
  </w:num>
  <w:num w:numId="9">
    <w:abstractNumId w:val="0"/>
  </w:num>
  <w:num w:numId="10">
    <w:abstractNumId w:val="19"/>
  </w:num>
  <w:num w:numId="11">
    <w:abstractNumId w:val="25"/>
  </w:num>
  <w:num w:numId="12">
    <w:abstractNumId w:val="33"/>
  </w:num>
  <w:num w:numId="13">
    <w:abstractNumId w:val="2"/>
  </w:num>
  <w:num w:numId="14">
    <w:abstractNumId w:val="14"/>
  </w:num>
  <w:num w:numId="15">
    <w:abstractNumId w:val="29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16"/>
  </w:num>
  <w:num w:numId="21">
    <w:abstractNumId w:val="21"/>
  </w:num>
  <w:num w:numId="22">
    <w:abstractNumId w:val="15"/>
  </w:num>
  <w:num w:numId="23">
    <w:abstractNumId w:val="11"/>
  </w:num>
  <w:num w:numId="24">
    <w:abstractNumId w:val="31"/>
  </w:num>
  <w:num w:numId="25">
    <w:abstractNumId w:val="6"/>
  </w:num>
  <w:num w:numId="26">
    <w:abstractNumId w:val="24"/>
  </w:num>
  <w:num w:numId="27">
    <w:abstractNumId w:val="5"/>
  </w:num>
  <w:num w:numId="28">
    <w:abstractNumId w:val="9"/>
  </w:num>
  <w:num w:numId="29">
    <w:abstractNumId w:val="23"/>
  </w:num>
  <w:num w:numId="30">
    <w:abstractNumId w:val="13"/>
  </w:num>
  <w:num w:numId="31">
    <w:abstractNumId w:val="7"/>
  </w:num>
  <w:num w:numId="32">
    <w:abstractNumId w:val="28"/>
  </w:num>
  <w:num w:numId="33">
    <w:abstractNumId w:val="8"/>
  </w:num>
  <w:num w:numId="3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5133"/>
    <w:rsid w:val="000E088F"/>
    <w:rsid w:val="000E1457"/>
    <w:rsid w:val="00104973"/>
    <w:rsid w:val="00111D31"/>
    <w:rsid w:val="001356A1"/>
    <w:rsid w:val="00145133"/>
    <w:rsid w:val="001679F7"/>
    <w:rsid w:val="001A1ADC"/>
    <w:rsid w:val="001A7CF3"/>
    <w:rsid w:val="0027469A"/>
    <w:rsid w:val="00276732"/>
    <w:rsid w:val="002A658B"/>
    <w:rsid w:val="002B52E0"/>
    <w:rsid w:val="002C2D80"/>
    <w:rsid w:val="002D2915"/>
    <w:rsid w:val="002F4283"/>
    <w:rsid w:val="00337985"/>
    <w:rsid w:val="00461115"/>
    <w:rsid w:val="00495A5B"/>
    <w:rsid w:val="004F3B42"/>
    <w:rsid w:val="00535724"/>
    <w:rsid w:val="00566189"/>
    <w:rsid w:val="00600519"/>
    <w:rsid w:val="00685277"/>
    <w:rsid w:val="00685BFB"/>
    <w:rsid w:val="006D0FC2"/>
    <w:rsid w:val="006F4903"/>
    <w:rsid w:val="00744617"/>
    <w:rsid w:val="00791DDE"/>
    <w:rsid w:val="007A416F"/>
    <w:rsid w:val="007B19F4"/>
    <w:rsid w:val="007E415C"/>
    <w:rsid w:val="008A70B9"/>
    <w:rsid w:val="008D642B"/>
    <w:rsid w:val="009C21C9"/>
    <w:rsid w:val="009F3554"/>
    <w:rsid w:val="00A83B4A"/>
    <w:rsid w:val="00AF0591"/>
    <w:rsid w:val="00B137FC"/>
    <w:rsid w:val="00B53EE4"/>
    <w:rsid w:val="00B73FC2"/>
    <w:rsid w:val="00B84E81"/>
    <w:rsid w:val="00BB4625"/>
    <w:rsid w:val="00BC2632"/>
    <w:rsid w:val="00BD0D92"/>
    <w:rsid w:val="00BD27DE"/>
    <w:rsid w:val="00BF48B5"/>
    <w:rsid w:val="00C14C55"/>
    <w:rsid w:val="00C81921"/>
    <w:rsid w:val="00CA314D"/>
    <w:rsid w:val="00CD3291"/>
    <w:rsid w:val="00D53B50"/>
    <w:rsid w:val="00D601A1"/>
    <w:rsid w:val="00D76689"/>
    <w:rsid w:val="00D96C21"/>
    <w:rsid w:val="00D96E0F"/>
    <w:rsid w:val="00DA4CAE"/>
    <w:rsid w:val="00E10D51"/>
    <w:rsid w:val="00E12ECC"/>
    <w:rsid w:val="00E4200A"/>
    <w:rsid w:val="00E420CC"/>
    <w:rsid w:val="00E446B0"/>
    <w:rsid w:val="00E540B0"/>
    <w:rsid w:val="00E55E7C"/>
    <w:rsid w:val="00E67378"/>
    <w:rsid w:val="00E74FA5"/>
    <w:rsid w:val="00E8098C"/>
    <w:rsid w:val="00F05E95"/>
    <w:rsid w:val="00F144E5"/>
    <w:rsid w:val="00F15603"/>
    <w:rsid w:val="00F15D7A"/>
    <w:rsid w:val="00F65975"/>
    <w:rsid w:val="00F94EA5"/>
    <w:rsid w:val="00F9640E"/>
    <w:rsid w:val="00FA49E5"/>
    <w:rsid w:val="00FD3F7C"/>
    <w:rsid w:val="00FD64B9"/>
    <w:rsid w:val="00FE26FD"/>
    <w:rsid w:val="00FE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85"/>
  </w:style>
  <w:style w:type="paragraph" w:styleId="3">
    <w:name w:val="heading 3"/>
    <w:basedOn w:val="a"/>
    <w:next w:val="a"/>
    <w:link w:val="30"/>
    <w:qFormat/>
    <w:rsid w:val="00E67378"/>
    <w:pPr>
      <w:keepNext/>
      <w:spacing w:after="0" w:line="240" w:lineRule="auto"/>
      <w:jc w:val="center"/>
      <w:outlineLvl w:val="2"/>
    </w:pPr>
    <w:rPr>
      <w:rFonts w:eastAsia="Times New Roman" w:cs="Times New Roman"/>
      <w:b/>
      <w:kern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6689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7378"/>
    <w:rPr>
      <w:rFonts w:eastAsia="Times New Roman" w:cs="Times New Roman"/>
      <w:b/>
      <w:kern w:val="18"/>
      <w:szCs w:val="20"/>
      <w:lang w:eastAsia="ru-RU"/>
    </w:rPr>
  </w:style>
  <w:style w:type="paragraph" w:styleId="2">
    <w:name w:val="Body Text Indent 2"/>
    <w:basedOn w:val="a"/>
    <w:link w:val="20"/>
    <w:rsid w:val="00E67378"/>
    <w:pPr>
      <w:autoSpaceDE w:val="0"/>
      <w:autoSpaceDN w:val="0"/>
      <w:spacing w:after="0" w:line="360" w:lineRule="auto"/>
      <w:ind w:firstLine="709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67378"/>
    <w:rPr>
      <w:rFonts w:eastAsia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e/lanbook.com/book/699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2355A-502F-42FD-85FE-6F8231F64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16</Pages>
  <Words>3392</Words>
  <Characters>19340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123</cp:lastModifiedBy>
  <cp:revision>58</cp:revision>
  <cp:lastPrinted>2017-03-02T13:28:00Z</cp:lastPrinted>
  <dcterms:created xsi:type="dcterms:W3CDTF">2016-09-14T10:38:00Z</dcterms:created>
  <dcterms:modified xsi:type="dcterms:W3CDTF">2017-12-17T19:01:00Z</dcterms:modified>
</cp:coreProperties>
</file>