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3A3F6" w14:textId="0CEBFB4F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АГЕНТСТВО ЖЕЛЕЗНОДОРОЖНОГО ТРАНСПОРТА</w:t>
      </w:r>
    </w:p>
    <w:p w14:paraId="3C0B9C6E" w14:textId="77777777" w:rsidR="002612EE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194616BF" w14:textId="2D6CA53B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высшего образования</w:t>
      </w:r>
    </w:p>
    <w:p w14:paraId="30E352F6" w14:textId="390C367E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«Петербургский государственный университет путей сообщения</w:t>
      </w:r>
    </w:p>
    <w:p w14:paraId="1BF27C57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14:paraId="4098C855" w14:textId="77777777"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14:paraId="404A3D98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B29CC74" w14:textId="4E61F86E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5D6D44" w:rsidRPr="00F1756B">
        <w:rPr>
          <w:rFonts w:eastAsia="Times New Roman" w:cs="Times New Roman"/>
          <w:sz w:val="28"/>
          <w:szCs w:val="28"/>
        </w:rPr>
        <w:t>Управление эксплуатационной работой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14:paraId="0D956EFC" w14:textId="77777777" w:rsidR="00104973" w:rsidRPr="00104973" w:rsidRDefault="00104973" w:rsidP="008A617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8CF824E" w14:textId="77777777" w:rsidR="00104973" w:rsidRPr="00104973" w:rsidRDefault="00104973" w:rsidP="008A617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BC6AC20" w14:textId="77777777" w:rsidR="00104973" w:rsidRPr="00104973" w:rsidRDefault="00104973" w:rsidP="008A617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FC60D88" w14:textId="77777777" w:rsidR="00104973" w:rsidRPr="00104973" w:rsidRDefault="00104973" w:rsidP="008A617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C02064D" w14:textId="77777777" w:rsidR="00104973" w:rsidRPr="00104973" w:rsidRDefault="00104973" w:rsidP="008A617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4B8A765" w14:textId="77777777" w:rsidR="00104973" w:rsidRPr="00104973" w:rsidRDefault="00104973" w:rsidP="008A617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AFA84FD" w14:textId="77777777" w:rsidR="00104973" w:rsidRPr="00104973" w:rsidRDefault="00104973" w:rsidP="008A617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7CCB9B3" w14:textId="77777777" w:rsidR="00104973" w:rsidRPr="00104973" w:rsidRDefault="00104973" w:rsidP="008A617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3FCCF0F" w14:textId="77777777" w:rsidR="00104973" w:rsidRPr="00104973" w:rsidRDefault="00104973" w:rsidP="008A617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4A053C8" w14:textId="77777777" w:rsidR="00104973" w:rsidRPr="00104973" w:rsidRDefault="00104973" w:rsidP="008A617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5BAF7A0" w14:textId="77777777" w:rsidR="00104973" w:rsidRPr="00104973" w:rsidRDefault="00104973" w:rsidP="008A617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0BA720B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5BB5DD52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14:paraId="6AF87E02" w14:textId="2F9ABE4E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7B1014" w:rsidRPr="00F1756B">
        <w:rPr>
          <w:rFonts w:eastAsia="Calibri" w:cs="Times New Roman"/>
          <w:sz w:val="28"/>
          <w:szCs w:val="28"/>
        </w:rPr>
        <w:t>УПРАВЛЕНИЕ ЭКСПЛУАТАЦИОННОЙ РАБОТОЙ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7B1014">
        <w:rPr>
          <w:rFonts w:eastAsia="Calibri" w:cs="Times New Roman"/>
          <w:sz w:val="28"/>
          <w:szCs w:val="28"/>
        </w:rPr>
        <w:t>Б</w:t>
      </w:r>
      <w:proofErr w:type="gramStart"/>
      <w:r w:rsidR="007B1014">
        <w:rPr>
          <w:rFonts w:eastAsia="Calibri" w:cs="Times New Roman"/>
          <w:sz w:val="28"/>
          <w:szCs w:val="28"/>
        </w:rPr>
        <w:t>1</w:t>
      </w:r>
      <w:r w:rsidR="007B1014" w:rsidRPr="00F1756B">
        <w:rPr>
          <w:rFonts w:eastAsia="Calibri" w:cs="Times New Roman"/>
          <w:sz w:val="28"/>
          <w:szCs w:val="28"/>
        </w:rPr>
        <w:t>.Б.</w:t>
      </w:r>
      <w:proofErr w:type="gramEnd"/>
      <w:r w:rsidR="007B1014">
        <w:rPr>
          <w:rFonts w:eastAsia="Calibri" w:cs="Times New Roman"/>
          <w:sz w:val="28"/>
          <w:szCs w:val="28"/>
        </w:rPr>
        <w:t>2</w:t>
      </w:r>
      <w:r w:rsidR="007B1014" w:rsidRPr="00F1756B">
        <w:rPr>
          <w:rFonts w:eastAsia="Calibri" w:cs="Times New Roman"/>
          <w:sz w:val="28"/>
          <w:szCs w:val="28"/>
        </w:rPr>
        <w:t>9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14:paraId="5C03AB11" w14:textId="238E52DF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14:paraId="1B3B77FA" w14:textId="1F98ADB6" w:rsidR="007B1014" w:rsidRPr="00F1756B" w:rsidRDefault="007B1014" w:rsidP="007B1014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F1756B">
        <w:rPr>
          <w:rFonts w:eastAsia="Calibri" w:cs="Times New Roman"/>
          <w:sz w:val="28"/>
          <w:szCs w:val="28"/>
        </w:rPr>
        <w:t>23.05.04 «Эксплуатация железных дорог»</w:t>
      </w:r>
    </w:p>
    <w:p w14:paraId="6B2C76E4" w14:textId="77777777" w:rsidR="008A6175" w:rsidRPr="001001BD" w:rsidRDefault="008A6175" w:rsidP="008A6175">
      <w:pPr>
        <w:spacing w:after="0" w:line="240" w:lineRule="auto"/>
        <w:ind w:left="-57" w:right="-57"/>
        <w:jc w:val="center"/>
        <w:rPr>
          <w:rFonts w:eastAsia="Calibri" w:cs="Times New Roman"/>
          <w:sz w:val="28"/>
          <w:szCs w:val="28"/>
          <w:lang w:eastAsia="ru-RU"/>
        </w:rPr>
      </w:pPr>
      <w:r w:rsidRPr="001001BD">
        <w:rPr>
          <w:rFonts w:eastAsia="Calibri" w:cs="Times New Roman"/>
          <w:sz w:val="28"/>
          <w:szCs w:val="28"/>
          <w:lang w:eastAsia="ru-RU"/>
        </w:rPr>
        <w:t>по специализациям</w:t>
      </w:r>
    </w:p>
    <w:p w14:paraId="75EA0BBE" w14:textId="09D52FF8" w:rsidR="00283DCA" w:rsidRDefault="008A6175" w:rsidP="008A6175">
      <w:pPr>
        <w:spacing w:after="0" w:line="240" w:lineRule="auto"/>
        <w:ind w:left="-57" w:right="-57"/>
        <w:jc w:val="center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1001BD">
        <w:rPr>
          <w:rFonts w:eastAsia="Times New Roman" w:cs="Times New Roman"/>
          <w:snapToGrid w:val="0"/>
          <w:sz w:val="28"/>
          <w:szCs w:val="28"/>
          <w:lang w:eastAsia="ru-RU"/>
        </w:rPr>
        <w:t>«Г</w:t>
      </w:r>
      <w:r w:rsidR="00283DCA">
        <w:rPr>
          <w:rFonts w:eastAsia="Times New Roman" w:cs="Times New Roman"/>
          <w:snapToGrid w:val="0"/>
          <w:sz w:val="28"/>
          <w:szCs w:val="28"/>
          <w:lang w:eastAsia="ru-RU"/>
        </w:rPr>
        <w:t>рузовая и коммерческая работа»,</w:t>
      </w:r>
    </w:p>
    <w:p w14:paraId="61C370B5" w14:textId="2ED16ABD" w:rsidR="008A6175" w:rsidRPr="001001BD" w:rsidRDefault="008A6175" w:rsidP="008A6175">
      <w:pPr>
        <w:spacing w:after="0" w:line="240" w:lineRule="auto"/>
        <w:ind w:left="-57" w:right="-57"/>
        <w:jc w:val="center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1001BD">
        <w:rPr>
          <w:rFonts w:eastAsia="Times New Roman" w:cs="Times New Roman"/>
          <w:snapToGrid w:val="0"/>
          <w:sz w:val="28"/>
          <w:szCs w:val="28"/>
          <w:lang w:eastAsia="ru-RU"/>
        </w:rPr>
        <w:t>«</w:t>
      </w:r>
      <w:r w:rsidR="004E66F0">
        <w:rPr>
          <w:rFonts w:eastAsia="Times New Roman" w:cs="Times New Roman"/>
          <w:snapToGrid w:val="0"/>
          <w:sz w:val="28"/>
          <w:szCs w:val="28"/>
          <w:lang w:eastAsia="ru-RU"/>
        </w:rPr>
        <w:t>Пассажирский комплекс железнодорожного транспорта</w:t>
      </w:r>
      <w:r w:rsidRPr="001001BD">
        <w:rPr>
          <w:rFonts w:eastAsia="Times New Roman" w:cs="Times New Roman"/>
          <w:snapToGrid w:val="0"/>
          <w:sz w:val="28"/>
          <w:szCs w:val="28"/>
          <w:lang w:eastAsia="ru-RU"/>
        </w:rPr>
        <w:t>»,</w:t>
      </w:r>
    </w:p>
    <w:p w14:paraId="21C7BB47" w14:textId="77777777" w:rsidR="008A6175" w:rsidRPr="001001BD" w:rsidRDefault="008A6175" w:rsidP="008A6175">
      <w:pPr>
        <w:spacing w:after="0" w:line="240" w:lineRule="auto"/>
        <w:ind w:left="-57" w:right="-57"/>
        <w:jc w:val="center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1001BD">
        <w:rPr>
          <w:rFonts w:eastAsia="Times New Roman" w:cs="Times New Roman"/>
          <w:snapToGrid w:val="0"/>
          <w:sz w:val="28"/>
          <w:szCs w:val="28"/>
          <w:lang w:eastAsia="ru-RU"/>
        </w:rPr>
        <w:t>«Транспортный бизнес и логистика»</w:t>
      </w:r>
    </w:p>
    <w:p w14:paraId="7BE69F81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14:paraId="598200C3" w14:textId="1EC481B0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14:paraId="6B641E11" w14:textId="3F4CD105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14:paraId="7AE25B39" w14:textId="77777777"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691629D" w14:textId="77777777" w:rsidR="00AB53DC" w:rsidRDefault="00AB53D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280F0E8" w14:textId="77777777" w:rsidR="00AB53DC" w:rsidRDefault="00AB53D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7A6E63F" w14:textId="77777777" w:rsidR="00AB53DC" w:rsidRDefault="00AB53D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8DBE34B" w14:textId="77777777" w:rsidR="00AB53DC" w:rsidRDefault="00AB53D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6AB7702" w14:textId="77777777" w:rsidR="00AB53DC" w:rsidRDefault="00AB53D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B015B7F" w14:textId="77777777" w:rsidR="00AB53DC" w:rsidRDefault="00AB53D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E1FF3D3" w14:textId="77777777" w:rsidR="00AB53DC" w:rsidRDefault="00AB53D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8D28D05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078E7A3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95B247E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8A5712C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DF3886A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14:paraId="72C525C5" w14:textId="2C013D1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AB53DC">
        <w:rPr>
          <w:rFonts w:eastAsia="Times New Roman" w:cs="Times New Roman"/>
          <w:sz w:val="28"/>
          <w:szCs w:val="28"/>
          <w:lang w:eastAsia="ru-RU"/>
        </w:rPr>
        <w:t>16</w:t>
      </w:r>
    </w:p>
    <w:p w14:paraId="13A64E69" w14:textId="6E1ABDAD" w:rsidR="00D51BFD" w:rsidRDefault="00D51BFD" w:rsidP="001501C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 wp14:anchorId="12EB8425" wp14:editId="7039414D">
            <wp:extent cx="5925221" cy="8067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11-08_11-59-2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8" t="12828" r="34901" b="18472"/>
                    <a:stretch/>
                  </pic:blipFill>
                  <pic:spPr bwMode="auto">
                    <a:xfrm>
                      <a:off x="0" y="0"/>
                      <a:ext cx="5934013" cy="8079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3B945" w14:textId="77777777" w:rsidR="001501CD" w:rsidRDefault="001501CD" w:rsidP="001501C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7F401A6" w14:textId="6DA077D3" w:rsidR="002612EE" w:rsidRPr="00104973" w:rsidRDefault="00104973" w:rsidP="008C33D5">
      <w:pPr>
        <w:spacing w:after="0"/>
        <w:ind w:right="566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8C33D5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C3A43F" wp14:editId="31AB95FB">
            <wp:extent cx="5962015" cy="45529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" t="104" r="-479" b="31610"/>
                    <a:stretch/>
                  </pic:blipFill>
                  <pic:spPr bwMode="auto">
                    <a:xfrm>
                      <a:off x="0" y="0"/>
                      <a:ext cx="596201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14:paraId="3262CC42" w14:textId="7EB97B2D" w:rsidR="00104973" w:rsidRPr="00104973" w:rsidRDefault="00104973" w:rsidP="00AB53D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14:paraId="1342C30A" w14:textId="77777777"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3411FEB" w14:textId="01351076" w:rsidR="00104973" w:rsidRPr="00104973" w:rsidRDefault="00104973" w:rsidP="00C034D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520C80">
        <w:rPr>
          <w:rFonts w:eastAsia="Times New Roman" w:cs="Times New Roman"/>
          <w:sz w:val="28"/>
          <w:szCs w:val="28"/>
          <w:lang w:eastAsia="ru-RU"/>
        </w:rPr>
        <w:t>17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520C80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520C80">
        <w:rPr>
          <w:rFonts w:eastAsia="Times New Roman" w:cs="Times New Roman"/>
          <w:sz w:val="28"/>
          <w:szCs w:val="28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520C80">
        <w:rPr>
          <w:rFonts w:eastAsia="Times New Roman" w:cs="Times New Roman"/>
          <w:sz w:val="28"/>
          <w:szCs w:val="28"/>
          <w:lang w:eastAsia="ru-RU"/>
        </w:rPr>
        <w:t>1289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520C80">
        <w:rPr>
          <w:rFonts w:eastAsia="Times New Roman" w:cs="Times New Roman"/>
          <w:sz w:val="28"/>
          <w:szCs w:val="28"/>
          <w:lang w:eastAsia="ru-RU"/>
        </w:rPr>
        <w:t>23</w:t>
      </w:r>
      <w:r w:rsidRPr="00520C80">
        <w:rPr>
          <w:rFonts w:eastAsia="Times New Roman" w:cs="Times New Roman"/>
          <w:sz w:val="28"/>
          <w:szCs w:val="28"/>
          <w:lang w:eastAsia="ru-RU"/>
        </w:rPr>
        <w:t>.</w:t>
      </w:r>
      <w:r w:rsidR="00520C80" w:rsidRPr="00520C80">
        <w:rPr>
          <w:rFonts w:eastAsia="Times New Roman" w:cs="Times New Roman"/>
          <w:sz w:val="28"/>
          <w:szCs w:val="28"/>
          <w:lang w:eastAsia="ru-RU"/>
        </w:rPr>
        <w:t>05</w:t>
      </w:r>
      <w:r w:rsidRPr="00520C80">
        <w:rPr>
          <w:rFonts w:eastAsia="Times New Roman" w:cs="Times New Roman"/>
          <w:sz w:val="28"/>
          <w:szCs w:val="28"/>
          <w:lang w:eastAsia="ru-RU"/>
        </w:rPr>
        <w:t>.</w:t>
      </w:r>
      <w:r w:rsidR="00520C80">
        <w:rPr>
          <w:rFonts w:eastAsia="Times New Roman" w:cs="Times New Roman"/>
          <w:sz w:val="28"/>
          <w:szCs w:val="28"/>
          <w:lang w:eastAsia="ru-RU"/>
        </w:rPr>
        <w:t>04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520C80">
        <w:rPr>
          <w:rFonts w:eastAsia="Times New Roman" w:cs="Times New Roman"/>
          <w:sz w:val="28"/>
          <w:szCs w:val="28"/>
          <w:lang w:eastAsia="ru-RU"/>
        </w:rPr>
        <w:t>Э</w:t>
      </w:r>
      <w:r w:rsidR="00520C80" w:rsidRPr="00520C80">
        <w:rPr>
          <w:rFonts w:eastAsia="Times New Roman" w:cs="Times New Roman"/>
          <w:sz w:val="28"/>
          <w:szCs w:val="28"/>
          <w:lang w:eastAsia="ru-RU"/>
        </w:rPr>
        <w:t>ксплуатация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520C80">
        <w:rPr>
          <w:rFonts w:eastAsia="Calibri" w:cs="Times New Roman"/>
          <w:sz w:val="28"/>
          <w:szCs w:val="28"/>
        </w:rPr>
        <w:t>У</w:t>
      </w:r>
      <w:r w:rsidR="00520C80" w:rsidRPr="00F1756B">
        <w:rPr>
          <w:rFonts w:eastAsia="Calibri" w:cs="Times New Roman"/>
          <w:sz w:val="28"/>
          <w:szCs w:val="28"/>
        </w:rPr>
        <w:t>правление эксплуатационной работой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14:paraId="74722035" w14:textId="76A55BEC" w:rsidR="00104973" w:rsidRPr="00104973" w:rsidRDefault="00104973" w:rsidP="00C034D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520C80">
        <w:rPr>
          <w:rFonts w:cs="Times New Roman"/>
          <w:sz w:val="28"/>
          <w:szCs w:val="28"/>
        </w:rPr>
        <w:t>формирование у студентов знаний, умений и представлений в области теории и практики организации, управления и технологии поездной, сортировочной, маневровой работы на станциях, узлах, участках и полигонах сети, на основе которых они могут обеспечить эффективную и безопасную эксплуатацию, проектирование и развитие транспортно-технологических комплексов железнодорожного транспорта.</w:t>
      </w:r>
    </w:p>
    <w:p w14:paraId="4C59AA91" w14:textId="778798F6" w:rsidR="00520C80" w:rsidRPr="00520C80" w:rsidRDefault="00520C80" w:rsidP="00C034D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в соответствии с видами профессиональной деятельности, на которые ориентирована программа специалитета решаются следующие задачи:</w:t>
      </w:r>
    </w:p>
    <w:p w14:paraId="26F1583D" w14:textId="77777777" w:rsidR="00520C80" w:rsidRPr="00520C80" w:rsidRDefault="00520C80" w:rsidP="00C034D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при реализации производственно-технологической деятельности:</w:t>
      </w:r>
    </w:p>
    <w:p w14:paraId="13D2F4A7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формирование и проведение единой технической политики в области организации перевозок пассажиров, грузов, грузобагажа и багажа, коммерческой работы в сфере грузовых перевозок и таможенно-брокерской деятельности;</w:t>
      </w:r>
    </w:p>
    <w:p w14:paraId="1F007201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разработка и внедрение с учетом требований рыночной конъюнктуры и современных достижений науки и техники мер по совершенствованию систем управления на железнодорожном транспорте;</w:t>
      </w:r>
    </w:p>
    <w:p w14:paraId="6F2240D7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реализация стратегии предприятия и достижение наибольшей эффективности производства и качества работ при организации перевозок пассажиров, грузов, грузобагажа и багажа;</w:t>
      </w:r>
    </w:p>
    <w:p w14:paraId="101E65F4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обеспечение реализации действующих технических регламентов и стандартов в области железнодорожного транспорта при перевозках пассажиров, грузов, грузобагажа и багажа;</w:t>
      </w:r>
    </w:p>
    <w:p w14:paraId="793A0034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разработка эффективных схем организации поездной и маневровой работы на железнодорожном транспорте;</w:t>
      </w:r>
    </w:p>
    <w:p w14:paraId="4126BE6E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разработка и внедрение систем безопасной эксплуатации железнодорожного транспорта;</w:t>
      </w:r>
    </w:p>
    <w:p w14:paraId="06645F66" w14:textId="77777777" w:rsidR="00520C80" w:rsidRPr="00520C80" w:rsidRDefault="00520C80" w:rsidP="00C034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при реализации организационно-управленческой деятельности:</w:t>
      </w:r>
    </w:p>
    <w:p w14:paraId="53AC92F0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организация и управление перевозочным процессом;</w:t>
      </w:r>
    </w:p>
    <w:p w14:paraId="1E8DD496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оптимизация использования пропускной и перерабатывающей способности инфраструктуры железнодорожного транспорта, технических средств и прогрессивных технологий в целях снижения себестоимости перевозок, обеспечения их эффективности;</w:t>
      </w:r>
    </w:p>
    <w:p w14:paraId="42213856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нахождение компромисса между различными требованиями (стоимости, качества, безопасности и сроков исполнения) при долгосрочном и краткосрочном планировании эксплуатационной работы железнодорожного транспорта и выбор рационального решения;</w:t>
      </w:r>
    </w:p>
    <w:p w14:paraId="0F7B1DC7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lastRenderedPageBreak/>
        <w:t>осуществление контроля и управления системами организации движения поездов и маневровой работы;</w:t>
      </w:r>
    </w:p>
    <w:p w14:paraId="0132094E" w14:textId="77777777" w:rsidR="00520C80" w:rsidRPr="00520C80" w:rsidRDefault="00520C80" w:rsidP="00C034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при реализации проектной деятельности:</w:t>
      </w:r>
    </w:p>
    <w:p w14:paraId="779B96AD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формирование целей проекта решения транспортных задач, критериев и показателей достижения целей, построение структуры их взаимосвязей, выявление приоритетов решения задач с учетом показателей экономической и экологической безопасности;</w:t>
      </w:r>
    </w:p>
    <w:p w14:paraId="26F06489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разработка обобщенных вариантов решения проблемы, анализ этих вариантов, прогнозирование последствий, нахождение компромиссных решений в условиях многокритериальности, неопределенности, планирование реализации проекта;</w:t>
      </w:r>
    </w:p>
    <w:p w14:paraId="6F4D9A2F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разработка планов развития транспорта регионов, городов, предприятий, систем организации движения;</w:t>
      </w:r>
    </w:p>
    <w:p w14:paraId="0F20E2AE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развитие скоростного и высокоскоростного движения поездов в пассажирских сообщениях;</w:t>
      </w:r>
    </w:p>
    <w:p w14:paraId="7BA4EC5F" w14:textId="77777777" w:rsidR="00520C80" w:rsidRPr="00520C80" w:rsidRDefault="00520C80" w:rsidP="00C034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при реализации научно-исследовательской деятельности:</w:t>
      </w:r>
    </w:p>
    <w:p w14:paraId="010CFD70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участие в фундаментальных и прикладных исследованиях в области профессиональной деятельности;</w:t>
      </w:r>
    </w:p>
    <w:p w14:paraId="6A636E27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анализ состояния и динамики показателей качества систем организации перевозок пассажиров, грузов, грузобагажа и багажа с использованием современных методов исследований;</w:t>
      </w:r>
    </w:p>
    <w:p w14:paraId="0385BE6A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создание моделей процессов функционирования транспортно-технологических систем и транспортных потоков на основе принципов логистики, позволяющих прогнозировать их свойства;</w:t>
      </w:r>
    </w:p>
    <w:p w14:paraId="3CE6AB32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анализ результатов исследований и разработка предложений по их внедрению;</w:t>
      </w:r>
    </w:p>
    <w:p w14:paraId="784269F6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>прогнозирование развития региональных транспортных систем;</w:t>
      </w:r>
    </w:p>
    <w:p w14:paraId="26E8098A" w14:textId="77777777" w:rsidR="00520C80" w:rsidRPr="00520C80" w:rsidRDefault="00520C80" w:rsidP="00D014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0C80">
        <w:rPr>
          <w:rFonts w:eastAsia="Times New Roman" w:cs="Times New Roman"/>
          <w:sz w:val="28"/>
          <w:szCs w:val="28"/>
          <w:lang w:eastAsia="ru-RU"/>
        </w:rPr>
        <w:t xml:space="preserve">разработка экономически обоснованных предложений по развитию и реконструкции железнодорожных станций и узлов, в том числе </w:t>
      </w:r>
      <w:proofErr w:type="spellStart"/>
      <w:r w:rsidRPr="00520C80">
        <w:rPr>
          <w:rFonts w:eastAsia="Times New Roman" w:cs="Times New Roman"/>
          <w:sz w:val="28"/>
          <w:szCs w:val="28"/>
          <w:lang w:eastAsia="ru-RU"/>
        </w:rPr>
        <w:t>предпортовых</w:t>
      </w:r>
      <w:proofErr w:type="spellEnd"/>
      <w:r w:rsidRPr="00520C80">
        <w:rPr>
          <w:rFonts w:eastAsia="Times New Roman" w:cs="Times New Roman"/>
          <w:sz w:val="28"/>
          <w:szCs w:val="28"/>
          <w:lang w:eastAsia="ru-RU"/>
        </w:rPr>
        <w:t xml:space="preserve"> и пограничных, увеличению пропускной способности транспортных коридоров, линий, участков и станций на основе специализации по видам сообщений, применения новых технических средств, автоматизированных систем управления, совершенствования технологических процессов.</w:t>
      </w:r>
    </w:p>
    <w:p w14:paraId="4656B074" w14:textId="77777777" w:rsidR="00104973" w:rsidRPr="00104973" w:rsidRDefault="00104973" w:rsidP="00C034D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6BC33DA" w14:textId="77777777" w:rsidR="00104973" w:rsidRPr="00104973" w:rsidRDefault="00104973" w:rsidP="00C034D7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14:paraId="7D1DE046" w14:textId="77777777" w:rsidR="00104973" w:rsidRPr="00104973" w:rsidRDefault="00104973" w:rsidP="00C034D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E31D277" w14:textId="77777777" w:rsidR="00104973" w:rsidRPr="00104973" w:rsidRDefault="00104973" w:rsidP="00C034D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14:paraId="586414F1" w14:textId="77777777" w:rsidR="00104973" w:rsidRPr="00104973" w:rsidRDefault="00104973" w:rsidP="00C034D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14:paraId="1284492E" w14:textId="77777777" w:rsidR="00104973" w:rsidRPr="00104973" w:rsidRDefault="00104973" w:rsidP="00C034D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14:paraId="47C00F87" w14:textId="77777777" w:rsidR="006A73FB" w:rsidRDefault="006A73FB" w:rsidP="00D014BC">
      <w:pPr>
        <w:pStyle w:val="a8"/>
        <w:numPr>
          <w:ilvl w:val="3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F5A6C">
        <w:rPr>
          <w:rFonts w:ascii="Times New Roman" w:hAnsi="Times New Roman" w:cs="Times New Roman"/>
          <w:sz w:val="28"/>
          <w:szCs w:val="28"/>
        </w:rPr>
        <w:t>организацию работы железнодорожных узлов, специализацию станций в узле и организацию вагонопотоков; организацию движения поездов в узле; выбор оптимальных параметров системы освоения вагонопотоков; организа</w:t>
      </w:r>
      <w:r w:rsidRPr="003F5A6C">
        <w:rPr>
          <w:rFonts w:ascii="Times New Roman" w:hAnsi="Times New Roman" w:cs="Times New Roman"/>
          <w:sz w:val="28"/>
          <w:szCs w:val="28"/>
        </w:rPr>
        <w:lastRenderedPageBreak/>
        <w:t>цию вагонопотоков с мест погрузки; расчет плана формирования поездов; составление графика движения поездов; выбор массы и скорости движения поездов; расчет пропускной и провозной способности линий; организацию пассажирских перевозок и пассажирских станций и вокзалов; организацию пригородного движения; управление движением на железнодорожном транспорте; показатели использования подвижного состава; оперативно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5A6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5A6C">
        <w:rPr>
          <w:rFonts w:ascii="Times New Roman" w:hAnsi="Times New Roman" w:cs="Times New Roman"/>
          <w:sz w:val="28"/>
          <w:szCs w:val="28"/>
        </w:rPr>
        <w:t xml:space="preserve"> и анализ эксплуатационной работы железнодорожного транспорта;</w:t>
      </w:r>
    </w:p>
    <w:p w14:paraId="2E209213" w14:textId="77777777" w:rsidR="006A73FB" w:rsidRPr="00057789" w:rsidRDefault="006A73FB" w:rsidP="00D014BC">
      <w:pPr>
        <w:pStyle w:val="a8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57789">
        <w:rPr>
          <w:rFonts w:ascii="Times New Roman" w:hAnsi="Times New Roman" w:cs="Times New Roman"/>
          <w:sz w:val="28"/>
          <w:szCs w:val="28"/>
        </w:rPr>
        <w:t>технологию централизованного управления перевозками во взаимодействии с дирекциями ОАО "РЖД"; современные инновационные технологии на железнодорожном транспорте; зарубежные транспортные технологии;</w:t>
      </w:r>
    </w:p>
    <w:p w14:paraId="3290A930" w14:textId="77777777" w:rsidR="006A73FB" w:rsidRPr="002E26E0" w:rsidRDefault="006A73FB" w:rsidP="00D014BC">
      <w:pPr>
        <w:pStyle w:val="a8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6E0">
        <w:rPr>
          <w:rFonts w:ascii="Times New Roman" w:hAnsi="Times New Roman" w:cs="Times New Roman"/>
          <w:sz w:val="28"/>
          <w:szCs w:val="28"/>
        </w:rPr>
        <w:t>структуру автоматизированных систем управления поездной и маневровой работой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26E0">
        <w:rPr>
          <w:rFonts w:ascii="Times New Roman" w:hAnsi="Times New Roman" w:cs="Times New Roman"/>
          <w:sz w:val="28"/>
          <w:szCs w:val="28"/>
        </w:rPr>
        <w:t xml:space="preserve"> информационных систем мониторинга и учета выполнения технологических операций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B75872" w14:textId="77777777" w:rsidR="006A73FB" w:rsidRDefault="006A73FB" w:rsidP="00C034D7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E26E0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EC90E96" w14:textId="77777777" w:rsidR="006A73FB" w:rsidRDefault="006A73FB" w:rsidP="00D014BC">
      <w:pPr>
        <w:pStyle w:val="a8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6E0">
        <w:rPr>
          <w:rFonts w:ascii="Times New Roman" w:hAnsi="Times New Roman" w:cs="Times New Roman"/>
          <w:sz w:val="28"/>
          <w:szCs w:val="28"/>
        </w:rPr>
        <w:t xml:space="preserve">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Единые </w:t>
      </w:r>
      <w:r w:rsidRPr="002E26E0">
        <w:rPr>
          <w:rFonts w:ascii="Times New Roman" w:hAnsi="Times New Roman" w:cs="Times New Roman"/>
          <w:sz w:val="28"/>
          <w:szCs w:val="28"/>
        </w:rPr>
        <w:t>технологические процессы работы станций</w:t>
      </w:r>
      <w:r>
        <w:rPr>
          <w:rFonts w:ascii="Times New Roman" w:hAnsi="Times New Roman" w:cs="Times New Roman"/>
          <w:sz w:val="28"/>
          <w:szCs w:val="28"/>
        </w:rPr>
        <w:t xml:space="preserve"> примыкания и путей необщего пользования;</w:t>
      </w:r>
    </w:p>
    <w:p w14:paraId="02419665" w14:textId="77777777" w:rsidR="006A73FB" w:rsidRPr="002E26E0" w:rsidRDefault="006A73FB" w:rsidP="00D014BC">
      <w:pPr>
        <w:pStyle w:val="a8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инструменты системы управления качеством при анализе работы производственных подразделений железнодорожного транспорта.</w:t>
      </w:r>
    </w:p>
    <w:p w14:paraId="29334495" w14:textId="77777777" w:rsidR="006A73FB" w:rsidRDefault="006A73FB" w:rsidP="00C034D7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2D45">
        <w:rPr>
          <w:rFonts w:ascii="Times New Roman" w:hAnsi="Times New Roman" w:cs="Times New Roman"/>
          <w:b/>
          <w:sz w:val="28"/>
          <w:szCs w:val="28"/>
        </w:rPr>
        <w:t>В</w:t>
      </w:r>
      <w:r w:rsidRPr="002E26E0">
        <w:rPr>
          <w:rFonts w:ascii="Times New Roman" w:hAnsi="Times New Roman" w:cs="Times New Roman"/>
          <w:b/>
          <w:sz w:val="28"/>
          <w:szCs w:val="28"/>
        </w:rPr>
        <w:t>ЛАДЕТЬ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EDAE232" w14:textId="77777777" w:rsidR="006A73FB" w:rsidRDefault="006A73FB" w:rsidP="00D014BC">
      <w:pPr>
        <w:pStyle w:val="a8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57789">
        <w:rPr>
          <w:rFonts w:ascii="Times New Roman" w:hAnsi="Times New Roman" w:cs="Times New Roman"/>
          <w:sz w:val="28"/>
          <w:szCs w:val="28"/>
        </w:rPr>
        <w:t>приёмами</w:t>
      </w:r>
      <w:r>
        <w:rPr>
          <w:rFonts w:ascii="Times New Roman" w:hAnsi="Times New Roman" w:cs="Times New Roman"/>
          <w:sz w:val="28"/>
          <w:szCs w:val="28"/>
        </w:rPr>
        <w:t xml:space="preserve"> сменно-суточного планирования работы железнодорожной станции, способами обновления показателей качества обслуживания клиентов железнодорожным транспортом;</w:t>
      </w:r>
    </w:p>
    <w:p w14:paraId="1E246F62" w14:textId="77777777" w:rsidR="006A73FB" w:rsidRDefault="006A73FB" w:rsidP="00D014BC">
      <w:pPr>
        <w:pStyle w:val="a8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E26E0">
        <w:rPr>
          <w:rFonts w:ascii="Times New Roman" w:hAnsi="Times New Roman" w:cs="Times New Roman"/>
          <w:sz w:val="28"/>
          <w:szCs w:val="28"/>
        </w:rPr>
        <w:t>методами оперативного планиро</w:t>
      </w:r>
      <w:r>
        <w:rPr>
          <w:rFonts w:ascii="Times New Roman" w:hAnsi="Times New Roman" w:cs="Times New Roman"/>
          <w:sz w:val="28"/>
          <w:szCs w:val="28"/>
        </w:rPr>
        <w:t>вания и маршрутизации перевозок;</w:t>
      </w:r>
    </w:p>
    <w:p w14:paraId="76D1C68F" w14:textId="77777777" w:rsidR="006A73FB" w:rsidRPr="00085F2D" w:rsidRDefault="006A73FB" w:rsidP="00D014B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методами, способами и средствами планирования и реализации обеспечения транспортной безопасности.</w:t>
      </w:r>
    </w:p>
    <w:p w14:paraId="5D0209D4" w14:textId="11D5ACD4" w:rsidR="00104973" w:rsidRPr="00104973" w:rsidRDefault="00104973" w:rsidP="00C034D7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</w:t>
      </w:r>
      <w:r w:rsidR="00BC7BF9">
        <w:rPr>
          <w:rFonts w:eastAsia="Times New Roman" w:cs="Times New Roman"/>
          <w:sz w:val="28"/>
          <w:szCs w:val="28"/>
          <w:lang w:eastAsia="ru-RU"/>
        </w:rPr>
        <w:t>разовательной программы (ОПОП).</w:t>
      </w:r>
    </w:p>
    <w:p w14:paraId="2526FC15" w14:textId="77777777" w:rsidR="00104973" w:rsidRPr="00104973" w:rsidRDefault="00104973" w:rsidP="00C034D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14:paraId="44E3C99F" w14:textId="2F7CCBB0" w:rsidR="00104973" w:rsidRDefault="00A96B2F" w:rsidP="00D014BC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6B2F">
        <w:rPr>
          <w:rFonts w:eastAsia="Times New Roman" w:cs="Times New Roman"/>
          <w:sz w:val="28"/>
          <w:szCs w:val="28"/>
          <w:lang w:eastAsia="ru-RU"/>
        </w:rPr>
        <w:t>готовность к использованию алгоритмов деятельности, связанных с организацией, управлением и обеспечением безопасности движения и эксплуатации железнодорожного транспорта (ОПК-11);</w:t>
      </w:r>
    </w:p>
    <w:p w14:paraId="5EC19F31" w14:textId="619EEFC9" w:rsidR="00A96B2F" w:rsidRPr="00A96B2F" w:rsidRDefault="00A96B2F" w:rsidP="00D014BC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6B2F">
        <w:rPr>
          <w:rFonts w:eastAsia="Times New Roman" w:cs="Times New Roman"/>
          <w:sz w:val="28"/>
          <w:szCs w:val="28"/>
          <w:lang w:eastAsia="ru-RU"/>
        </w:rPr>
        <w:t>способность составлять графики работ, заказы, заявки, инструкции, пояснительные записки, технологические карты, схемы и другую техническую документацию, а также установленную отчетность по утвержденным формам, осуществлять контроль соблюдения на транспорте установленных требований, действующих технических регламентов, стандартов, норм и правил (ОПК-13);</w:t>
      </w:r>
    </w:p>
    <w:p w14:paraId="71BAC0E9" w14:textId="1DE1B21D" w:rsidR="00104973" w:rsidRDefault="00104973" w:rsidP="00C034D7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A96B2F">
        <w:rPr>
          <w:rFonts w:eastAsia="Times New Roman" w:cs="Times New Roman"/>
          <w:bCs/>
          <w:sz w:val="28"/>
          <w:szCs w:val="28"/>
          <w:lang w:eastAsia="ru-RU"/>
        </w:rPr>
        <w:t>видам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</w:t>
      </w:r>
      <w:r w:rsidR="00A96B2F">
        <w:rPr>
          <w:rFonts w:eastAsia="Times New Roman" w:cs="Times New Roman"/>
          <w:bCs/>
          <w:sz w:val="28"/>
          <w:szCs w:val="28"/>
          <w:lang w:eastAsia="ru-RU"/>
        </w:rPr>
        <w:t>которые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="00A96B2F" w:rsidRPr="00A96B2F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14:paraId="36E3E53C" w14:textId="77777777" w:rsidR="00A96B2F" w:rsidRPr="00A96B2F" w:rsidRDefault="00A96B2F" w:rsidP="00C034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6B2F">
        <w:rPr>
          <w:rFonts w:eastAsia="Times New Roman" w:cs="Times New Roman"/>
          <w:sz w:val="28"/>
          <w:szCs w:val="28"/>
          <w:lang w:eastAsia="ru-RU"/>
        </w:rPr>
        <w:lastRenderedPageBreak/>
        <w:t>производственно-технологическая деятельность:</w:t>
      </w:r>
    </w:p>
    <w:p w14:paraId="5FDDF5C1" w14:textId="73F85462" w:rsidR="00A96B2F" w:rsidRDefault="00A96B2F" w:rsidP="00D014BC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7BF9">
        <w:rPr>
          <w:rFonts w:eastAsia="Times New Roman" w:cs="Times New Roman"/>
          <w:sz w:val="28"/>
          <w:szCs w:val="28"/>
          <w:lang w:eastAsia="ru-RU"/>
        </w:rPr>
        <w:t>готовность к разработке и внедрению технологических процессов, техническо-распорядительных актов и иной технической документации железнодорожной станции (ПК-1);</w:t>
      </w:r>
    </w:p>
    <w:p w14:paraId="18CA1E9A" w14:textId="26F8E5D6" w:rsidR="00036C82" w:rsidRPr="00BC7BF9" w:rsidRDefault="009063BE" w:rsidP="00D014BC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3FDC">
        <w:rPr>
          <w:rFonts w:eastAsia="Times New Roman" w:cs="Times New Roman"/>
          <w:bCs/>
          <w:sz w:val="28"/>
          <w:szCs w:val="28"/>
          <w:lang w:eastAsia="ru-RU"/>
        </w:rPr>
        <w:t>готовностью к разработке технологии грузовой и коммерческой работы, планированию и организации грузовой, маневровой и поездной работы на железнодорожной станции и полигоне железных дорог (ПК-2);</w:t>
      </w:r>
    </w:p>
    <w:p w14:paraId="6AD12053" w14:textId="2EB83D9B" w:rsidR="00A96B2F" w:rsidRDefault="00A96B2F" w:rsidP="00D014BC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7BF9">
        <w:rPr>
          <w:rFonts w:eastAsia="Times New Roman" w:cs="Times New Roman"/>
          <w:sz w:val="28"/>
          <w:szCs w:val="28"/>
          <w:lang w:eastAsia="ru-RU"/>
        </w:rPr>
        <w:t>готовность к формированию целей развития транспортных комплексов городов и регионов, участию в планировании и организации их работы, организации рационального взаимодействия видов транспорта, составляющих единую транспортную систему, при перевозках пассажиров, багажа, грузобагажа и грузов (ПК-6);</w:t>
      </w:r>
    </w:p>
    <w:p w14:paraId="6D2034E7" w14:textId="27E8C22E" w:rsidR="00BC7BF9" w:rsidRDefault="00BC7BF9" w:rsidP="00D014BC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7BF9">
        <w:rPr>
          <w:rFonts w:eastAsia="Times New Roman" w:cs="Times New Roman"/>
          <w:sz w:val="28"/>
          <w:szCs w:val="28"/>
          <w:lang w:eastAsia="ru-RU"/>
        </w:rPr>
        <w:t>готовность к оперативному планированию и управлению эксплуатационной работой железнодорожных подразделений, разработке системы рациональной организации поездопотоков и вагонопотоков на полигонах сети железных дорог, разработке плана формирования поездов, поиску путей увеличения пропускной и провозной способности железнодорожных линий, разработке и анализу графиков движения поездов (ПК-11);</w:t>
      </w:r>
    </w:p>
    <w:p w14:paraId="276E34E1" w14:textId="40D47F42" w:rsidR="00BC7BF9" w:rsidRDefault="00BC7BF9" w:rsidP="00C034D7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7BF9">
        <w:rPr>
          <w:rFonts w:eastAsia="Times New Roman" w:cs="Times New Roman"/>
          <w:sz w:val="28"/>
          <w:szCs w:val="28"/>
          <w:lang w:eastAsia="ru-RU"/>
        </w:rPr>
        <w:t>организационно-управленческая деятельность:</w:t>
      </w:r>
    </w:p>
    <w:p w14:paraId="767ABA8B" w14:textId="7E9DF353" w:rsidR="00A96B2F" w:rsidRDefault="00BC7BF9" w:rsidP="00D014BC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7BF9">
        <w:rPr>
          <w:rFonts w:eastAsia="Times New Roman" w:cs="Times New Roman"/>
          <w:sz w:val="28"/>
          <w:szCs w:val="28"/>
          <w:lang w:eastAsia="ru-RU"/>
        </w:rPr>
        <w:t>способность выполнять обязанности по оперативному управлению движением поездов на железнодорожных участках и направлениях, в том числе и высокоскоростных, а также маневровой работой на станциях (ПК-13);</w:t>
      </w:r>
    </w:p>
    <w:p w14:paraId="0C8CBEDA" w14:textId="33D7F236" w:rsidR="00BC7BF9" w:rsidRPr="00BC7BF9" w:rsidRDefault="00BC7BF9" w:rsidP="00C034D7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7BF9">
        <w:rPr>
          <w:rFonts w:eastAsia="Times New Roman" w:cs="Times New Roman"/>
          <w:sz w:val="28"/>
          <w:szCs w:val="28"/>
          <w:lang w:eastAsia="ru-RU"/>
        </w:rPr>
        <w:t>проектная деятельность:</w:t>
      </w:r>
    </w:p>
    <w:p w14:paraId="3686E44A" w14:textId="046B25CA" w:rsidR="00BC7BF9" w:rsidRDefault="00BC7BF9" w:rsidP="00D014BC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7BF9">
        <w:rPr>
          <w:rFonts w:eastAsia="Times New Roman" w:cs="Times New Roman"/>
          <w:sz w:val="28"/>
          <w:szCs w:val="28"/>
          <w:lang w:eastAsia="ru-RU"/>
        </w:rPr>
        <w:t>способность к расчету и анализу показателей качества пассажирских и грузовых перевозок (ПК-25);</w:t>
      </w:r>
    </w:p>
    <w:p w14:paraId="1D95613F" w14:textId="403CB879" w:rsidR="00BC7BF9" w:rsidRPr="00BC7BF9" w:rsidRDefault="00BC7BF9" w:rsidP="00D014BC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7BF9">
        <w:rPr>
          <w:rFonts w:eastAsia="Times New Roman" w:cs="Times New Roman"/>
          <w:sz w:val="28"/>
          <w:szCs w:val="28"/>
          <w:lang w:eastAsia="ru-RU"/>
        </w:rPr>
        <w:t>готовность к составлению описаний проводимых исследований и разрабатываемых проектов, сбору данных для составления отчетов, обзоров и другой технической документации (ПК-29);</w:t>
      </w:r>
    </w:p>
    <w:p w14:paraId="738BEA87" w14:textId="77777777" w:rsidR="00104973" w:rsidRPr="00104973" w:rsidRDefault="00104973" w:rsidP="00C034D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14:paraId="59B129D6" w14:textId="77777777" w:rsidR="00104973" w:rsidRPr="00104973" w:rsidRDefault="00104973" w:rsidP="00C034D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14:paraId="77F904A7" w14:textId="77777777" w:rsidR="00104973" w:rsidRPr="00BC7BF9" w:rsidRDefault="00104973" w:rsidP="00C034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27348177" w14:textId="77777777" w:rsidR="00104973" w:rsidRPr="00104973" w:rsidRDefault="00104973" w:rsidP="00C034D7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14:paraId="24578361" w14:textId="77777777" w:rsidR="00104973" w:rsidRPr="00DE3C3B" w:rsidRDefault="00104973" w:rsidP="00C034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4C57EF36" w14:textId="7CA93700" w:rsidR="00104973" w:rsidRDefault="00104973" w:rsidP="00C034D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DE3C3B" w:rsidRPr="006806D7">
        <w:rPr>
          <w:rFonts w:eastAsia="Times New Roman" w:cs="Times New Roman"/>
          <w:sz w:val="28"/>
          <w:szCs w:val="28"/>
        </w:rPr>
        <w:t>Управление эксплуатационной работой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DE3C3B">
        <w:rPr>
          <w:rFonts w:eastAsia="Calibri" w:cs="Times New Roman"/>
          <w:sz w:val="28"/>
          <w:szCs w:val="28"/>
        </w:rPr>
        <w:t>Б</w:t>
      </w:r>
      <w:proofErr w:type="gramStart"/>
      <w:r w:rsidR="00DE3C3B">
        <w:rPr>
          <w:rFonts w:eastAsia="Calibri" w:cs="Times New Roman"/>
          <w:sz w:val="28"/>
          <w:szCs w:val="28"/>
        </w:rPr>
        <w:t>1</w:t>
      </w:r>
      <w:r w:rsidR="00DE3C3B" w:rsidRPr="00F1756B">
        <w:rPr>
          <w:rFonts w:eastAsia="Calibri" w:cs="Times New Roman"/>
          <w:sz w:val="28"/>
          <w:szCs w:val="28"/>
        </w:rPr>
        <w:t>.Б.</w:t>
      </w:r>
      <w:proofErr w:type="gramEnd"/>
      <w:r w:rsidR="00DE3C3B">
        <w:rPr>
          <w:rFonts w:eastAsia="Calibri" w:cs="Times New Roman"/>
          <w:sz w:val="28"/>
          <w:szCs w:val="28"/>
        </w:rPr>
        <w:t>2</w:t>
      </w:r>
      <w:r w:rsidR="00DE3C3B" w:rsidRPr="00F1756B">
        <w:rPr>
          <w:rFonts w:eastAsia="Calibri" w:cs="Times New Roman"/>
          <w:sz w:val="28"/>
          <w:szCs w:val="28"/>
        </w:rPr>
        <w:t>9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DE3C3B" w:rsidRPr="006806D7">
        <w:rPr>
          <w:rFonts w:eastAsia="Calibri" w:cs="Times New Roman"/>
          <w:sz w:val="28"/>
          <w:szCs w:val="28"/>
        </w:rPr>
        <w:t>базовой части профессионального цикла и является обязательной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14:paraId="02B002ED" w14:textId="0A413803" w:rsidR="00E367BF" w:rsidRDefault="00E367BF" w:rsidP="00C034D7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14:paraId="6480D5B0" w14:textId="77777777" w:rsidR="00104973" w:rsidRPr="00104973" w:rsidRDefault="00104973" w:rsidP="00AB53DC">
      <w:pPr>
        <w:tabs>
          <w:tab w:val="left" w:pos="4678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14:paraId="3F875097" w14:textId="6D0E69C4" w:rsidR="00104973" w:rsidRPr="0038148F" w:rsidRDefault="00E367BF" w:rsidP="00104973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38148F">
        <w:rPr>
          <w:rFonts w:eastAsia="Times New Roman" w:cs="Times New Roman"/>
          <w:sz w:val="26"/>
          <w:szCs w:val="26"/>
          <w:lang w:eastAsia="ru-RU"/>
        </w:rPr>
        <w:t>Для очной формы обучения:</w:t>
      </w:r>
    </w:p>
    <w:p w14:paraId="452B8886" w14:textId="6C16FF37" w:rsidR="00104973" w:rsidRPr="0038148F" w:rsidRDefault="00104973" w:rsidP="0010497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843"/>
        <w:gridCol w:w="844"/>
        <w:gridCol w:w="843"/>
        <w:gridCol w:w="844"/>
        <w:gridCol w:w="844"/>
      </w:tblGrid>
      <w:tr w:rsidR="002356B8" w:rsidRPr="00AE346B" w14:paraId="42BAB7F8" w14:textId="77777777" w:rsidTr="002356B8">
        <w:trPr>
          <w:trHeight w:val="90"/>
        </w:trPr>
        <w:tc>
          <w:tcPr>
            <w:tcW w:w="4361" w:type="dxa"/>
            <w:vMerge w:val="restart"/>
            <w:vAlign w:val="center"/>
          </w:tcPr>
          <w:p w14:paraId="7321DFBF" w14:textId="77777777" w:rsidR="002356B8" w:rsidRPr="00AE346B" w:rsidRDefault="002356B8" w:rsidP="002356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E346B">
              <w:rPr>
                <w:rFonts w:cs="Times New Roman"/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75919AA5" w14:textId="77777777" w:rsidR="002356B8" w:rsidRPr="00AE346B" w:rsidRDefault="002356B8" w:rsidP="002356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E346B">
              <w:rPr>
                <w:rFonts w:cs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4218" w:type="dxa"/>
            <w:gridSpan w:val="5"/>
            <w:vAlign w:val="center"/>
          </w:tcPr>
          <w:p w14:paraId="6DE69A4F" w14:textId="77777777" w:rsidR="002356B8" w:rsidRPr="00AE346B" w:rsidRDefault="002356B8" w:rsidP="002356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E346B">
              <w:rPr>
                <w:rFonts w:cs="Times New Roman"/>
                <w:b/>
                <w:sz w:val="26"/>
                <w:szCs w:val="26"/>
              </w:rPr>
              <w:t>Семестры</w:t>
            </w:r>
          </w:p>
        </w:tc>
      </w:tr>
      <w:tr w:rsidR="002356B8" w:rsidRPr="00AE346B" w14:paraId="7F711C6A" w14:textId="77777777" w:rsidTr="002356B8">
        <w:trPr>
          <w:trHeight w:val="90"/>
        </w:trPr>
        <w:tc>
          <w:tcPr>
            <w:tcW w:w="4361" w:type="dxa"/>
            <w:vMerge/>
          </w:tcPr>
          <w:p w14:paraId="103074E5" w14:textId="77777777" w:rsidR="002356B8" w:rsidRPr="00AE346B" w:rsidRDefault="002356B8" w:rsidP="002356B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2E0139D4" w14:textId="77777777" w:rsidR="002356B8" w:rsidRPr="00AE346B" w:rsidRDefault="002356B8" w:rsidP="002356B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 w14:paraId="00143C2E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E346B">
              <w:rPr>
                <w:rFonts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844" w:type="dxa"/>
            <w:vAlign w:val="center"/>
          </w:tcPr>
          <w:p w14:paraId="23557319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E346B">
              <w:rPr>
                <w:rFonts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843" w:type="dxa"/>
            <w:vAlign w:val="center"/>
          </w:tcPr>
          <w:p w14:paraId="202D5D61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E346B">
              <w:rPr>
                <w:rFonts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844" w:type="dxa"/>
            <w:vAlign w:val="center"/>
          </w:tcPr>
          <w:p w14:paraId="07640472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E346B">
              <w:rPr>
                <w:rFonts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844" w:type="dxa"/>
            <w:vAlign w:val="center"/>
          </w:tcPr>
          <w:p w14:paraId="230B315A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E346B">
              <w:rPr>
                <w:rFonts w:cs="Times New Roman"/>
                <w:b/>
                <w:sz w:val="26"/>
                <w:szCs w:val="26"/>
                <w:lang w:val="en-US"/>
              </w:rPr>
              <w:t>IX</w:t>
            </w:r>
          </w:p>
        </w:tc>
      </w:tr>
      <w:tr w:rsidR="002356B8" w:rsidRPr="00AE346B" w14:paraId="29878914" w14:textId="77777777" w:rsidTr="002356B8">
        <w:tc>
          <w:tcPr>
            <w:tcW w:w="4361" w:type="dxa"/>
          </w:tcPr>
          <w:p w14:paraId="315BFCBB" w14:textId="77777777" w:rsidR="002356B8" w:rsidRPr="00AE346B" w:rsidRDefault="002356B8" w:rsidP="002356B8">
            <w:pPr>
              <w:tabs>
                <w:tab w:val="left" w:pos="851"/>
              </w:tabs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E346B">
              <w:rPr>
                <w:rFonts w:eastAsia="Times New Roman" w:cs="Times New Roman"/>
                <w:sz w:val="26"/>
                <w:szCs w:val="26"/>
              </w:rPr>
              <w:t>Контактная работа (по видам учебных занятий)</w:t>
            </w:r>
          </w:p>
          <w:p w14:paraId="30FB4CE7" w14:textId="77777777" w:rsidR="002356B8" w:rsidRPr="00AE346B" w:rsidRDefault="002356B8" w:rsidP="002356B8">
            <w:pPr>
              <w:tabs>
                <w:tab w:val="left" w:pos="851"/>
              </w:tabs>
              <w:rPr>
                <w:rFonts w:eastAsia="Times New Roman" w:cs="Times New Roman"/>
                <w:sz w:val="26"/>
                <w:szCs w:val="26"/>
              </w:rPr>
            </w:pPr>
            <w:r w:rsidRPr="00AE346B">
              <w:rPr>
                <w:rFonts w:eastAsia="Times New Roman" w:cs="Times New Roman"/>
                <w:sz w:val="26"/>
                <w:szCs w:val="26"/>
              </w:rPr>
              <w:t>В том числе:</w:t>
            </w:r>
          </w:p>
          <w:p w14:paraId="33C211E3" w14:textId="77777777" w:rsidR="002356B8" w:rsidRPr="00AE346B" w:rsidRDefault="002356B8" w:rsidP="00D014BC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E346B">
              <w:rPr>
                <w:rFonts w:eastAsia="Times New Roman" w:cs="Times New Roman"/>
                <w:sz w:val="26"/>
                <w:szCs w:val="26"/>
              </w:rPr>
              <w:t>лекции (Л)</w:t>
            </w:r>
          </w:p>
          <w:p w14:paraId="3734EE62" w14:textId="77777777" w:rsidR="002356B8" w:rsidRPr="00AE346B" w:rsidRDefault="002356B8" w:rsidP="00D014BC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E346B">
              <w:rPr>
                <w:rFonts w:eastAsia="Times New Roman" w:cs="Times New Roman"/>
                <w:sz w:val="26"/>
                <w:szCs w:val="26"/>
              </w:rPr>
              <w:t>практические занятия (ПЗ)</w:t>
            </w:r>
          </w:p>
          <w:p w14:paraId="04A9F2EE" w14:textId="77777777" w:rsidR="002356B8" w:rsidRPr="00AE346B" w:rsidRDefault="002356B8" w:rsidP="00D014BC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jc w:val="both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eastAsia="Times New Roman" w:cs="Times New Roman"/>
                <w:sz w:val="26"/>
                <w:szCs w:val="26"/>
              </w:rPr>
              <w:t>лабораторные работы (ЛР)</w:t>
            </w:r>
          </w:p>
        </w:tc>
        <w:tc>
          <w:tcPr>
            <w:tcW w:w="992" w:type="dxa"/>
          </w:tcPr>
          <w:p w14:paraId="06D95953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380</w:t>
            </w:r>
          </w:p>
          <w:p w14:paraId="6C6A2EF1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097D254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B6CC73F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140</w:t>
            </w:r>
          </w:p>
          <w:p w14:paraId="3724707D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156</w:t>
            </w:r>
          </w:p>
          <w:p w14:paraId="0BFC3285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84</w:t>
            </w:r>
          </w:p>
        </w:tc>
        <w:tc>
          <w:tcPr>
            <w:tcW w:w="843" w:type="dxa"/>
            <w:vAlign w:val="center"/>
          </w:tcPr>
          <w:p w14:paraId="652ADA40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72</w:t>
            </w:r>
          </w:p>
          <w:p w14:paraId="036E432A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81345B3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665BAA5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36</w:t>
            </w:r>
          </w:p>
          <w:p w14:paraId="17B624E2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36</w:t>
            </w:r>
          </w:p>
          <w:p w14:paraId="41B1BCE1" w14:textId="77777777" w:rsidR="002356B8" w:rsidRPr="00AE346B" w:rsidRDefault="002356B8" w:rsidP="002356B8">
            <w:pPr>
              <w:ind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4" w:type="dxa"/>
            <w:vAlign w:val="center"/>
          </w:tcPr>
          <w:p w14:paraId="5AA7E837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80</w:t>
            </w:r>
          </w:p>
          <w:p w14:paraId="52B2868D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5E0AC5C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74116CB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16</w:t>
            </w:r>
          </w:p>
          <w:p w14:paraId="57144DA0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32</w:t>
            </w:r>
          </w:p>
          <w:p w14:paraId="40F2D1D6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32</w:t>
            </w:r>
          </w:p>
        </w:tc>
        <w:tc>
          <w:tcPr>
            <w:tcW w:w="843" w:type="dxa"/>
            <w:vAlign w:val="center"/>
          </w:tcPr>
          <w:p w14:paraId="3E68C8FF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72</w:t>
            </w:r>
          </w:p>
          <w:p w14:paraId="2501919B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83BB456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5821698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36</w:t>
            </w:r>
          </w:p>
          <w:p w14:paraId="5AA98668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18</w:t>
            </w:r>
          </w:p>
          <w:p w14:paraId="34961EAC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844" w:type="dxa"/>
            <w:vAlign w:val="center"/>
          </w:tcPr>
          <w:p w14:paraId="7E236C9F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102</w:t>
            </w:r>
          </w:p>
          <w:p w14:paraId="30796A9F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CFC1D8B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F0637C9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34</w:t>
            </w:r>
          </w:p>
          <w:p w14:paraId="1C96EF24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34</w:t>
            </w:r>
          </w:p>
          <w:p w14:paraId="6560F8BD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34</w:t>
            </w:r>
          </w:p>
        </w:tc>
        <w:tc>
          <w:tcPr>
            <w:tcW w:w="844" w:type="dxa"/>
            <w:vAlign w:val="center"/>
          </w:tcPr>
          <w:p w14:paraId="5433617F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54</w:t>
            </w:r>
          </w:p>
          <w:p w14:paraId="1B99E910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A8ED091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3E44F00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18</w:t>
            </w:r>
          </w:p>
          <w:p w14:paraId="78B78472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36</w:t>
            </w:r>
          </w:p>
          <w:p w14:paraId="3360F443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56B8" w:rsidRPr="00AE346B" w14:paraId="7589DECC" w14:textId="77777777" w:rsidTr="002356B8">
        <w:tc>
          <w:tcPr>
            <w:tcW w:w="4361" w:type="dxa"/>
            <w:vAlign w:val="center"/>
          </w:tcPr>
          <w:p w14:paraId="4FA29CD5" w14:textId="77777777" w:rsidR="002356B8" w:rsidRPr="00AE346B" w:rsidRDefault="002356B8" w:rsidP="002356B8">
            <w:pPr>
              <w:tabs>
                <w:tab w:val="left" w:pos="851"/>
              </w:tabs>
              <w:rPr>
                <w:rFonts w:eastAsia="Times New Roman" w:cs="Times New Roman"/>
                <w:sz w:val="26"/>
                <w:szCs w:val="26"/>
              </w:rPr>
            </w:pPr>
            <w:r w:rsidRPr="00AE346B">
              <w:rPr>
                <w:rFonts w:eastAsia="Times New Roman" w:cs="Times New Roman"/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992" w:type="dxa"/>
          </w:tcPr>
          <w:p w14:paraId="2C6765AE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232</w:t>
            </w:r>
          </w:p>
        </w:tc>
        <w:tc>
          <w:tcPr>
            <w:tcW w:w="843" w:type="dxa"/>
          </w:tcPr>
          <w:p w14:paraId="15B496EF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844" w:type="dxa"/>
          </w:tcPr>
          <w:p w14:paraId="4C0F16AE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64</w:t>
            </w:r>
          </w:p>
        </w:tc>
        <w:tc>
          <w:tcPr>
            <w:tcW w:w="843" w:type="dxa"/>
          </w:tcPr>
          <w:p w14:paraId="79E5F277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36</w:t>
            </w:r>
          </w:p>
        </w:tc>
        <w:tc>
          <w:tcPr>
            <w:tcW w:w="844" w:type="dxa"/>
          </w:tcPr>
          <w:p w14:paraId="0593B698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42</w:t>
            </w:r>
          </w:p>
        </w:tc>
        <w:tc>
          <w:tcPr>
            <w:tcW w:w="844" w:type="dxa"/>
          </w:tcPr>
          <w:p w14:paraId="0ED0A656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63</w:t>
            </w:r>
          </w:p>
        </w:tc>
      </w:tr>
      <w:tr w:rsidR="002356B8" w:rsidRPr="00AE346B" w14:paraId="786D0278" w14:textId="77777777" w:rsidTr="002356B8">
        <w:tc>
          <w:tcPr>
            <w:tcW w:w="4361" w:type="dxa"/>
            <w:vAlign w:val="center"/>
          </w:tcPr>
          <w:p w14:paraId="453522BB" w14:textId="77777777" w:rsidR="002356B8" w:rsidRPr="00AE346B" w:rsidRDefault="002356B8" w:rsidP="002356B8">
            <w:pPr>
              <w:tabs>
                <w:tab w:val="left" w:pos="851"/>
              </w:tabs>
              <w:rPr>
                <w:rFonts w:eastAsia="Times New Roman" w:cs="Times New Roman"/>
                <w:sz w:val="26"/>
                <w:szCs w:val="26"/>
              </w:rPr>
            </w:pPr>
            <w:r w:rsidRPr="00AE346B">
              <w:rPr>
                <w:rFonts w:eastAsia="Times New Roman" w:cs="Times New Roman"/>
                <w:sz w:val="26"/>
                <w:szCs w:val="26"/>
              </w:rPr>
              <w:t>Контроль</w:t>
            </w:r>
          </w:p>
        </w:tc>
        <w:tc>
          <w:tcPr>
            <w:tcW w:w="992" w:type="dxa"/>
          </w:tcPr>
          <w:p w14:paraId="22824C0F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144</w:t>
            </w:r>
          </w:p>
        </w:tc>
        <w:tc>
          <w:tcPr>
            <w:tcW w:w="843" w:type="dxa"/>
          </w:tcPr>
          <w:p w14:paraId="7BAC930B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45</w:t>
            </w:r>
          </w:p>
        </w:tc>
        <w:tc>
          <w:tcPr>
            <w:tcW w:w="844" w:type="dxa"/>
          </w:tcPr>
          <w:p w14:paraId="269204A9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4AC97E04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36</w:t>
            </w:r>
          </w:p>
        </w:tc>
        <w:tc>
          <w:tcPr>
            <w:tcW w:w="844" w:type="dxa"/>
          </w:tcPr>
          <w:p w14:paraId="2EF44941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14:paraId="6CAB085E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63</w:t>
            </w:r>
          </w:p>
        </w:tc>
      </w:tr>
      <w:tr w:rsidR="002356B8" w:rsidRPr="00AE346B" w14:paraId="41A623E8" w14:textId="77777777" w:rsidTr="002356B8">
        <w:tc>
          <w:tcPr>
            <w:tcW w:w="4361" w:type="dxa"/>
            <w:vAlign w:val="center"/>
          </w:tcPr>
          <w:p w14:paraId="0904AD68" w14:textId="77777777" w:rsidR="002356B8" w:rsidRPr="00AE346B" w:rsidRDefault="002356B8" w:rsidP="002356B8">
            <w:pPr>
              <w:tabs>
                <w:tab w:val="left" w:pos="851"/>
              </w:tabs>
              <w:rPr>
                <w:rFonts w:eastAsia="Times New Roman" w:cs="Times New Roman"/>
                <w:sz w:val="26"/>
                <w:szCs w:val="26"/>
              </w:rPr>
            </w:pPr>
            <w:r w:rsidRPr="00AE346B">
              <w:rPr>
                <w:rFonts w:eastAsia="Times New Roman" w:cs="Times New Roman"/>
                <w:sz w:val="26"/>
                <w:szCs w:val="26"/>
              </w:rPr>
              <w:t>Форма контроля знаний</w:t>
            </w:r>
          </w:p>
        </w:tc>
        <w:tc>
          <w:tcPr>
            <w:tcW w:w="992" w:type="dxa"/>
          </w:tcPr>
          <w:p w14:paraId="137D3358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14:paraId="4527722A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Э</w:t>
            </w:r>
          </w:p>
        </w:tc>
        <w:tc>
          <w:tcPr>
            <w:tcW w:w="844" w:type="dxa"/>
          </w:tcPr>
          <w:p w14:paraId="15537BC5" w14:textId="4498CDB0" w:rsidR="002356B8" w:rsidRPr="00AE346B" w:rsidRDefault="003A0E57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КП, З</w:t>
            </w:r>
          </w:p>
        </w:tc>
        <w:tc>
          <w:tcPr>
            <w:tcW w:w="843" w:type="dxa"/>
          </w:tcPr>
          <w:p w14:paraId="3EBFE51F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Э</w:t>
            </w:r>
          </w:p>
        </w:tc>
        <w:tc>
          <w:tcPr>
            <w:tcW w:w="844" w:type="dxa"/>
          </w:tcPr>
          <w:p w14:paraId="62C5A4B6" w14:textId="448459FA" w:rsidR="002356B8" w:rsidRPr="00AE346B" w:rsidRDefault="003A0E57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КП, З</w:t>
            </w:r>
          </w:p>
        </w:tc>
        <w:tc>
          <w:tcPr>
            <w:tcW w:w="844" w:type="dxa"/>
          </w:tcPr>
          <w:p w14:paraId="534CBAC6" w14:textId="70E89040" w:rsidR="002356B8" w:rsidRPr="00AE346B" w:rsidRDefault="003A0E57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КП, Э</w:t>
            </w:r>
          </w:p>
        </w:tc>
      </w:tr>
      <w:tr w:rsidR="002356B8" w:rsidRPr="00AE346B" w14:paraId="64D45A91" w14:textId="77777777" w:rsidTr="002356B8">
        <w:tc>
          <w:tcPr>
            <w:tcW w:w="4361" w:type="dxa"/>
            <w:vAlign w:val="center"/>
          </w:tcPr>
          <w:p w14:paraId="1DBC5D4A" w14:textId="14885633" w:rsidR="002356B8" w:rsidRPr="00AE346B" w:rsidRDefault="002356B8" w:rsidP="002356B8">
            <w:pPr>
              <w:tabs>
                <w:tab w:val="left" w:pos="851"/>
              </w:tabs>
              <w:rPr>
                <w:rFonts w:eastAsia="Times New Roman" w:cs="Times New Roman"/>
                <w:sz w:val="26"/>
                <w:szCs w:val="26"/>
              </w:rPr>
            </w:pPr>
            <w:r w:rsidRPr="00AE346B">
              <w:rPr>
                <w:rFonts w:eastAsia="Times New Roman" w:cs="Times New Roman"/>
                <w:sz w:val="26"/>
                <w:szCs w:val="26"/>
              </w:rPr>
              <w:t>Общая трудоемкость: час / з. е.</w:t>
            </w:r>
          </w:p>
        </w:tc>
        <w:tc>
          <w:tcPr>
            <w:tcW w:w="992" w:type="dxa"/>
          </w:tcPr>
          <w:p w14:paraId="5E53A9D6" w14:textId="77777777" w:rsidR="002356B8" w:rsidRPr="00AE346B" w:rsidRDefault="002356B8" w:rsidP="002356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756/21</w:t>
            </w:r>
          </w:p>
        </w:tc>
        <w:tc>
          <w:tcPr>
            <w:tcW w:w="843" w:type="dxa"/>
          </w:tcPr>
          <w:p w14:paraId="4AA75B4C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144/4</w:t>
            </w:r>
          </w:p>
        </w:tc>
        <w:tc>
          <w:tcPr>
            <w:tcW w:w="844" w:type="dxa"/>
          </w:tcPr>
          <w:p w14:paraId="1166434F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144/4</w:t>
            </w:r>
          </w:p>
        </w:tc>
        <w:tc>
          <w:tcPr>
            <w:tcW w:w="843" w:type="dxa"/>
          </w:tcPr>
          <w:p w14:paraId="1B30F93B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144/4</w:t>
            </w:r>
          </w:p>
        </w:tc>
        <w:tc>
          <w:tcPr>
            <w:tcW w:w="844" w:type="dxa"/>
          </w:tcPr>
          <w:p w14:paraId="40D60382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144/4</w:t>
            </w:r>
          </w:p>
        </w:tc>
        <w:tc>
          <w:tcPr>
            <w:tcW w:w="844" w:type="dxa"/>
          </w:tcPr>
          <w:p w14:paraId="6D51591B" w14:textId="77777777" w:rsidR="002356B8" w:rsidRPr="00AE346B" w:rsidRDefault="002356B8" w:rsidP="002356B8">
            <w:pPr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AE346B">
              <w:rPr>
                <w:rFonts w:cs="Times New Roman"/>
                <w:sz w:val="26"/>
                <w:szCs w:val="26"/>
              </w:rPr>
              <w:t>180/5</w:t>
            </w:r>
          </w:p>
        </w:tc>
      </w:tr>
    </w:tbl>
    <w:p w14:paraId="413F8B14" w14:textId="77777777" w:rsidR="00AE346B" w:rsidRPr="0038148F" w:rsidRDefault="00AE346B" w:rsidP="002356B8">
      <w:pPr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</w:rPr>
      </w:pPr>
    </w:p>
    <w:p w14:paraId="392C934C" w14:textId="61E80773" w:rsidR="002356B8" w:rsidRPr="0038148F" w:rsidRDefault="002356B8" w:rsidP="002356B8">
      <w:pPr>
        <w:tabs>
          <w:tab w:val="left" w:pos="851"/>
        </w:tabs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</w:rPr>
      </w:pPr>
      <w:r w:rsidRPr="0038148F">
        <w:rPr>
          <w:rFonts w:eastAsia="Calibri" w:cs="Times New Roman"/>
          <w:sz w:val="26"/>
          <w:szCs w:val="26"/>
        </w:rPr>
        <w:t>Для заочной формы обучения:</w:t>
      </w:r>
    </w:p>
    <w:p w14:paraId="1D72C050" w14:textId="77777777" w:rsidR="00AE346B" w:rsidRPr="0038148F" w:rsidRDefault="00AE346B" w:rsidP="002356B8">
      <w:pPr>
        <w:tabs>
          <w:tab w:val="left" w:pos="851"/>
        </w:tabs>
        <w:spacing w:after="0" w:line="240" w:lineRule="auto"/>
        <w:ind w:firstLine="851"/>
        <w:jc w:val="both"/>
        <w:rPr>
          <w:rFonts w:eastAsia="Calibri" w:cs="Times New Roman"/>
          <w:sz w:val="26"/>
          <w:szCs w:val="26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973"/>
        <w:gridCol w:w="1134"/>
        <w:gridCol w:w="992"/>
        <w:gridCol w:w="1158"/>
      </w:tblGrid>
      <w:tr w:rsidR="002356B8" w:rsidRPr="0038148F" w14:paraId="14C14736" w14:textId="77777777" w:rsidTr="0038148F">
        <w:trPr>
          <w:jc w:val="center"/>
        </w:trPr>
        <w:tc>
          <w:tcPr>
            <w:tcW w:w="5240" w:type="dxa"/>
            <w:vMerge w:val="restart"/>
            <w:vAlign w:val="center"/>
          </w:tcPr>
          <w:p w14:paraId="045E4E84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b/>
                <w:bCs/>
                <w:sz w:val="25"/>
                <w:szCs w:val="25"/>
                <w:lang w:eastAsia="ru-RU"/>
              </w:rPr>
              <w:t>Вид учебной работы</w:t>
            </w:r>
          </w:p>
        </w:tc>
        <w:tc>
          <w:tcPr>
            <w:tcW w:w="973" w:type="dxa"/>
            <w:vMerge w:val="restart"/>
            <w:vAlign w:val="center"/>
          </w:tcPr>
          <w:p w14:paraId="30F6CB49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b/>
                <w:bCs/>
                <w:sz w:val="25"/>
                <w:szCs w:val="25"/>
                <w:lang w:eastAsia="ru-RU"/>
              </w:rPr>
              <w:t>Всего часов</w:t>
            </w:r>
          </w:p>
        </w:tc>
        <w:tc>
          <w:tcPr>
            <w:tcW w:w="3284" w:type="dxa"/>
            <w:gridSpan w:val="3"/>
            <w:vAlign w:val="center"/>
          </w:tcPr>
          <w:p w14:paraId="06E1853E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Курс</w:t>
            </w:r>
          </w:p>
        </w:tc>
      </w:tr>
      <w:tr w:rsidR="002356B8" w:rsidRPr="0038148F" w14:paraId="4D75AF2E" w14:textId="77777777" w:rsidTr="0038148F">
        <w:trPr>
          <w:jc w:val="center"/>
        </w:trPr>
        <w:tc>
          <w:tcPr>
            <w:tcW w:w="5240" w:type="dxa"/>
            <w:vMerge/>
            <w:vAlign w:val="center"/>
          </w:tcPr>
          <w:p w14:paraId="55D5921F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73" w:type="dxa"/>
            <w:vMerge/>
            <w:vAlign w:val="center"/>
          </w:tcPr>
          <w:p w14:paraId="7D538F3E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9AB3184" w14:textId="77777777" w:rsidR="002356B8" w:rsidRPr="0038148F" w:rsidRDefault="002356B8" w:rsidP="002356B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sz w:val="25"/>
                <w:szCs w:val="25"/>
                <w:lang w:val="en-US"/>
              </w:rPr>
            </w:pPr>
            <w:r w:rsidRPr="0038148F">
              <w:rPr>
                <w:rFonts w:eastAsia="Times New Roman" w:cs="Times New Roman"/>
                <w:b/>
                <w:sz w:val="25"/>
                <w:szCs w:val="25"/>
                <w:lang w:val="en-US"/>
              </w:rPr>
              <w:t>III</w:t>
            </w:r>
          </w:p>
        </w:tc>
        <w:tc>
          <w:tcPr>
            <w:tcW w:w="992" w:type="dxa"/>
            <w:vAlign w:val="center"/>
          </w:tcPr>
          <w:p w14:paraId="07974F53" w14:textId="77777777" w:rsidR="002356B8" w:rsidRPr="0038148F" w:rsidRDefault="002356B8" w:rsidP="002356B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sz w:val="25"/>
                <w:szCs w:val="25"/>
                <w:lang w:val="en-US"/>
              </w:rPr>
            </w:pPr>
            <w:r w:rsidRPr="0038148F">
              <w:rPr>
                <w:rFonts w:eastAsia="Times New Roman" w:cs="Times New Roman"/>
                <w:b/>
                <w:sz w:val="25"/>
                <w:szCs w:val="25"/>
                <w:lang w:val="en-US"/>
              </w:rPr>
              <w:t>IV</w:t>
            </w:r>
          </w:p>
        </w:tc>
        <w:tc>
          <w:tcPr>
            <w:tcW w:w="1158" w:type="dxa"/>
            <w:vAlign w:val="center"/>
          </w:tcPr>
          <w:p w14:paraId="52CAE9BC" w14:textId="77777777" w:rsidR="002356B8" w:rsidRPr="0038148F" w:rsidRDefault="002356B8" w:rsidP="002356B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sz w:val="25"/>
                <w:szCs w:val="25"/>
                <w:lang w:val="en-US"/>
              </w:rPr>
            </w:pPr>
            <w:r w:rsidRPr="0038148F">
              <w:rPr>
                <w:rFonts w:eastAsia="Times New Roman" w:cs="Times New Roman"/>
                <w:b/>
                <w:sz w:val="25"/>
                <w:szCs w:val="25"/>
                <w:lang w:val="en-US"/>
              </w:rPr>
              <w:t>V</w:t>
            </w:r>
          </w:p>
        </w:tc>
      </w:tr>
      <w:tr w:rsidR="002356B8" w:rsidRPr="0038148F" w14:paraId="70776E31" w14:textId="77777777" w:rsidTr="0038148F">
        <w:trPr>
          <w:jc w:val="center"/>
        </w:trPr>
        <w:tc>
          <w:tcPr>
            <w:tcW w:w="5240" w:type="dxa"/>
            <w:vAlign w:val="center"/>
          </w:tcPr>
          <w:p w14:paraId="36CE6867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Контактная работа (по видам учебных занятий)</w:t>
            </w:r>
          </w:p>
          <w:p w14:paraId="27881874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В том числе:</w:t>
            </w:r>
          </w:p>
          <w:p w14:paraId="2B1ED63C" w14:textId="77777777" w:rsidR="002356B8" w:rsidRPr="0038148F" w:rsidRDefault="002356B8" w:rsidP="00D014BC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лекции (Л)</w:t>
            </w:r>
          </w:p>
          <w:p w14:paraId="590D8932" w14:textId="77777777" w:rsidR="002356B8" w:rsidRPr="0038148F" w:rsidRDefault="002356B8" w:rsidP="00D014BC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практические занятия (ПЗ)</w:t>
            </w:r>
          </w:p>
          <w:p w14:paraId="7755355A" w14:textId="77777777" w:rsidR="002356B8" w:rsidRPr="0038148F" w:rsidRDefault="002356B8" w:rsidP="00D014BC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лабораторные работы (ЛР)</w:t>
            </w:r>
          </w:p>
        </w:tc>
        <w:tc>
          <w:tcPr>
            <w:tcW w:w="973" w:type="dxa"/>
            <w:vAlign w:val="center"/>
          </w:tcPr>
          <w:p w14:paraId="1AECB702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70</w:t>
            </w:r>
          </w:p>
          <w:p w14:paraId="6A5D4639" w14:textId="77777777" w:rsidR="0038148F" w:rsidRPr="0038148F" w:rsidRDefault="0038148F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</w:p>
          <w:p w14:paraId="5C943854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26</w:t>
            </w:r>
          </w:p>
          <w:p w14:paraId="3D41CBBA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26</w:t>
            </w:r>
          </w:p>
          <w:p w14:paraId="203176EA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14:paraId="24ABA868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30</w:t>
            </w:r>
          </w:p>
          <w:p w14:paraId="7DD2B5EB" w14:textId="77777777" w:rsidR="0038148F" w:rsidRPr="0038148F" w:rsidRDefault="0038148F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</w:p>
          <w:p w14:paraId="6539080A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10</w:t>
            </w:r>
          </w:p>
          <w:p w14:paraId="57F65015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10</w:t>
            </w:r>
          </w:p>
          <w:p w14:paraId="1F6B176A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14:paraId="6A6DF28E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24</w:t>
            </w:r>
          </w:p>
          <w:p w14:paraId="4E18BC85" w14:textId="77777777" w:rsidR="0038148F" w:rsidRPr="0038148F" w:rsidRDefault="0038148F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</w:p>
          <w:p w14:paraId="038E64C9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8</w:t>
            </w:r>
          </w:p>
          <w:p w14:paraId="08BD1B2F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8</w:t>
            </w:r>
          </w:p>
          <w:p w14:paraId="59C89B56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58" w:type="dxa"/>
            <w:vAlign w:val="center"/>
          </w:tcPr>
          <w:p w14:paraId="7FFC1418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16</w:t>
            </w:r>
          </w:p>
          <w:p w14:paraId="64B66E26" w14:textId="77777777" w:rsidR="0038148F" w:rsidRPr="0038148F" w:rsidRDefault="0038148F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</w:p>
          <w:p w14:paraId="11C14595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8</w:t>
            </w:r>
          </w:p>
          <w:p w14:paraId="3E970D37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8</w:t>
            </w:r>
          </w:p>
          <w:p w14:paraId="43E2D7A3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</w:p>
        </w:tc>
      </w:tr>
      <w:tr w:rsidR="002356B8" w:rsidRPr="0038148F" w14:paraId="001B686C" w14:textId="77777777" w:rsidTr="0038148F">
        <w:trPr>
          <w:jc w:val="center"/>
        </w:trPr>
        <w:tc>
          <w:tcPr>
            <w:tcW w:w="5240" w:type="dxa"/>
            <w:vAlign w:val="center"/>
          </w:tcPr>
          <w:p w14:paraId="30CB2FCF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Самостоятельная работа (СРС) (всего)</w:t>
            </w:r>
          </w:p>
        </w:tc>
        <w:tc>
          <w:tcPr>
            <w:tcW w:w="973" w:type="dxa"/>
            <w:vAlign w:val="center"/>
          </w:tcPr>
          <w:p w14:paraId="7DF5E226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651</w:t>
            </w:r>
          </w:p>
        </w:tc>
        <w:tc>
          <w:tcPr>
            <w:tcW w:w="1134" w:type="dxa"/>
            <w:vAlign w:val="center"/>
          </w:tcPr>
          <w:p w14:paraId="5CF1D6B8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353</w:t>
            </w:r>
          </w:p>
        </w:tc>
        <w:tc>
          <w:tcPr>
            <w:tcW w:w="992" w:type="dxa"/>
            <w:vAlign w:val="center"/>
          </w:tcPr>
          <w:p w14:paraId="44C7480E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143</w:t>
            </w:r>
          </w:p>
        </w:tc>
        <w:tc>
          <w:tcPr>
            <w:tcW w:w="1158" w:type="dxa"/>
            <w:vAlign w:val="center"/>
          </w:tcPr>
          <w:p w14:paraId="2C241A8D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155</w:t>
            </w:r>
          </w:p>
        </w:tc>
      </w:tr>
      <w:tr w:rsidR="002356B8" w:rsidRPr="0038148F" w14:paraId="0AA34C2B" w14:textId="77777777" w:rsidTr="0038148F">
        <w:trPr>
          <w:jc w:val="center"/>
        </w:trPr>
        <w:tc>
          <w:tcPr>
            <w:tcW w:w="5240" w:type="dxa"/>
            <w:vAlign w:val="center"/>
          </w:tcPr>
          <w:p w14:paraId="36819881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Контроль</w:t>
            </w:r>
          </w:p>
        </w:tc>
        <w:tc>
          <w:tcPr>
            <w:tcW w:w="973" w:type="dxa"/>
            <w:vAlign w:val="center"/>
          </w:tcPr>
          <w:p w14:paraId="24C45938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14:paraId="1B9F7EBB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14:paraId="50CD870D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158" w:type="dxa"/>
            <w:vAlign w:val="center"/>
          </w:tcPr>
          <w:p w14:paraId="77C2E39F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9</w:t>
            </w:r>
          </w:p>
        </w:tc>
      </w:tr>
      <w:tr w:rsidR="002356B8" w:rsidRPr="0038148F" w14:paraId="22B34FD2" w14:textId="77777777" w:rsidTr="0038148F">
        <w:trPr>
          <w:jc w:val="center"/>
        </w:trPr>
        <w:tc>
          <w:tcPr>
            <w:tcW w:w="5240" w:type="dxa"/>
            <w:vAlign w:val="center"/>
          </w:tcPr>
          <w:p w14:paraId="35ADB569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Форма контроля знаний</w:t>
            </w:r>
          </w:p>
        </w:tc>
        <w:tc>
          <w:tcPr>
            <w:tcW w:w="973" w:type="dxa"/>
            <w:vAlign w:val="center"/>
          </w:tcPr>
          <w:p w14:paraId="641541ED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E8F1790" w14:textId="77777777" w:rsidR="002356B8" w:rsidRPr="0038148F" w:rsidRDefault="002356B8" w:rsidP="002356B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5"/>
                <w:szCs w:val="25"/>
              </w:rPr>
            </w:pPr>
            <w:r w:rsidRPr="0038148F">
              <w:rPr>
                <w:rFonts w:eastAsia="Times New Roman" w:cs="Times New Roman"/>
                <w:sz w:val="25"/>
                <w:szCs w:val="25"/>
              </w:rPr>
              <w:t>З, Э, КП</w:t>
            </w:r>
          </w:p>
        </w:tc>
        <w:tc>
          <w:tcPr>
            <w:tcW w:w="992" w:type="dxa"/>
            <w:vAlign w:val="center"/>
          </w:tcPr>
          <w:p w14:paraId="7287A974" w14:textId="77777777" w:rsidR="002356B8" w:rsidRPr="0038148F" w:rsidRDefault="002356B8" w:rsidP="002356B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5"/>
                <w:szCs w:val="25"/>
              </w:rPr>
            </w:pPr>
            <w:r w:rsidRPr="0038148F">
              <w:rPr>
                <w:rFonts w:eastAsia="Times New Roman" w:cs="Times New Roman"/>
                <w:sz w:val="25"/>
                <w:szCs w:val="25"/>
              </w:rPr>
              <w:t>З, Э, КП</w:t>
            </w:r>
          </w:p>
        </w:tc>
        <w:tc>
          <w:tcPr>
            <w:tcW w:w="1158" w:type="dxa"/>
            <w:vAlign w:val="center"/>
          </w:tcPr>
          <w:p w14:paraId="597CC58B" w14:textId="77777777" w:rsidR="002356B8" w:rsidRPr="0038148F" w:rsidRDefault="002356B8" w:rsidP="002356B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5"/>
                <w:szCs w:val="25"/>
              </w:rPr>
            </w:pPr>
            <w:r w:rsidRPr="0038148F">
              <w:rPr>
                <w:rFonts w:eastAsia="Times New Roman" w:cs="Times New Roman"/>
                <w:sz w:val="25"/>
                <w:szCs w:val="25"/>
              </w:rPr>
              <w:t>Э,КП</w:t>
            </w:r>
          </w:p>
        </w:tc>
      </w:tr>
      <w:tr w:rsidR="002356B8" w:rsidRPr="0038148F" w14:paraId="684D39C6" w14:textId="77777777" w:rsidTr="0038148F">
        <w:trPr>
          <w:jc w:val="center"/>
        </w:trPr>
        <w:tc>
          <w:tcPr>
            <w:tcW w:w="5240" w:type="dxa"/>
            <w:vAlign w:val="center"/>
          </w:tcPr>
          <w:p w14:paraId="5409FB76" w14:textId="5402876F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Общая трудоемкость: час / з.</w:t>
            </w:r>
            <w:r w:rsidR="00666358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е.</w:t>
            </w:r>
          </w:p>
        </w:tc>
        <w:tc>
          <w:tcPr>
            <w:tcW w:w="973" w:type="dxa"/>
            <w:vAlign w:val="center"/>
          </w:tcPr>
          <w:p w14:paraId="1E00C558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756/21</w:t>
            </w:r>
          </w:p>
        </w:tc>
        <w:tc>
          <w:tcPr>
            <w:tcW w:w="1134" w:type="dxa"/>
            <w:vAlign w:val="center"/>
          </w:tcPr>
          <w:p w14:paraId="1E9F94E4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396/11</w:t>
            </w:r>
          </w:p>
        </w:tc>
        <w:tc>
          <w:tcPr>
            <w:tcW w:w="992" w:type="dxa"/>
            <w:vAlign w:val="center"/>
          </w:tcPr>
          <w:p w14:paraId="6B1FB316" w14:textId="77777777" w:rsidR="002356B8" w:rsidRPr="0038148F" w:rsidRDefault="002356B8" w:rsidP="002356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180/5</w:t>
            </w:r>
          </w:p>
        </w:tc>
        <w:tc>
          <w:tcPr>
            <w:tcW w:w="1158" w:type="dxa"/>
            <w:vAlign w:val="center"/>
          </w:tcPr>
          <w:p w14:paraId="3A263F0A" w14:textId="77777777" w:rsidR="002356B8" w:rsidRPr="0038148F" w:rsidRDefault="002356B8" w:rsidP="006663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38148F">
              <w:rPr>
                <w:rFonts w:eastAsia="Times New Roman" w:cs="Times New Roman"/>
                <w:sz w:val="25"/>
                <w:szCs w:val="25"/>
                <w:lang w:eastAsia="ru-RU"/>
              </w:rPr>
              <w:t>180/5</w:t>
            </w:r>
          </w:p>
        </w:tc>
      </w:tr>
    </w:tbl>
    <w:p w14:paraId="3B5B1CBA" w14:textId="4181CC10" w:rsidR="00C657EB" w:rsidRDefault="00C657EB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2B7E5DC0" w14:textId="77777777" w:rsidR="00C657EB" w:rsidRDefault="00C657EB">
      <w:pPr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br w:type="page"/>
      </w:r>
    </w:p>
    <w:p w14:paraId="4C8AFC5D" w14:textId="7EDE9084" w:rsidR="00104973" w:rsidRPr="00104973" w:rsidRDefault="00104973" w:rsidP="00C657E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14:paraId="0B0063A4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8FB349D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14:paraId="481E410D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2694"/>
        <w:gridCol w:w="6095"/>
      </w:tblGrid>
      <w:tr w:rsidR="00782D7E" w14:paraId="0C987704" w14:textId="77777777" w:rsidTr="004E66F0">
        <w:tc>
          <w:tcPr>
            <w:tcW w:w="562" w:type="dxa"/>
            <w:vAlign w:val="center"/>
          </w:tcPr>
          <w:p w14:paraId="14433E45" w14:textId="77777777" w:rsidR="00782D7E" w:rsidRPr="00AC7307" w:rsidRDefault="00782D7E" w:rsidP="00782D7E">
            <w:pPr>
              <w:pStyle w:val="a3"/>
              <w:ind w:left="0"/>
              <w:jc w:val="center"/>
              <w:rPr>
                <w:rFonts w:cs="Times New Roman"/>
              </w:rPr>
            </w:pPr>
            <w:r w:rsidRPr="00AC7307">
              <w:rPr>
                <w:rFonts w:cs="Times New Roman"/>
              </w:rPr>
              <w:t>№ п/п</w:t>
            </w:r>
          </w:p>
        </w:tc>
        <w:tc>
          <w:tcPr>
            <w:tcW w:w="2694" w:type="dxa"/>
            <w:vAlign w:val="center"/>
          </w:tcPr>
          <w:p w14:paraId="72B89B8E" w14:textId="77777777" w:rsidR="00782D7E" w:rsidRPr="00AC7307" w:rsidRDefault="00782D7E" w:rsidP="00782D7E">
            <w:pPr>
              <w:pStyle w:val="a3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р</w:t>
            </w:r>
            <w:r w:rsidRPr="00AC7307">
              <w:rPr>
                <w:rFonts w:cs="Times New Roman"/>
              </w:rPr>
              <w:t>аздел</w:t>
            </w:r>
            <w:r>
              <w:rPr>
                <w:rFonts w:cs="Times New Roman"/>
              </w:rPr>
              <w:t>а</w:t>
            </w:r>
            <w:r w:rsidRPr="00AC7307">
              <w:rPr>
                <w:rFonts w:cs="Times New Roman"/>
              </w:rPr>
              <w:t xml:space="preserve"> дисциплины</w:t>
            </w:r>
          </w:p>
        </w:tc>
        <w:tc>
          <w:tcPr>
            <w:tcW w:w="6095" w:type="dxa"/>
            <w:vAlign w:val="center"/>
          </w:tcPr>
          <w:p w14:paraId="2F348329" w14:textId="77777777" w:rsidR="00782D7E" w:rsidRPr="00C155C9" w:rsidRDefault="00782D7E" w:rsidP="00782D7E">
            <w:pPr>
              <w:pStyle w:val="a3"/>
              <w:ind w:left="0"/>
              <w:jc w:val="center"/>
              <w:rPr>
                <w:rFonts w:cs="Times New Roman"/>
              </w:rPr>
            </w:pPr>
            <w:r w:rsidRPr="00C155C9">
              <w:rPr>
                <w:rFonts w:cs="Times New Roman"/>
              </w:rPr>
              <w:t>Содержание раздела</w:t>
            </w:r>
          </w:p>
        </w:tc>
      </w:tr>
      <w:tr w:rsidR="00782D7E" w14:paraId="26AC5250" w14:textId="77777777" w:rsidTr="004E66F0">
        <w:tc>
          <w:tcPr>
            <w:tcW w:w="9351" w:type="dxa"/>
            <w:gridSpan w:val="3"/>
            <w:vAlign w:val="center"/>
          </w:tcPr>
          <w:p w14:paraId="501A93FE" w14:textId="77777777" w:rsidR="00782D7E" w:rsidRPr="009F7BBC" w:rsidRDefault="00782D7E" w:rsidP="00782D7E">
            <w:pPr>
              <w:pStyle w:val="a3"/>
              <w:ind w:left="0"/>
              <w:jc w:val="center"/>
              <w:rPr>
                <w:rFonts w:cs="Times New Roman"/>
              </w:rPr>
            </w:pPr>
            <w:r w:rsidRPr="009F7BBC">
              <w:rPr>
                <w:rFonts w:cs="Times New Roman"/>
                <w:b/>
              </w:rPr>
              <w:t>Модуль 1</w:t>
            </w:r>
            <w:r>
              <w:rPr>
                <w:rFonts w:cs="Times New Roman"/>
                <w:b/>
              </w:rPr>
              <w:t xml:space="preserve">. </w:t>
            </w:r>
            <w:r w:rsidRPr="00AC7307">
              <w:rPr>
                <w:rFonts w:cs="Times New Roman"/>
              </w:rPr>
              <w:t>Технология работы станций</w:t>
            </w:r>
          </w:p>
        </w:tc>
      </w:tr>
      <w:tr w:rsidR="00782D7E" w14:paraId="3B8E875B" w14:textId="77777777" w:rsidTr="004E66F0">
        <w:tc>
          <w:tcPr>
            <w:tcW w:w="562" w:type="dxa"/>
          </w:tcPr>
          <w:p w14:paraId="3BDE9523" w14:textId="108B3015" w:rsidR="00782D7E" w:rsidRPr="00AC7307" w:rsidRDefault="00782D7E" w:rsidP="00D014BC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650C43E4" w14:textId="77777777" w:rsidR="00782D7E" w:rsidRPr="00AC7307" w:rsidRDefault="00782D7E" w:rsidP="00063D96">
            <w:pPr>
              <w:pStyle w:val="a3"/>
              <w:ind w:left="0"/>
              <w:rPr>
                <w:rFonts w:cs="Times New Roman"/>
              </w:rPr>
            </w:pPr>
            <w:r w:rsidRPr="00C155C9">
              <w:rPr>
                <w:rFonts w:cs="Times New Roman"/>
              </w:rPr>
              <w:t>Основы организации перевозок на железнодорожном транспорте</w:t>
            </w:r>
          </w:p>
        </w:tc>
        <w:tc>
          <w:tcPr>
            <w:tcW w:w="6095" w:type="dxa"/>
            <w:vAlign w:val="center"/>
          </w:tcPr>
          <w:p w14:paraId="5BD2A847" w14:textId="4235A5C7" w:rsidR="00782D7E" w:rsidRPr="00C155C9" w:rsidRDefault="002356B8" w:rsidP="004E66F0">
            <w:pPr>
              <w:pStyle w:val="a9"/>
              <w:ind w:firstLine="709"/>
              <w:jc w:val="both"/>
              <w:rPr>
                <w:rFonts w:cs="Times New Roman"/>
              </w:rPr>
            </w:pPr>
            <w:r w:rsidRPr="00F652DC">
              <w:t>Исторический очерк развития железнодорожного транспорта в России.</w:t>
            </w:r>
            <w:r w:rsidR="00063D96">
              <w:t xml:space="preserve"> </w:t>
            </w:r>
            <w:r w:rsidRPr="00F652DC">
              <w:t>Становление и развитие железных дорог до 1917 года.</w:t>
            </w:r>
            <w:r w:rsidR="00063D96">
              <w:t xml:space="preserve"> </w:t>
            </w:r>
            <w:r w:rsidRPr="00F652DC">
              <w:t>Развитие железнодорожного транспорта при советской власти с 1917 по 1990 годы.</w:t>
            </w:r>
            <w:r w:rsidR="00063D96">
              <w:t xml:space="preserve"> </w:t>
            </w:r>
            <w:r w:rsidRPr="00F652DC">
              <w:t>Состояние железнодорожного транспорта в постсоветский период с 1991 года по настоящее время.</w:t>
            </w:r>
            <w:r w:rsidR="00063D96">
              <w:t xml:space="preserve"> </w:t>
            </w:r>
            <w:r w:rsidRPr="00F652DC">
              <w:t>Основы управления эксплуатационной работой.</w:t>
            </w:r>
            <w:r w:rsidR="00063D96">
              <w:t xml:space="preserve"> </w:t>
            </w:r>
            <w:r w:rsidRPr="00F652DC">
              <w:t>Наука об эксплуатации и ее основные понятия.</w:t>
            </w:r>
            <w:r w:rsidR="00063D96">
              <w:t xml:space="preserve"> </w:t>
            </w:r>
            <w:r w:rsidRPr="00F652DC">
              <w:t>Основные принципы управления перевозочным процессом.</w:t>
            </w:r>
            <w:r w:rsidR="00063D96">
              <w:t xml:space="preserve"> </w:t>
            </w:r>
            <w:r w:rsidRPr="00F652DC">
              <w:t>Структура управления перевозками.</w:t>
            </w:r>
            <w:r w:rsidR="00063D96">
              <w:t xml:space="preserve"> </w:t>
            </w:r>
            <w:r w:rsidRPr="00F652DC">
              <w:t>Комплексная автоматизированная система управлени</w:t>
            </w:r>
            <w:r w:rsidR="00063D96">
              <w:t xml:space="preserve">я на железнодорожном транспорте. </w:t>
            </w:r>
            <w:r w:rsidRPr="00F652DC">
              <w:t>Основные показатели эксплуатационной работы железных дорог.</w:t>
            </w:r>
          </w:p>
        </w:tc>
      </w:tr>
      <w:tr w:rsidR="002356B8" w14:paraId="6526EF71" w14:textId="77777777" w:rsidTr="004E66F0">
        <w:tc>
          <w:tcPr>
            <w:tcW w:w="562" w:type="dxa"/>
          </w:tcPr>
          <w:p w14:paraId="65EB868C" w14:textId="2A33B756" w:rsidR="002356B8" w:rsidRPr="00AC7307" w:rsidRDefault="002356B8" w:rsidP="00D014BC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1795968F" w14:textId="53922F7F" w:rsidR="002356B8" w:rsidRPr="00AC7307" w:rsidRDefault="002356B8" w:rsidP="00063D96">
            <w:pPr>
              <w:pStyle w:val="a3"/>
              <w:ind w:left="0"/>
              <w:rPr>
                <w:rFonts w:cs="Times New Roman"/>
              </w:rPr>
            </w:pPr>
            <w:r w:rsidRPr="00645ECB">
              <w:rPr>
                <w:rFonts w:cs="Times New Roman"/>
              </w:rPr>
              <w:t>Общие сведения о железнодорожных станциях.</w:t>
            </w:r>
          </w:p>
        </w:tc>
        <w:tc>
          <w:tcPr>
            <w:tcW w:w="6095" w:type="dxa"/>
            <w:vAlign w:val="center"/>
          </w:tcPr>
          <w:p w14:paraId="60BD9C6D" w14:textId="1D6BE011" w:rsidR="002356B8" w:rsidRPr="00C155C9" w:rsidRDefault="002356B8" w:rsidP="004E66F0">
            <w:pPr>
              <w:pStyle w:val="a9"/>
              <w:ind w:firstLine="709"/>
              <w:jc w:val="both"/>
              <w:rPr>
                <w:rFonts w:cs="Times New Roman"/>
              </w:rPr>
            </w:pPr>
            <w:r>
              <w:t>Значение станций в организации перевозок на железнодорожном транспорте.</w:t>
            </w:r>
            <w:r w:rsidR="00063D96">
              <w:t xml:space="preserve"> </w:t>
            </w:r>
            <w:r>
              <w:t>Классификация железнодорожных станций.</w:t>
            </w:r>
            <w:r w:rsidR="00063D96">
              <w:t xml:space="preserve"> </w:t>
            </w:r>
            <w:r>
              <w:t>Положение о железнодорожной станции. Техническое оснащение железнодорожных станций.</w:t>
            </w:r>
            <w:r w:rsidR="00063D96">
              <w:t xml:space="preserve"> </w:t>
            </w:r>
            <w:r>
              <w:t>Техническо-распорядительный акт железнодорожной станции.</w:t>
            </w:r>
            <w:r w:rsidR="00063D96">
              <w:t xml:space="preserve"> </w:t>
            </w:r>
            <w:r>
              <w:t>Технологический процесс работы станции.</w:t>
            </w:r>
          </w:p>
        </w:tc>
      </w:tr>
      <w:tr w:rsidR="002356B8" w14:paraId="15311811" w14:textId="77777777" w:rsidTr="004E66F0">
        <w:tc>
          <w:tcPr>
            <w:tcW w:w="562" w:type="dxa"/>
          </w:tcPr>
          <w:p w14:paraId="21BCA6D5" w14:textId="795BC269" w:rsidR="002356B8" w:rsidRDefault="002356B8" w:rsidP="00D014BC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5D58F89E" w14:textId="2F7FF20E" w:rsidR="002356B8" w:rsidRDefault="002356B8" w:rsidP="00063D96">
            <w:pPr>
              <w:pStyle w:val="a3"/>
              <w:ind w:left="0"/>
              <w:rPr>
                <w:rFonts w:cs="Times New Roman"/>
              </w:rPr>
            </w:pPr>
            <w:r w:rsidRPr="00645ECB">
              <w:rPr>
                <w:rFonts w:cs="Times New Roman"/>
              </w:rPr>
              <w:t>Маневровая работа на железнодорожных станциях.</w:t>
            </w:r>
          </w:p>
        </w:tc>
        <w:tc>
          <w:tcPr>
            <w:tcW w:w="6095" w:type="dxa"/>
            <w:vAlign w:val="center"/>
          </w:tcPr>
          <w:p w14:paraId="3EBDDF6C" w14:textId="708F93C6" w:rsidR="002356B8" w:rsidRPr="00911064" w:rsidRDefault="002356B8" w:rsidP="004E66F0">
            <w:pPr>
              <w:pStyle w:val="a9"/>
              <w:ind w:firstLine="709"/>
              <w:jc w:val="both"/>
              <w:rPr>
                <w:rFonts w:cs="Times New Roman"/>
              </w:rPr>
            </w:pPr>
            <w:r>
              <w:t>Назначение и характеристика маневров.</w:t>
            </w:r>
            <w:r w:rsidR="00063D96">
              <w:t xml:space="preserve"> </w:t>
            </w:r>
            <w:r>
              <w:t>Техническое обеспечение маневров.</w:t>
            </w:r>
            <w:r w:rsidR="00063D96">
              <w:t xml:space="preserve"> </w:t>
            </w:r>
            <w:r>
              <w:t>Организация маневровой работы.</w:t>
            </w:r>
            <w:r w:rsidR="00063D96">
              <w:t xml:space="preserve"> </w:t>
            </w:r>
            <w:r>
              <w:t>Основы теории маневров.</w:t>
            </w:r>
            <w:r w:rsidR="00063D96">
              <w:t xml:space="preserve"> </w:t>
            </w:r>
            <w:r>
              <w:t>Виды маневровых передвижений.</w:t>
            </w:r>
            <w:r w:rsidR="00063D96">
              <w:t xml:space="preserve"> </w:t>
            </w:r>
            <w:r>
              <w:t>Технология сортировки вагонов на вытяжных путях.</w:t>
            </w:r>
            <w:r w:rsidR="00063D96">
              <w:t xml:space="preserve"> </w:t>
            </w:r>
            <w:r>
              <w:t>Технология маневров на сортировочной горке.</w:t>
            </w:r>
            <w:r w:rsidR="00063D96">
              <w:t xml:space="preserve"> </w:t>
            </w:r>
            <w:r>
              <w:t>Нормирование продолжительности маневров.</w:t>
            </w:r>
            <w:r w:rsidR="00063D96">
              <w:t xml:space="preserve"> </w:t>
            </w:r>
            <w:r>
              <w:t>Обеспечение техники безопасности при маневрах.</w:t>
            </w:r>
          </w:p>
        </w:tc>
      </w:tr>
      <w:tr w:rsidR="002356B8" w14:paraId="6E469EAF" w14:textId="77777777" w:rsidTr="004E66F0">
        <w:tc>
          <w:tcPr>
            <w:tcW w:w="562" w:type="dxa"/>
          </w:tcPr>
          <w:p w14:paraId="1774F1E3" w14:textId="27294F05" w:rsidR="002356B8" w:rsidRDefault="002356B8" w:rsidP="00D014BC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7C703D4B" w14:textId="78C694F6" w:rsidR="002356B8" w:rsidRDefault="002356B8" w:rsidP="00063D96">
            <w:pPr>
              <w:pStyle w:val="a3"/>
              <w:ind w:left="0"/>
              <w:rPr>
                <w:rFonts w:cs="Times New Roman"/>
              </w:rPr>
            </w:pPr>
            <w:r w:rsidRPr="00645ECB">
              <w:rPr>
                <w:rFonts w:cs="Times New Roman"/>
              </w:rPr>
              <w:t>Устройство и работа разъездов, обгонных пунктов и промежуточных станций.</w:t>
            </w:r>
          </w:p>
        </w:tc>
        <w:tc>
          <w:tcPr>
            <w:tcW w:w="6095" w:type="dxa"/>
            <w:vAlign w:val="center"/>
          </w:tcPr>
          <w:p w14:paraId="4875E7B3" w14:textId="7E8A179A" w:rsidR="002356B8" w:rsidRPr="00911064" w:rsidRDefault="002356B8" w:rsidP="004E66F0">
            <w:pPr>
              <w:pStyle w:val="a9"/>
              <w:ind w:firstLine="709"/>
              <w:jc w:val="both"/>
              <w:rPr>
                <w:rFonts w:cs="Times New Roman"/>
              </w:rPr>
            </w:pPr>
            <w:r>
              <w:t>Устройство и работа разъездов.</w:t>
            </w:r>
            <w:r w:rsidR="00063D96">
              <w:t xml:space="preserve"> </w:t>
            </w:r>
            <w:r>
              <w:t>Устройство и работа обгонных пунктов.</w:t>
            </w:r>
            <w:r w:rsidR="00063D96">
              <w:t xml:space="preserve"> </w:t>
            </w:r>
            <w:r>
              <w:t>Назначение промежуточных станций.</w:t>
            </w:r>
            <w:r w:rsidR="00063D96">
              <w:t xml:space="preserve"> </w:t>
            </w:r>
            <w:r>
              <w:t>Основные типы промежуточных станций.</w:t>
            </w:r>
            <w:r w:rsidR="00063D96">
              <w:t xml:space="preserve"> </w:t>
            </w:r>
            <w:r>
              <w:t>Выполнение основных операций на промежуточных станциях.</w:t>
            </w:r>
            <w:r w:rsidR="00063D96">
              <w:t xml:space="preserve"> </w:t>
            </w:r>
            <w:r>
              <w:t>Организация работы со сборным поездом.</w:t>
            </w:r>
            <w:r w:rsidR="00063D96">
              <w:t xml:space="preserve"> </w:t>
            </w:r>
            <w:r>
              <w:t>Опорные промежуточные станции.</w:t>
            </w:r>
            <w:r w:rsidR="00063D96">
              <w:t xml:space="preserve"> </w:t>
            </w:r>
            <w:r>
              <w:t>Показатели работы промежуточных станций.</w:t>
            </w:r>
          </w:p>
        </w:tc>
      </w:tr>
      <w:tr w:rsidR="002356B8" w14:paraId="13494430" w14:textId="77777777" w:rsidTr="004E66F0">
        <w:tc>
          <w:tcPr>
            <w:tcW w:w="562" w:type="dxa"/>
          </w:tcPr>
          <w:p w14:paraId="6A22F269" w14:textId="163EFFE1" w:rsidR="002356B8" w:rsidRDefault="002356B8" w:rsidP="00D014BC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59BA9C74" w14:textId="0AE4FD00" w:rsidR="002356B8" w:rsidRPr="00645ECB" w:rsidRDefault="002356B8" w:rsidP="00063D96">
            <w:pPr>
              <w:pStyle w:val="a3"/>
              <w:ind w:left="0"/>
              <w:rPr>
                <w:rFonts w:cs="Times New Roman"/>
              </w:rPr>
            </w:pPr>
            <w:r w:rsidRPr="00630759">
              <w:rPr>
                <w:rFonts w:cs="Times New Roman"/>
              </w:rPr>
              <w:t>Технология работы участковых станций.</w:t>
            </w:r>
          </w:p>
        </w:tc>
        <w:tc>
          <w:tcPr>
            <w:tcW w:w="6095" w:type="dxa"/>
            <w:vAlign w:val="center"/>
          </w:tcPr>
          <w:p w14:paraId="67110713" w14:textId="0B14669A" w:rsidR="002356B8" w:rsidRDefault="002356B8" w:rsidP="004E66F0">
            <w:pPr>
              <w:pStyle w:val="a9"/>
              <w:ind w:firstLine="709"/>
              <w:jc w:val="both"/>
            </w:pPr>
            <w:r>
              <w:t>Назначение участковых станций.</w:t>
            </w:r>
            <w:r w:rsidR="00063D96">
              <w:t xml:space="preserve"> </w:t>
            </w:r>
            <w:r>
              <w:t>Технические устройства на участковых станциях.</w:t>
            </w:r>
            <w:r w:rsidR="00063D96">
              <w:t xml:space="preserve"> </w:t>
            </w:r>
            <w:r>
              <w:t>Технология обработки транзитных поездов.</w:t>
            </w:r>
            <w:r w:rsidR="00063D96">
              <w:t xml:space="preserve"> </w:t>
            </w:r>
            <w:r>
              <w:t>Обработка поездов, прибывающих в расформирование.</w:t>
            </w:r>
            <w:r w:rsidR="00063D96">
              <w:t xml:space="preserve"> </w:t>
            </w:r>
            <w:r>
              <w:t>Формирование и отправление участковых и сборных поездов.</w:t>
            </w:r>
            <w:r w:rsidR="00063D96">
              <w:t xml:space="preserve"> </w:t>
            </w:r>
            <w:r>
              <w:t>Особенности обработки соединенных поездов.</w:t>
            </w:r>
          </w:p>
        </w:tc>
      </w:tr>
      <w:tr w:rsidR="002356B8" w14:paraId="2790778E" w14:textId="77777777" w:rsidTr="004E66F0">
        <w:tc>
          <w:tcPr>
            <w:tcW w:w="562" w:type="dxa"/>
          </w:tcPr>
          <w:p w14:paraId="59D5328D" w14:textId="79CDC7BF" w:rsidR="002356B8" w:rsidRDefault="002356B8" w:rsidP="00D014BC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6301335F" w14:textId="524E57A8" w:rsidR="002356B8" w:rsidRPr="00645ECB" w:rsidRDefault="002356B8" w:rsidP="00063D96">
            <w:pPr>
              <w:pStyle w:val="a3"/>
              <w:ind w:left="0"/>
              <w:rPr>
                <w:rFonts w:cs="Times New Roman"/>
              </w:rPr>
            </w:pPr>
            <w:r w:rsidRPr="00630759">
              <w:rPr>
                <w:rFonts w:cs="Times New Roman"/>
              </w:rPr>
              <w:t>Назначение и устройство сортировочных станций. Технология переработки вагонопотоков на станции.</w:t>
            </w:r>
          </w:p>
        </w:tc>
        <w:tc>
          <w:tcPr>
            <w:tcW w:w="6095" w:type="dxa"/>
            <w:vAlign w:val="center"/>
          </w:tcPr>
          <w:p w14:paraId="401CAFC9" w14:textId="3BC396CA" w:rsidR="002356B8" w:rsidRDefault="002356B8" w:rsidP="004E66F0">
            <w:pPr>
              <w:pStyle w:val="a9"/>
              <w:ind w:firstLine="709"/>
              <w:jc w:val="both"/>
            </w:pPr>
            <w:r>
              <w:t>Виды сортировочных станций.</w:t>
            </w:r>
            <w:r w:rsidR="00063D96">
              <w:t xml:space="preserve"> </w:t>
            </w:r>
            <w:r>
              <w:t>Техническое оснащение сортировочных станций.</w:t>
            </w:r>
            <w:r w:rsidR="00063D96">
              <w:t xml:space="preserve"> </w:t>
            </w:r>
            <w:r>
              <w:t>Сортировочная горка.</w:t>
            </w:r>
            <w:r w:rsidR="00063D96">
              <w:t xml:space="preserve"> </w:t>
            </w:r>
            <w:r>
              <w:t>Технологический процесс работы сортировочной станции.</w:t>
            </w:r>
            <w:r w:rsidR="00063D96">
              <w:t xml:space="preserve"> </w:t>
            </w:r>
            <w:r>
              <w:t>Обработка составов в парке прибытия перед расформированием.</w:t>
            </w:r>
            <w:r w:rsidR="00063D96">
              <w:t xml:space="preserve"> </w:t>
            </w:r>
            <w:r>
              <w:t>Расформирование составов на сор</w:t>
            </w:r>
            <w:r>
              <w:lastRenderedPageBreak/>
              <w:t>тировочной горке.</w:t>
            </w:r>
            <w:r w:rsidR="00063D96">
              <w:t xml:space="preserve"> </w:t>
            </w:r>
            <w:r>
              <w:t>Процесс накопления вагонов в сортировочном парке.</w:t>
            </w:r>
            <w:r w:rsidR="00063D96">
              <w:t xml:space="preserve"> </w:t>
            </w:r>
            <w:r>
              <w:t>Формирование состава.</w:t>
            </w:r>
            <w:r w:rsidR="00063D96">
              <w:t xml:space="preserve"> </w:t>
            </w:r>
            <w:r>
              <w:t>Обработка составов своего формирования в парке отправления.</w:t>
            </w:r>
            <w:r w:rsidR="00063D96">
              <w:t xml:space="preserve"> </w:t>
            </w:r>
            <w:r>
              <w:t>Переработка местных вагонов.</w:t>
            </w:r>
          </w:p>
        </w:tc>
      </w:tr>
      <w:tr w:rsidR="002356B8" w14:paraId="2A8DF291" w14:textId="77777777" w:rsidTr="004E66F0">
        <w:tc>
          <w:tcPr>
            <w:tcW w:w="562" w:type="dxa"/>
          </w:tcPr>
          <w:p w14:paraId="6563CBF0" w14:textId="7592FDB7" w:rsidR="002356B8" w:rsidRDefault="002356B8" w:rsidP="00D014BC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40939CEA" w14:textId="5CB7FF20" w:rsidR="002356B8" w:rsidRPr="00645ECB" w:rsidRDefault="002356B8" w:rsidP="00063D96">
            <w:pPr>
              <w:pStyle w:val="a3"/>
              <w:ind w:left="0"/>
              <w:rPr>
                <w:rFonts w:cs="Times New Roman"/>
              </w:rPr>
            </w:pPr>
            <w:r w:rsidRPr="00174652">
              <w:rPr>
                <w:rFonts w:cs="Times New Roman"/>
              </w:rPr>
              <w:t>Управление процессами переработки вагонопотоков.</w:t>
            </w:r>
          </w:p>
        </w:tc>
        <w:tc>
          <w:tcPr>
            <w:tcW w:w="6095" w:type="dxa"/>
            <w:vAlign w:val="center"/>
          </w:tcPr>
          <w:p w14:paraId="79F797F8" w14:textId="3D9CB6F1" w:rsidR="002356B8" w:rsidRDefault="002356B8" w:rsidP="004E66F0">
            <w:pPr>
              <w:pStyle w:val="a9"/>
              <w:ind w:firstLine="709"/>
              <w:jc w:val="both"/>
            </w:pPr>
            <w:r>
              <w:t>Взаимодействие объектов станции между собой и с прилегающими участками.</w:t>
            </w:r>
            <w:r w:rsidR="00063D96">
              <w:t xml:space="preserve"> </w:t>
            </w:r>
            <w:r>
              <w:t>Объекты и показатели взаимодействия.</w:t>
            </w:r>
            <w:r w:rsidR="00063D96">
              <w:t xml:space="preserve"> </w:t>
            </w:r>
            <w:r>
              <w:t>Условия рационального взаимодействия.</w:t>
            </w:r>
            <w:r w:rsidR="00063D96">
              <w:t xml:space="preserve"> </w:t>
            </w:r>
            <w:r>
              <w:t>Суточный план-график работы станции.</w:t>
            </w:r>
            <w:r w:rsidR="00063D96">
              <w:t xml:space="preserve"> </w:t>
            </w:r>
            <w:r>
              <w:t>Исходные данные для построения суточного плана-графика.</w:t>
            </w:r>
            <w:r w:rsidR="00063D96">
              <w:t xml:space="preserve"> </w:t>
            </w:r>
            <w:r>
              <w:t>Порядок построения суточного плана-графика.</w:t>
            </w:r>
            <w:r w:rsidR="00063D96">
              <w:t xml:space="preserve"> </w:t>
            </w:r>
            <w:r>
              <w:t>Диспетчерское руководство расформированием</w:t>
            </w:r>
            <w:r w:rsidRPr="00741666">
              <w:t xml:space="preserve"> </w:t>
            </w:r>
            <w:r>
              <w:t>-</w:t>
            </w:r>
            <w:r w:rsidRPr="00741666">
              <w:t xml:space="preserve"> </w:t>
            </w:r>
            <w:r>
              <w:t>формированием поездов.</w:t>
            </w:r>
            <w:r w:rsidR="00063D96">
              <w:t xml:space="preserve"> </w:t>
            </w:r>
            <w:r>
              <w:t xml:space="preserve">Планирование </w:t>
            </w:r>
            <w:proofErr w:type="spellStart"/>
            <w:r>
              <w:t>поездообразования</w:t>
            </w:r>
            <w:proofErr w:type="spellEnd"/>
            <w:r>
              <w:t xml:space="preserve"> на станции.</w:t>
            </w:r>
            <w:r w:rsidR="00063D96">
              <w:t xml:space="preserve"> </w:t>
            </w:r>
            <w:r>
              <w:t>Станционный технологический центр.</w:t>
            </w:r>
            <w:r w:rsidR="00063D96">
              <w:t xml:space="preserve"> </w:t>
            </w:r>
            <w:r>
              <w:t>Функции станционного технологического центра.</w:t>
            </w:r>
            <w:r w:rsidR="00063D96">
              <w:t xml:space="preserve"> </w:t>
            </w:r>
            <w:r>
              <w:t>Состав работников СТЦ.</w:t>
            </w:r>
            <w:r w:rsidR="00063D96">
              <w:t xml:space="preserve"> </w:t>
            </w:r>
            <w:r>
              <w:t>Единая сетевая разметка станций.</w:t>
            </w:r>
            <w:r w:rsidR="00063D96">
              <w:t xml:space="preserve"> </w:t>
            </w:r>
            <w:r>
              <w:t>Автоматизированная система управления сортировочной станцией (АСУСС)</w:t>
            </w:r>
            <w:r w:rsidR="00063D96">
              <w:t xml:space="preserve">. </w:t>
            </w:r>
            <w:r>
              <w:t>Задачи, решаемые АСУСС.</w:t>
            </w:r>
            <w:r w:rsidR="00063D96">
              <w:t xml:space="preserve"> </w:t>
            </w:r>
            <w:r>
              <w:t>Информационное обеспечение АСУСС.</w:t>
            </w:r>
          </w:p>
        </w:tc>
      </w:tr>
      <w:tr w:rsidR="002356B8" w14:paraId="09DE5BDF" w14:textId="77777777" w:rsidTr="004E66F0">
        <w:tc>
          <w:tcPr>
            <w:tcW w:w="562" w:type="dxa"/>
          </w:tcPr>
          <w:p w14:paraId="18E33C26" w14:textId="4F6256B2" w:rsidR="002356B8" w:rsidRDefault="002356B8" w:rsidP="00D014BC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608744D6" w14:textId="7F842D8C" w:rsidR="002356B8" w:rsidRPr="00645ECB" w:rsidRDefault="002356B8" w:rsidP="00063D96">
            <w:pPr>
              <w:pStyle w:val="a3"/>
              <w:ind w:left="0"/>
              <w:rPr>
                <w:rFonts w:cs="Times New Roman"/>
              </w:rPr>
            </w:pPr>
            <w:r w:rsidRPr="00174652">
              <w:rPr>
                <w:rFonts w:cs="Times New Roman"/>
              </w:rPr>
              <w:t>Планирование и руководство работой станции.</w:t>
            </w:r>
            <w:r w:rsidRPr="00C16DF9">
              <w:rPr>
                <w:rFonts w:cs="Times New Roman"/>
              </w:rPr>
              <w:t xml:space="preserve"> Оптимизация и интенсификация работы станции.</w:t>
            </w:r>
          </w:p>
        </w:tc>
        <w:tc>
          <w:tcPr>
            <w:tcW w:w="6095" w:type="dxa"/>
            <w:vAlign w:val="center"/>
          </w:tcPr>
          <w:p w14:paraId="4068A713" w14:textId="2723C69C" w:rsidR="002356B8" w:rsidRDefault="002356B8" w:rsidP="004E66F0">
            <w:pPr>
              <w:pStyle w:val="a9"/>
              <w:ind w:firstLine="709"/>
              <w:jc w:val="both"/>
            </w:pPr>
            <w:r>
              <w:t>Управление работой станции.</w:t>
            </w:r>
            <w:r w:rsidR="00063D96">
              <w:t xml:space="preserve"> </w:t>
            </w:r>
            <w:r>
              <w:t>Административно-хозяйственное управление.</w:t>
            </w:r>
            <w:r w:rsidR="00063D96">
              <w:t xml:space="preserve"> </w:t>
            </w:r>
            <w:r>
              <w:t>Оперативное руководство.</w:t>
            </w:r>
            <w:r w:rsidR="00063D96">
              <w:t xml:space="preserve"> </w:t>
            </w:r>
            <w:r>
              <w:t>Планирование работы станции.</w:t>
            </w:r>
            <w:r w:rsidR="00063D96">
              <w:t xml:space="preserve"> </w:t>
            </w:r>
            <w:r>
              <w:t>Оптимизация станционных процессов.</w:t>
            </w:r>
            <w:r w:rsidR="00063D96">
              <w:t xml:space="preserve"> </w:t>
            </w:r>
            <w:r>
              <w:t>Интенсификация станционной технологии.</w:t>
            </w:r>
            <w:r w:rsidR="00063D96">
              <w:t xml:space="preserve"> </w:t>
            </w:r>
            <w:r w:rsidRPr="00802DFE">
              <w:t>Обоснование инноваций в инфраструктуру станции</w:t>
            </w:r>
          </w:p>
        </w:tc>
      </w:tr>
      <w:tr w:rsidR="002356B8" w14:paraId="36AD4AB9" w14:textId="77777777" w:rsidTr="004E66F0">
        <w:tc>
          <w:tcPr>
            <w:tcW w:w="562" w:type="dxa"/>
          </w:tcPr>
          <w:p w14:paraId="2F80A747" w14:textId="6829FDED" w:rsidR="002356B8" w:rsidRDefault="002356B8" w:rsidP="00D014BC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759E2B07" w14:textId="10BD8AA7" w:rsidR="002356B8" w:rsidRPr="00645ECB" w:rsidRDefault="002356B8" w:rsidP="00063D96">
            <w:pPr>
              <w:pStyle w:val="a3"/>
              <w:ind w:left="0"/>
              <w:rPr>
                <w:rFonts w:cs="Times New Roman"/>
              </w:rPr>
            </w:pPr>
            <w:r w:rsidRPr="00C16DF9">
              <w:rPr>
                <w:rFonts w:cs="Times New Roman"/>
              </w:rPr>
              <w:t>Показатели, учет и анализ работы станции.</w:t>
            </w:r>
          </w:p>
        </w:tc>
        <w:tc>
          <w:tcPr>
            <w:tcW w:w="6095" w:type="dxa"/>
            <w:vAlign w:val="center"/>
          </w:tcPr>
          <w:p w14:paraId="4FE59C62" w14:textId="2703E1F9" w:rsidR="002356B8" w:rsidRDefault="002356B8" w:rsidP="004E66F0">
            <w:pPr>
              <w:pStyle w:val="a9"/>
              <w:ind w:firstLine="709"/>
              <w:jc w:val="both"/>
            </w:pPr>
            <w:r>
              <w:t>Показатели работы станции.</w:t>
            </w:r>
            <w:r w:rsidR="00063D96">
              <w:t xml:space="preserve"> </w:t>
            </w:r>
            <w:r>
              <w:t>Учет работы станции.</w:t>
            </w:r>
            <w:r w:rsidR="00063D96">
              <w:t xml:space="preserve"> </w:t>
            </w:r>
            <w:r>
              <w:t>Анализ работы станции.</w:t>
            </w:r>
          </w:p>
        </w:tc>
      </w:tr>
      <w:tr w:rsidR="002356B8" w14:paraId="51B27595" w14:textId="77777777" w:rsidTr="004E66F0">
        <w:tc>
          <w:tcPr>
            <w:tcW w:w="562" w:type="dxa"/>
          </w:tcPr>
          <w:p w14:paraId="681F4D5C" w14:textId="24324080" w:rsidR="002356B8" w:rsidRDefault="002356B8" w:rsidP="00D014BC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13E7AEB2" w14:textId="7043F4BD" w:rsidR="002356B8" w:rsidRPr="00645ECB" w:rsidRDefault="002356B8" w:rsidP="00063D96">
            <w:pPr>
              <w:pStyle w:val="a3"/>
              <w:ind w:left="0"/>
              <w:rPr>
                <w:rFonts w:cs="Times New Roman"/>
              </w:rPr>
            </w:pPr>
            <w:r w:rsidRPr="002651EB">
              <w:rPr>
                <w:rFonts w:cs="Times New Roman"/>
              </w:rPr>
              <w:t>Работа станции в зимних условиях. Обеспечение безопасности движения на станции.</w:t>
            </w:r>
          </w:p>
        </w:tc>
        <w:tc>
          <w:tcPr>
            <w:tcW w:w="6095" w:type="dxa"/>
            <w:vAlign w:val="center"/>
          </w:tcPr>
          <w:p w14:paraId="3A25A833" w14:textId="527006C3" w:rsidR="002356B8" w:rsidRDefault="002356B8" w:rsidP="004E66F0">
            <w:pPr>
              <w:pStyle w:val="a9"/>
              <w:ind w:firstLine="709"/>
              <w:jc w:val="both"/>
            </w:pPr>
            <w:r>
              <w:t>Особенности зимней технологии.</w:t>
            </w:r>
            <w:r w:rsidR="00063D96">
              <w:t xml:space="preserve"> </w:t>
            </w:r>
            <w:r>
              <w:t>Подготовка станции к зиме.</w:t>
            </w:r>
            <w:r w:rsidR="00063D96">
              <w:t xml:space="preserve"> </w:t>
            </w:r>
            <w:r w:rsidRPr="00802DFE">
              <w:t>Угрозы безопасности движения.</w:t>
            </w:r>
            <w:r w:rsidR="00063D96">
              <w:t xml:space="preserve"> </w:t>
            </w:r>
            <w:r w:rsidRPr="00802DFE">
              <w:t>Меры по обеспечению безопасности движения</w:t>
            </w:r>
          </w:p>
        </w:tc>
      </w:tr>
      <w:tr w:rsidR="002356B8" w14:paraId="61736259" w14:textId="77777777" w:rsidTr="004E66F0">
        <w:tc>
          <w:tcPr>
            <w:tcW w:w="9351" w:type="dxa"/>
            <w:gridSpan w:val="3"/>
          </w:tcPr>
          <w:p w14:paraId="22C7AE38" w14:textId="77777777" w:rsidR="002356B8" w:rsidRPr="00C155C9" w:rsidRDefault="002356B8" w:rsidP="002356B8">
            <w:pPr>
              <w:pStyle w:val="a3"/>
              <w:ind w:left="0"/>
              <w:jc w:val="center"/>
              <w:rPr>
                <w:rFonts w:cs="Times New Roman"/>
              </w:rPr>
            </w:pPr>
            <w:r w:rsidRPr="009F7BBC">
              <w:rPr>
                <w:rFonts w:cs="Times New Roman"/>
                <w:b/>
              </w:rPr>
              <w:t xml:space="preserve">Модуль </w:t>
            </w:r>
            <w:r>
              <w:rPr>
                <w:rFonts w:cs="Times New Roman"/>
                <w:b/>
              </w:rPr>
              <w:t>2.</w:t>
            </w:r>
            <w:r w:rsidRPr="00AC7307">
              <w:rPr>
                <w:rFonts w:cs="Times New Roman"/>
              </w:rPr>
              <w:t xml:space="preserve"> План формирования поездов</w:t>
            </w:r>
          </w:p>
        </w:tc>
      </w:tr>
      <w:tr w:rsidR="00454C7F" w14:paraId="7F2CD83F" w14:textId="77777777" w:rsidTr="004E66F0">
        <w:tc>
          <w:tcPr>
            <w:tcW w:w="562" w:type="dxa"/>
          </w:tcPr>
          <w:p w14:paraId="2290DF87" w14:textId="136A74C8" w:rsidR="00454C7F" w:rsidRPr="009B4571" w:rsidRDefault="00454C7F" w:rsidP="00D014BC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2ADC06CD" w14:textId="045A3369" w:rsidR="00454C7F" w:rsidRPr="00093F0A" w:rsidRDefault="00454C7F" w:rsidP="00454C7F">
            <w:pPr>
              <w:rPr>
                <w:rFonts w:cs="Times New Roman"/>
              </w:rPr>
            </w:pPr>
            <w:r w:rsidRPr="00093F0A">
              <w:rPr>
                <w:rFonts w:cs="Times New Roman"/>
              </w:rPr>
              <w:t>Организация вагоноп</w:t>
            </w:r>
            <w:r>
              <w:rPr>
                <w:rFonts w:cs="Times New Roman"/>
              </w:rPr>
              <w:t>о</w:t>
            </w:r>
            <w:r w:rsidRPr="00093F0A">
              <w:rPr>
                <w:rFonts w:cs="Times New Roman"/>
              </w:rPr>
              <w:t>токов</w:t>
            </w:r>
          </w:p>
        </w:tc>
        <w:tc>
          <w:tcPr>
            <w:tcW w:w="6095" w:type="dxa"/>
          </w:tcPr>
          <w:p w14:paraId="55FDA842" w14:textId="28F33DF5" w:rsidR="00454C7F" w:rsidRPr="00093F0A" w:rsidRDefault="00454C7F" w:rsidP="00454C7F">
            <w:pPr>
              <w:ind w:firstLine="709"/>
              <w:jc w:val="both"/>
              <w:rPr>
                <w:rFonts w:cs="Times New Roman"/>
              </w:rPr>
            </w:pPr>
            <w:r w:rsidRPr="004E7FF0">
              <w:rPr>
                <w:rFonts w:cs="Times New Roman"/>
                <w:szCs w:val="24"/>
              </w:rPr>
              <w:t>Орган</w:t>
            </w:r>
            <w:r>
              <w:rPr>
                <w:rFonts w:cs="Times New Roman"/>
                <w:szCs w:val="24"/>
              </w:rPr>
              <w:t xml:space="preserve">изация вагонопотоков в XIX веке. </w:t>
            </w:r>
            <w:r w:rsidRPr="004E7FF0">
              <w:rPr>
                <w:rFonts w:cs="Times New Roman"/>
                <w:szCs w:val="24"/>
              </w:rPr>
              <w:t>Развитие методов рас</w:t>
            </w:r>
            <w:r>
              <w:rPr>
                <w:rFonts w:cs="Times New Roman"/>
                <w:szCs w:val="24"/>
              </w:rPr>
              <w:t xml:space="preserve">чета плана формирования поездов. </w:t>
            </w:r>
            <w:r w:rsidRPr="004E7FF0">
              <w:rPr>
                <w:rFonts w:cs="Times New Roman"/>
                <w:szCs w:val="24"/>
              </w:rPr>
              <w:t>Современные автоматизированные системы рас</w:t>
            </w:r>
            <w:r>
              <w:rPr>
                <w:rFonts w:cs="Times New Roman"/>
                <w:szCs w:val="24"/>
              </w:rPr>
              <w:t xml:space="preserve">чета плана формирования поездов. </w:t>
            </w:r>
            <w:r w:rsidRPr="004E7FF0">
              <w:rPr>
                <w:rFonts w:cs="Times New Roman"/>
                <w:szCs w:val="24"/>
              </w:rPr>
              <w:t>Организация вагонопотоков в Европе»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Порядок разработки плана формирования поездов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Классификация станций в системе организации вагонопотоков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Единая сетевая разметка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Классиф</w:t>
            </w:r>
            <w:r>
              <w:rPr>
                <w:rFonts w:cs="Times New Roman"/>
                <w:szCs w:val="24"/>
              </w:rPr>
              <w:t xml:space="preserve">икация по условиям формирования. </w:t>
            </w:r>
            <w:r w:rsidRPr="004E7FF0">
              <w:rPr>
                <w:rFonts w:cs="Times New Roman"/>
                <w:szCs w:val="24"/>
              </w:rPr>
              <w:t>Классификация по условиям проследован</w:t>
            </w:r>
            <w:r>
              <w:rPr>
                <w:rFonts w:cs="Times New Roman"/>
                <w:szCs w:val="24"/>
              </w:rPr>
              <w:t xml:space="preserve">ия. </w:t>
            </w:r>
            <w:r w:rsidRPr="004E7FF0">
              <w:rPr>
                <w:rFonts w:cs="Times New Roman"/>
                <w:szCs w:val="24"/>
              </w:rPr>
              <w:t>Классификация по принадлежности подвижного состава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Порядок утвержд</w:t>
            </w:r>
            <w:r>
              <w:rPr>
                <w:rFonts w:cs="Times New Roman"/>
                <w:szCs w:val="24"/>
              </w:rPr>
              <w:t xml:space="preserve">ения плана формирования поездов. </w:t>
            </w:r>
            <w:r w:rsidRPr="004E7FF0">
              <w:rPr>
                <w:rFonts w:cs="Times New Roman"/>
                <w:szCs w:val="24"/>
              </w:rPr>
              <w:t>Исходные данные для разраб</w:t>
            </w:r>
            <w:r>
              <w:rPr>
                <w:rFonts w:cs="Times New Roman"/>
                <w:szCs w:val="24"/>
              </w:rPr>
              <w:t xml:space="preserve">отки плана формирования поездов. </w:t>
            </w:r>
            <w:r w:rsidRPr="004E7FF0">
              <w:rPr>
                <w:rFonts w:cs="Times New Roman"/>
                <w:szCs w:val="24"/>
              </w:rPr>
              <w:t>Межгосударственный план формирования поездов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Диаграммы вагонопотоков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454C7F" w14:paraId="10AAB9F9" w14:textId="77777777" w:rsidTr="004E66F0">
        <w:tc>
          <w:tcPr>
            <w:tcW w:w="562" w:type="dxa"/>
          </w:tcPr>
          <w:p w14:paraId="7670D4C8" w14:textId="35348D10" w:rsidR="00454C7F" w:rsidRPr="009B4571" w:rsidRDefault="00454C7F" w:rsidP="00D014BC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619FEC13" w14:textId="77777777" w:rsidR="00454C7F" w:rsidRPr="00093F0A" w:rsidRDefault="00454C7F" w:rsidP="00454C7F">
            <w:pPr>
              <w:rPr>
                <w:rFonts w:cs="Times New Roman"/>
              </w:rPr>
            </w:pPr>
            <w:r w:rsidRPr="00093F0A">
              <w:rPr>
                <w:rFonts w:cs="Times New Roman"/>
              </w:rPr>
              <w:t>Отправительская маршрутизация</w:t>
            </w:r>
          </w:p>
        </w:tc>
        <w:tc>
          <w:tcPr>
            <w:tcW w:w="6095" w:type="dxa"/>
          </w:tcPr>
          <w:p w14:paraId="4F3072A3" w14:textId="13DA98EE" w:rsidR="00454C7F" w:rsidRPr="00093F0A" w:rsidRDefault="00454C7F" w:rsidP="00454C7F">
            <w:pPr>
              <w:ind w:firstLine="709"/>
              <w:jc w:val="both"/>
              <w:rPr>
                <w:rFonts w:cs="Times New Roman"/>
              </w:rPr>
            </w:pPr>
            <w:r w:rsidRPr="004E7FF0">
              <w:rPr>
                <w:rFonts w:cs="Times New Roman"/>
                <w:szCs w:val="24"/>
              </w:rPr>
              <w:t xml:space="preserve">Затраты </w:t>
            </w:r>
            <w:proofErr w:type="spellStart"/>
            <w:r w:rsidRPr="004E7FF0">
              <w:rPr>
                <w:rFonts w:cs="Times New Roman"/>
                <w:szCs w:val="24"/>
              </w:rPr>
              <w:t>вагоно</w:t>
            </w:r>
            <w:proofErr w:type="spellEnd"/>
            <w:r w:rsidRPr="004E7FF0">
              <w:rPr>
                <w:rFonts w:cs="Times New Roman"/>
                <w:szCs w:val="24"/>
              </w:rPr>
              <w:t>-часов на накопление составов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Экономия от проследования вагонами станции без переработки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Эквивалент переработки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Метод абсолютного расчета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Метод совмещенных аналитических сопоставлений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Последовательное</w:t>
            </w:r>
            <w:r>
              <w:rPr>
                <w:rFonts w:cs="Times New Roman"/>
                <w:szCs w:val="24"/>
              </w:rPr>
              <w:t xml:space="preserve"> укрупнение струй вагонопотоков. </w:t>
            </w:r>
            <w:r w:rsidRPr="004E7FF0">
              <w:rPr>
                <w:rFonts w:cs="Times New Roman"/>
                <w:szCs w:val="24"/>
              </w:rPr>
              <w:t>Расчет ПФП модифицированным методом совмещенных аналитических сопоставлений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Математическая модель дл</w:t>
            </w:r>
            <w:r>
              <w:rPr>
                <w:rFonts w:cs="Times New Roman"/>
                <w:szCs w:val="24"/>
              </w:rPr>
              <w:t xml:space="preserve">я участка линейной конфигурации. </w:t>
            </w:r>
            <w:r w:rsidRPr="004E7FF0">
              <w:rPr>
                <w:rFonts w:cs="Times New Roman"/>
                <w:szCs w:val="24"/>
              </w:rPr>
              <w:t>Постановка задачи выбора рациональной организации вагонопо</w:t>
            </w:r>
            <w:r w:rsidRPr="004E7FF0">
              <w:rPr>
                <w:rFonts w:cs="Times New Roman"/>
                <w:szCs w:val="24"/>
              </w:rPr>
              <w:lastRenderedPageBreak/>
              <w:t>токов на развет</w:t>
            </w:r>
            <w:r>
              <w:rPr>
                <w:rFonts w:cs="Times New Roman"/>
                <w:szCs w:val="24"/>
              </w:rPr>
              <w:t xml:space="preserve">вленном участке железной дороги. </w:t>
            </w:r>
            <w:r w:rsidRPr="004E7FF0">
              <w:rPr>
                <w:rFonts w:cs="Times New Roman"/>
                <w:szCs w:val="24"/>
              </w:rPr>
              <w:t>Множество маршрутов для каждого назначения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Последовательность расчета рациональной организации вагонопот</w:t>
            </w:r>
            <w:r>
              <w:rPr>
                <w:rFonts w:cs="Times New Roman"/>
                <w:szCs w:val="24"/>
              </w:rPr>
              <w:t xml:space="preserve">оков для разветвленного участка. </w:t>
            </w:r>
            <w:r w:rsidRPr="004E7FF0">
              <w:rPr>
                <w:rFonts w:cs="Times New Roman"/>
                <w:szCs w:val="24"/>
              </w:rPr>
              <w:t>Реализация многокритериальной оптимизации в автоматизированной системе рас</w:t>
            </w:r>
            <w:r>
              <w:rPr>
                <w:rFonts w:cs="Times New Roman"/>
                <w:szCs w:val="24"/>
              </w:rPr>
              <w:t xml:space="preserve">чета плана формирования поездов. </w:t>
            </w:r>
            <w:r w:rsidRPr="004E7FF0">
              <w:rPr>
                <w:rFonts w:cs="Times New Roman"/>
                <w:szCs w:val="24"/>
              </w:rPr>
              <w:t>Алгоритм оценки вариантов ПФП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</w:tr>
      <w:tr w:rsidR="00454C7F" w14:paraId="766FA589" w14:textId="77777777" w:rsidTr="004E66F0">
        <w:tc>
          <w:tcPr>
            <w:tcW w:w="562" w:type="dxa"/>
            <w:tcBorders>
              <w:bottom w:val="single" w:sz="4" w:space="0" w:color="auto"/>
            </w:tcBorders>
          </w:tcPr>
          <w:p w14:paraId="00AD485F" w14:textId="32C57EEE" w:rsidR="00454C7F" w:rsidRDefault="00454C7F" w:rsidP="00D014BC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2BE1FDC" w14:textId="77777777" w:rsidR="00454C7F" w:rsidRPr="00093F0A" w:rsidRDefault="00454C7F" w:rsidP="00454C7F">
            <w:pPr>
              <w:rPr>
                <w:rFonts w:cs="Times New Roman"/>
              </w:rPr>
            </w:pPr>
            <w:r w:rsidRPr="00093F0A">
              <w:rPr>
                <w:rFonts w:cs="Times New Roman"/>
              </w:rPr>
              <w:t>Техническая маршрутизация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2D8E902" w14:textId="0CD9ADCD" w:rsidR="00454C7F" w:rsidRPr="00093F0A" w:rsidRDefault="00454C7F" w:rsidP="00454C7F">
            <w:pPr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Общие положения маршрутизации. </w:t>
            </w:r>
            <w:r w:rsidRPr="004E7FF0">
              <w:rPr>
                <w:rFonts w:cs="Times New Roman"/>
                <w:szCs w:val="24"/>
              </w:rPr>
              <w:t>Классификация маршрутов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Классификация кольцевых маршрутов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 xml:space="preserve">Типы </w:t>
            </w:r>
            <w:proofErr w:type="spellStart"/>
            <w:r w:rsidRPr="004E7FF0">
              <w:rPr>
                <w:rFonts w:cs="Times New Roman"/>
                <w:szCs w:val="24"/>
              </w:rPr>
              <w:t>маршрутообразования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Условия назначения маршрутов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Планирование маршрутизации перевозок с мест погрузки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Показатели маршрутизации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Прямая отправительская маршрутизация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Ступенчатые маршруты</w:t>
            </w:r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 w:rsidRPr="004E7FF0">
              <w:rPr>
                <w:rFonts w:cs="Times New Roman"/>
                <w:szCs w:val="24"/>
              </w:rPr>
              <w:t>Заадресовочные</w:t>
            </w:r>
            <w:proofErr w:type="spellEnd"/>
            <w:r w:rsidRPr="004E7FF0">
              <w:rPr>
                <w:rFonts w:cs="Times New Roman"/>
                <w:szCs w:val="24"/>
              </w:rPr>
              <w:t xml:space="preserve"> маршрутные базы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Маршрутизация перевозок массовых грузов на основе единой технологии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Организация маршрутов на основе календарного планирования погрузки</w:t>
            </w:r>
            <w:r>
              <w:rPr>
                <w:rFonts w:cs="Times New Roman"/>
                <w:szCs w:val="24"/>
              </w:rPr>
              <w:t xml:space="preserve">. </w:t>
            </w:r>
            <w:r w:rsidRPr="0031744B">
              <w:rPr>
                <w:rFonts w:cs="Times New Roman"/>
                <w:szCs w:val="24"/>
              </w:rPr>
              <w:t>Целесообразность фор</w:t>
            </w:r>
            <w:r>
              <w:rPr>
                <w:rFonts w:cs="Times New Roman"/>
                <w:szCs w:val="24"/>
              </w:rPr>
              <w:t xml:space="preserve">мирования ступенчатых маршрутов. </w:t>
            </w:r>
            <w:r w:rsidRPr="0031744B">
              <w:rPr>
                <w:rFonts w:cs="Times New Roman"/>
                <w:szCs w:val="24"/>
              </w:rPr>
              <w:t>Изменения пути следования отправительских маршрутов по отношению к направлению технических маршрутов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Критерии эффективности маршрутизации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Достаточные условия для определения эффективности маршрутизации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Оценка целесообразности изменения пути следования маршрута на основе эксплуатационных расходов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Методика расчета эффективности кольцевых маршрутов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</w:tr>
      <w:tr w:rsidR="00454C7F" w14:paraId="20AF824D" w14:textId="77777777" w:rsidTr="004E66F0">
        <w:tc>
          <w:tcPr>
            <w:tcW w:w="562" w:type="dxa"/>
            <w:tcBorders>
              <w:bottom w:val="nil"/>
            </w:tcBorders>
          </w:tcPr>
          <w:p w14:paraId="342E7CFB" w14:textId="20AA625D" w:rsidR="00454C7F" w:rsidRDefault="00454C7F" w:rsidP="00D014BC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767D8352" w14:textId="77777777" w:rsidR="00454C7F" w:rsidRPr="00093F0A" w:rsidRDefault="00454C7F" w:rsidP="00454C7F">
            <w:pPr>
              <w:rPr>
                <w:rFonts w:cs="Times New Roman"/>
              </w:rPr>
            </w:pPr>
            <w:r w:rsidRPr="00093F0A">
              <w:rPr>
                <w:rFonts w:cs="Times New Roman"/>
              </w:rPr>
              <w:t>Организация местных вагонопотоков</w:t>
            </w:r>
          </w:p>
        </w:tc>
        <w:tc>
          <w:tcPr>
            <w:tcW w:w="6095" w:type="dxa"/>
            <w:tcBorders>
              <w:bottom w:val="nil"/>
            </w:tcBorders>
          </w:tcPr>
          <w:p w14:paraId="4823CE56" w14:textId="48A0A54A" w:rsidR="00454C7F" w:rsidRPr="00093F0A" w:rsidRDefault="00454C7F" w:rsidP="00454C7F">
            <w:pPr>
              <w:ind w:firstLine="709"/>
              <w:jc w:val="both"/>
              <w:rPr>
                <w:rFonts w:cs="Times New Roman"/>
              </w:rPr>
            </w:pPr>
            <w:r w:rsidRPr="004E7FF0">
              <w:rPr>
                <w:rFonts w:cs="Times New Roman"/>
                <w:szCs w:val="24"/>
              </w:rPr>
              <w:t xml:space="preserve">План формирования </w:t>
            </w:r>
            <w:proofErr w:type="spellStart"/>
            <w:r w:rsidRPr="004E7FF0">
              <w:rPr>
                <w:rFonts w:cs="Times New Roman"/>
                <w:szCs w:val="24"/>
              </w:rPr>
              <w:t>двухгруппных</w:t>
            </w:r>
            <w:proofErr w:type="spellEnd"/>
            <w:r w:rsidRPr="004E7FF0">
              <w:rPr>
                <w:rFonts w:cs="Times New Roman"/>
                <w:szCs w:val="24"/>
              </w:rPr>
              <w:t xml:space="preserve"> поездов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План формирования групповых поездов при объединении маломощных назначений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План формирования групповых поездов на направлениях с переломом весовых норм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Весовая норма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План формирования участковых поездов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План формирования сборных поездов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План формирования вывозных поездов</w:t>
            </w:r>
            <w:r>
              <w:rPr>
                <w:rFonts w:cs="Times New Roman"/>
                <w:szCs w:val="24"/>
              </w:rPr>
              <w:t xml:space="preserve">. </w:t>
            </w:r>
            <w:r w:rsidRPr="0031744B">
              <w:rPr>
                <w:rFonts w:cs="Times New Roman"/>
                <w:szCs w:val="24"/>
              </w:rPr>
              <w:t>План форм</w:t>
            </w:r>
            <w:r>
              <w:rPr>
                <w:rFonts w:cs="Times New Roman"/>
                <w:szCs w:val="24"/>
              </w:rPr>
              <w:t xml:space="preserve">ирования вагонов с контейнерами. </w:t>
            </w:r>
            <w:r w:rsidRPr="0031744B">
              <w:rPr>
                <w:rFonts w:cs="Times New Roman"/>
                <w:szCs w:val="24"/>
              </w:rPr>
              <w:t>План форми</w:t>
            </w:r>
            <w:r>
              <w:rPr>
                <w:rFonts w:cs="Times New Roman"/>
                <w:szCs w:val="24"/>
              </w:rPr>
              <w:t xml:space="preserve">рования вагонов с контрейлерами. </w:t>
            </w:r>
            <w:r w:rsidRPr="004E7FF0">
              <w:rPr>
                <w:rFonts w:cs="Times New Roman"/>
                <w:szCs w:val="24"/>
              </w:rPr>
              <w:t>Согласование ПФП по сортировочным станциям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Оперативная корректировка ПФП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Система контроля выполнения ПФП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Оформление и показатели ПФП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Классификация и назначение железнодорожных узлов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Распределение работы между станциями узла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Организация вагонопотоков в узле</w:t>
            </w:r>
            <w:r>
              <w:rPr>
                <w:rFonts w:cs="Times New Roman"/>
                <w:szCs w:val="24"/>
              </w:rPr>
              <w:t xml:space="preserve">. </w:t>
            </w:r>
            <w:r w:rsidRPr="004E7FF0">
              <w:rPr>
                <w:rFonts w:cs="Times New Roman"/>
                <w:szCs w:val="24"/>
              </w:rPr>
              <w:t>Работа локомотивов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tbl>
      <w:tblPr>
        <w:tblStyle w:val="10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2694"/>
        <w:gridCol w:w="6095"/>
      </w:tblGrid>
      <w:tr w:rsidR="00782D7E" w14:paraId="1E3C96B6" w14:textId="77777777" w:rsidTr="00063D96">
        <w:tc>
          <w:tcPr>
            <w:tcW w:w="9356" w:type="dxa"/>
            <w:gridSpan w:val="3"/>
          </w:tcPr>
          <w:p w14:paraId="3A099F99" w14:textId="26875210" w:rsidR="00782D7E" w:rsidRPr="00063D96" w:rsidRDefault="00782D7E" w:rsidP="00782D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6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</w:t>
            </w:r>
            <w:r w:rsidRPr="00063D96">
              <w:rPr>
                <w:rFonts w:ascii="Times New Roman" w:hAnsi="Times New Roman" w:cs="Times New Roman"/>
                <w:sz w:val="24"/>
                <w:szCs w:val="24"/>
              </w:rPr>
              <w:t xml:space="preserve"> График движения</w:t>
            </w:r>
            <w:r w:rsidR="009063BE">
              <w:rPr>
                <w:rFonts w:ascii="Times New Roman" w:hAnsi="Times New Roman" w:cs="Times New Roman"/>
                <w:sz w:val="24"/>
                <w:szCs w:val="24"/>
              </w:rPr>
              <w:t xml:space="preserve"> поездов</w:t>
            </w:r>
          </w:p>
        </w:tc>
      </w:tr>
      <w:tr w:rsidR="00782D7E" w14:paraId="33FA47B9" w14:textId="77777777" w:rsidTr="00063D96">
        <w:tc>
          <w:tcPr>
            <w:tcW w:w="567" w:type="dxa"/>
          </w:tcPr>
          <w:p w14:paraId="156E8DB3" w14:textId="38CA7818" w:rsidR="00782D7E" w:rsidRPr="00E54DCA" w:rsidRDefault="00782D7E" w:rsidP="00D014BC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3ECDBD" w14:textId="728D0844" w:rsidR="00782D7E" w:rsidRPr="00293B4A" w:rsidRDefault="00782D7E" w:rsidP="00063D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Общие понятия</w:t>
            </w:r>
            <w:r w:rsidR="00293B4A" w:rsidRPr="00293B4A">
              <w:rPr>
                <w:rFonts w:ascii="Times New Roman" w:hAnsi="Times New Roman" w:cs="Times New Roman"/>
                <w:sz w:val="24"/>
                <w:szCs w:val="24"/>
              </w:rPr>
              <w:t>, классификация</w:t>
            </w: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r w:rsidR="00293B4A" w:rsidRPr="00293B4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4A" w:rsidRPr="00293B4A">
              <w:rPr>
                <w:rFonts w:ascii="Times New Roman" w:hAnsi="Times New Roman" w:cs="Times New Roman"/>
                <w:sz w:val="24"/>
                <w:szCs w:val="24"/>
              </w:rPr>
              <w:t>и их элементы</w:t>
            </w:r>
          </w:p>
        </w:tc>
        <w:tc>
          <w:tcPr>
            <w:tcW w:w="6095" w:type="dxa"/>
            <w:vAlign w:val="center"/>
          </w:tcPr>
          <w:p w14:paraId="0DFCBD63" w14:textId="5B559282" w:rsidR="00782D7E" w:rsidRPr="00293B4A" w:rsidRDefault="00293B4A" w:rsidP="002D1A2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графику и его форме. </w:t>
            </w:r>
            <w:r w:rsidR="00782D7E"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графиков движения поездов. Элементы </w:t>
            </w: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графиков движения поездов.</w:t>
            </w:r>
          </w:p>
        </w:tc>
      </w:tr>
      <w:tr w:rsidR="00293B4A" w14:paraId="06B19E48" w14:textId="77777777" w:rsidTr="00063D96">
        <w:tc>
          <w:tcPr>
            <w:tcW w:w="567" w:type="dxa"/>
          </w:tcPr>
          <w:p w14:paraId="4F204120" w14:textId="77777777" w:rsidR="00293B4A" w:rsidRPr="00293B4A" w:rsidRDefault="00293B4A" w:rsidP="00D014BC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6F45EA" w14:textId="13241D23" w:rsidR="00293B4A" w:rsidRPr="00293B4A" w:rsidRDefault="00293B4A" w:rsidP="00063D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Вес, длина и скорости движения поездов</w:t>
            </w:r>
          </w:p>
        </w:tc>
        <w:tc>
          <w:tcPr>
            <w:tcW w:w="6095" w:type="dxa"/>
            <w:vAlign w:val="center"/>
          </w:tcPr>
          <w:p w14:paraId="7ED9DAF3" w14:textId="4FA48913" w:rsidR="00293B4A" w:rsidRPr="00293B4A" w:rsidRDefault="00293B4A" w:rsidP="00293B4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вес и состав поездов. Скорости движения поездов.</w:t>
            </w: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Нормы веса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поездов.</w:t>
            </w:r>
          </w:p>
        </w:tc>
      </w:tr>
      <w:tr w:rsidR="00782D7E" w14:paraId="0447DD0D" w14:textId="77777777" w:rsidTr="00063D96">
        <w:tc>
          <w:tcPr>
            <w:tcW w:w="567" w:type="dxa"/>
          </w:tcPr>
          <w:p w14:paraId="239E45FF" w14:textId="4A6E0756" w:rsidR="00782D7E" w:rsidRPr="00E54DCA" w:rsidRDefault="00782D7E" w:rsidP="00D014BC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F00D8C" w14:textId="77777777" w:rsidR="00782D7E" w:rsidRPr="00293B4A" w:rsidRDefault="00782D7E" w:rsidP="00063D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Пропускная и провозная способность железнодорожных линий</w:t>
            </w:r>
          </w:p>
        </w:tc>
        <w:tc>
          <w:tcPr>
            <w:tcW w:w="6095" w:type="dxa"/>
            <w:vAlign w:val="center"/>
          </w:tcPr>
          <w:p w14:paraId="32F1E0BF" w14:textId="7C8F3323" w:rsidR="00782D7E" w:rsidRPr="00293B4A" w:rsidRDefault="00293B4A" w:rsidP="0030746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понятия. Расчёт пропускной способности по перегонам и участкам при параллельном графике. </w:t>
            </w:r>
            <w:r w:rsidR="00782D7E"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Пропускная способность при непараллельном графике.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скорость движения грузовых поездов при параллельном графике. </w:t>
            </w:r>
            <w:r w:rsidR="00307461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скорость движения грузовых поездов при непараллельном графике. </w:t>
            </w:r>
            <w:r w:rsidR="00782D7E" w:rsidRPr="00293B4A">
              <w:rPr>
                <w:rFonts w:ascii="Times New Roman" w:hAnsi="Times New Roman" w:cs="Times New Roman"/>
                <w:sz w:val="24"/>
                <w:szCs w:val="24"/>
              </w:rPr>
              <w:t>Увеличение пропускной способности.</w:t>
            </w:r>
          </w:p>
        </w:tc>
      </w:tr>
      <w:tr w:rsidR="00307461" w14:paraId="682B2B67" w14:textId="77777777" w:rsidTr="00063D96">
        <w:tc>
          <w:tcPr>
            <w:tcW w:w="567" w:type="dxa"/>
          </w:tcPr>
          <w:p w14:paraId="7989305D" w14:textId="77777777" w:rsidR="00307461" w:rsidRPr="00307461" w:rsidRDefault="00307461" w:rsidP="00D014BC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F115679" w14:textId="4F58FBC3" w:rsidR="00307461" w:rsidRPr="00307461" w:rsidRDefault="00307461" w:rsidP="00063D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Организация местной работы</w:t>
            </w:r>
          </w:p>
        </w:tc>
        <w:tc>
          <w:tcPr>
            <w:tcW w:w="6095" w:type="dxa"/>
            <w:vAlign w:val="center"/>
          </w:tcPr>
          <w:p w14:paraId="772F2F01" w14:textId="4E203824" w:rsidR="00307461" w:rsidRPr="00307461" w:rsidRDefault="00307461" w:rsidP="0030746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</w:t>
            </w: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местной работе. Обслуживание</w:t>
            </w: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промежуточных станций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борны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поезда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Другие способы</w:t>
            </w: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промежуточных станций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 xml:space="preserve"> План-график местной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показатели</w:t>
            </w:r>
            <w:r w:rsidRPr="00293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2D7E" w14:paraId="6331FC14" w14:textId="77777777" w:rsidTr="00063D96">
        <w:tc>
          <w:tcPr>
            <w:tcW w:w="567" w:type="dxa"/>
          </w:tcPr>
          <w:p w14:paraId="53F7F125" w14:textId="7A1C472E" w:rsidR="00782D7E" w:rsidRPr="00E54DCA" w:rsidRDefault="00782D7E" w:rsidP="00D014BC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EB05D6" w14:textId="77777777" w:rsidR="00782D7E" w:rsidRPr="002D1A24" w:rsidRDefault="00782D7E" w:rsidP="00063D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4">
              <w:rPr>
                <w:rFonts w:ascii="Times New Roman" w:hAnsi="Times New Roman" w:cs="Times New Roman"/>
                <w:sz w:val="24"/>
                <w:szCs w:val="24"/>
              </w:rPr>
              <w:t>Разработка графика движения поездов</w:t>
            </w:r>
          </w:p>
        </w:tc>
        <w:tc>
          <w:tcPr>
            <w:tcW w:w="6095" w:type="dxa"/>
            <w:vAlign w:val="center"/>
          </w:tcPr>
          <w:p w14:paraId="0DADE4DF" w14:textId="5D5F4696" w:rsidR="00782D7E" w:rsidRPr="002D1A24" w:rsidRDefault="00190E5E" w:rsidP="002D1A2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«окон» в графике движения. </w:t>
            </w:r>
            <w:r w:rsidR="00782D7E" w:rsidRPr="002D1A2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движения пассажирских поездов. </w:t>
            </w:r>
            <w:r w:rsidR="00307461" w:rsidRPr="002D1A24">
              <w:rPr>
                <w:rFonts w:ascii="Times New Roman" w:hAnsi="Times New Roman" w:cs="Times New Roman"/>
                <w:sz w:val="24"/>
                <w:szCs w:val="24"/>
              </w:rPr>
              <w:t>Прокладка на</w:t>
            </w:r>
            <w:r w:rsidR="00782D7E" w:rsidRPr="002D1A24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r w:rsidR="00307461" w:rsidRPr="002D1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D7E" w:rsidRPr="002D1A24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поездов</w:t>
            </w:r>
            <w:r w:rsidR="00307461" w:rsidRPr="002D1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D7E" w:rsidRPr="002D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61" w:rsidRPr="002D1A24">
              <w:rPr>
                <w:rFonts w:ascii="Times New Roman" w:hAnsi="Times New Roman" w:cs="Times New Roman"/>
                <w:sz w:val="24"/>
                <w:szCs w:val="24"/>
              </w:rPr>
              <w:t>Основные положения автоматизированной технологии разработки г</w:t>
            </w:r>
            <w:r w:rsidR="00782D7E" w:rsidRPr="002D1A24">
              <w:rPr>
                <w:rFonts w:ascii="Times New Roman" w:hAnsi="Times New Roman" w:cs="Times New Roman"/>
                <w:sz w:val="24"/>
                <w:szCs w:val="24"/>
              </w:rPr>
              <w:t>рафик</w:t>
            </w:r>
            <w:r w:rsidR="00307461" w:rsidRPr="002D1A2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82D7E" w:rsidRPr="002D1A2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</w:t>
            </w:r>
            <w:r w:rsidR="00307461" w:rsidRPr="002D1A24">
              <w:rPr>
                <w:rFonts w:ascii="Times New Roman" w:hAnsi="Times New Roman" w:cs="Times New Roman"/>
                <w:sz w:val="24"/>
                <w:szCs w:val="24"/>
              </w:rPr>
              <w:t>поездов</w:t>
            </w:r>
            <w:r w:rsidR="00782D7E" w:rsidRPr="002D1A24">
              <w:rPr>
                <w:rFonts w:ascii="Times New Roman" w:hAnsi="Times New Roman" w:cs="Times New Roman"/>
                <w:sz w:val="24"/>
                <w:szCs w:val="24"/>
              </w:rPr>
              <w:t>. Показатели графика движения</w:t>
            </w:r>
            <w:r w:rsidR="00307461" w:rsidRPr="002D1A24">
              <w:rPr>
                <w:rFonts w:ascii="Times New Roman" w:hAnsi="Times New Roman" w:cs="Times New Roman"/>
                <w:sz w:val="24"/>
                <w:szCs w:val="24"/>
              </w:rPr>
              <w:t xml:space="preserve"> и их расчёт.</w:t>
            </w:r>
            <w:r w:rsidR="002D1A24" w:rsidRPr="002D1A24">
              <w:rPr>
                <w:rFonts w:ascii="Times New Roman" w:hAnsi="Times New Roman" w:cs="Times New Roman"/>
                <w:sz w:val="24"/>
                <w:szCs w:val="24"/>
              </w:rPr>
              <w:t xml:space="preserve"> Расчёт показателей работы </w:t>
            </w:r>
            <w:r w:rsidR="00782D7E" w:rsidRPr="002D1A24">
              <w:rPr>
                <w:rFonts w:ascii="Times New Roman" w:hAnsi="Times New Roman" w:cs="Times New Roman"/>
                <w:sz w:val="24"/>
                <w:szCs w:val="24"/>
              </w:rPr>
              <w:t>локомотивов</w:t>
            </w:r>
            <w:r w:rsidR="002D1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A24" w14:paraId="04BB58FA" w14:textId="77777777" w:rsidTr="00063D96">
        <w:tc>
          <w:tcPr>
            <w:tcW w:w="567" w:type="dxa"/>
          </w:tcPr>
          <w:p w14:paraId="7BB05736" w14:textId="77777777" w:rsidR="002D1A24" w:rsidRPr="002D1A24" w:rsidRDefault="002D1A24" w:rsidP="00D014BC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0EB345" w14:textId="61FD72EE" w:rsidR="002D1A24" w:rsidRPr="002D1A24" w:rsidRDefault="002D1A24" w:rsidP="00063D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4">
              <w:rPr>
                <w:rFonts w:ascii="Times New Roman" w:hAnsi="Times New Roman" w:cs="Times New Roman"/>
                <w:sz w:val="24"/>
                <w:szCs w:val="24"/>
              </w:rPr>
              <w:t>Управление работой железнодорожных узлов</w:t>
            </w:r>
          </w:p>
        </w:tc>
        <w:tc>
          <w:tcPr>
            <w:tcW w:w="6095" w:type="dxa"/>
            <w:vAlign w:val="center"/>
          </w:tcPr>
          <w:p w14:paraId="4A003342" w14:textId="6899CCCE" w:rsidR="002D1A24" w:rsidRPr="002D1A24" w:rsidRDefault="002D1A24" w:rsidP="002D1A2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4">
              <w:rPr>
                <w:rFonts w:ascii="Times New Roman" w:hAnsi="Times New Roman" w:cs="Times New Roman"/>
                <w:sz w:val="24"/>
                <w:szCs w:val="24"/>
              </w:rPr>
              <w:t>Распределение работы между станциями узла. Организация вагонопотоков в узле. Узловой график движения поездов. Работа локомотивов. Оперативное руководство эксплуатационной работой. Взаимодействие видов транспорта в узле.</w:t>
            </w:r>
          </w:p>
        </w:tc>
      </w:tr>
      <w:tr w:rsidR="009F20C4" w14:paraId="616182FD" w14:textId="77777777" w:rsidTr="00063D96">
        <w:tc>
          <w:tcPr>
            <w:tcW w:w="567" w:type="dxa"/>
          </w:tcPr>
          <w:p w14:paraId="533B6263" w14:textId="77777777" w:rsidR="009F20C4" w:rsidRPr="009F20C4" w:rsidRDefault="009F20C4" w:rsidP="00D014BC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3A4B9B" w14:textId="028669E7" w:rsidR="009F20C4" w:rsidRPr="009F20C4" w:rsidRDefault="009F20C4" w:rsidP="00063D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Диспетчерское управление эксплуатационной работой</w:t>
            </w:r>
          </w:p>
        </w:tc>
        <w:tc>
          <w:tcPr>
            <w:tcW w:w="6095" w:type="dxa"/>
            <w:vAlign w:val="center"/>
          </w:tcPr>
          <w:p w14:paraId="5F733267" w14:textId="09108A15" w:rsidR="009F20C4" w:rsidRPr="009F20C4" w:rsidRDefault="009F20C4" w:rsidP="007375CC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Диспетчерские системы на зарубежных дорогах. Диспетчерская система на отечественных дорогах. Диспетчерское управление эксплуатационной работой на базе системы центров управления перевозками. Оперативное</w:t>
            </w:r>
            <w:r w:rsidR="007375C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перевозками из ДЦУП. Технология автоматизированной деятельности поездного диспетчера участка, узла.</w:t>
            </w:r>
          </w:p>
        </w:tc>
      </w:tr>
      <w:tr w:rsidR="00782D7E" w14:paraId="178A2C07" w14:textId="77777777" w:rsidTr="00063D96">
        <w:tc>
          <w:tcPr>
            <w:tcW w:w="9356" w:type="dxa"/>
            <w:gridSpan w:val="3"/>
          </w:tcPr>
          <w:p w14:paraId="0FA06688" w14:textId="77777777" w:rsidR="00782D7E" w:rsidRPr="00454C7F" w:rsidRDefault="00782D7E" w:rsidP="00782D7E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E2B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</w:t>
            </w:r>
            <w:r w:rsidRPr="00B53E2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движением</w:t>
            </w:r>
          </w:p>
        </w:tc>
      </w:tr>
      <w:tr w:rsidR="00B53E2B" w14:paraId="120A5A3A" w14:textId="77777777" w:rsidTr="009A5F2E">
        <w:tc>
          <w:tcPr>
            <w:tcW w:w="567" w:type="dxa"/>
          </w:tcPr>
          <w:p w14:paraId="2AC7B9FF" w14:textId="78FACED9" w:rsidR="00B53E2B" w:rsidRPr="009A5F2E" w:rsidRDefault="009A5F2E" w:rsidP="009A5F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14:paraId="4B3740FB" w14:textId="6DF3DC01" w:rsidR="00B53E2B" w:rsidRPr="009A5F2E" w:rsidRDefault="00B53E2B" w:rsidP="006624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F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Техническое нормирование </w:t>
            </w:r>
            <w:r w:rsidR="009A5F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эксплуатационной работы</w:t>
            </w:r>
          </w:p>
        </w:tc>
        <w:tc>
          <w:tcPr>
            <w:tcW w:w="6095" w:type="dxa"/>
          </w:tcPr>
          <w:p w14:paraId="21C4B2C1" w14:textId="2FDF698F" w:rsidR="00B53E2B" w:rsidRPr="009A5F2E" w:rsidRDefault="00B53E2B" w:rsidP="006624C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5F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Понятие о техническом нормировании; порядок технического нормирования эксплуатационной работы; система показателей эксплуатационной работы; методы расчёта плановых вагонопотоков; расчёт плановых пока</w:t>
            </w:r>
            <w:r w:rsidR="006624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зателей эксплуатационной работы</w:t>
            </w:r>
          </w:p>
        </w:tc>
      </w:tr>
      <w:tr w:rsidR="006624C0" w14:paraId="671EAAB8" w14:textId="77777777" w:rsidTr="009A5F2E">
        <w:tc>
          <w:tcPr>
            <w:tcW w:w="567" w:type="dxa"/>
          </w:tcPr>
          <w:p w14:paraId="68CC91F5" w14:textId="6C5AA6F0" w:rsidR="006624C0" w:rsidRDefault="006624C0" w:rsidP="009A5F2E">
            <w:pPr>
              <w:pStyle w:val="a3"/>
              <w:ind w:left="0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14:paraId="0B0843D7" w14:textId="5CC7FC63" w:rsidR="006624C0" w:rsidRPr="009A5F2E" w:rsidRDefault="006624C0" w:rsidP="00C11E83">
            <w:pPr>
              <w:pStyle w:val="a3"/>
              <w:ind w:left="0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Pr="009A5F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перативное планирование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эксплуатационной работ</w:t>
            </w:r>
            <w:r w:rsidR="00C11E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ы</w:t>
            </w:r>
          </w:p>
        </w:tc>
        <w:tc>
          <w:tcPr>
            <w:tcW w:w="6095" w:type="dxa"/>
          </w:tcPr>
          <w:p w14:paraId="571F4ECB" w14:textId="6F9E21B6" w:rsidR="006624C0" w:rsidRPr="008A6175" w:rsidRDefault="006624C0" w:rsidP="00777FD1">
            <w:pPr>
              <w:pStyle w:val="a3"/>
              <w:ind w:left="0" w:firstLine="709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</w:t>
            </w:r>
            <w:r w:rsidRPr="009A5F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орядок сменно-суточного планирования; оперативное планирование работы дороги; оперативное планирование местной работы;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сменно-суточное планирование местной работы; текушее планировние местной работы; </w:t>
            </w:r>
            <w:r w:rsidRPr="009A5F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расчёт показателей оперативного плана дороги;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контроль и анализ сменно-суточного и текущего плана местной работы; </w:t>
            </w:r>
            <w:r w:rsidRPr="009A5F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анализ эксплуатационной работы дороги</w:t>
            </w:r>
          </w:p>
        </w:tc>
      </w:tr>
      <w:tr w:rsidR="009A5F2E" w14:paraId="6430E7E4" w14:textId="77777777" w:rsidTr="009A5F2E">
        <w:tc>
          <w:tcPr>
            <w:tcW w:w="567" w:type="dxa"/>
          </w:tcPr>
          <w:p w14:paraId="32341AD1" w14:textId="406442FD" w:rsidR="009A5F2E" w:rsidRPr="009A5F2E" w:rsidRDefault="006624C0" w:rsidP="009A5F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14:paraId="13F5A32A" w14:textId="1EA5928E" w:rsidR="009A5F2E" w:rsidRPr="009A5F2E" w:rsidRDefault="009A5F2E" w:rsidP="003A3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F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Регулирование перевозок </w:t>
            </w:r>
            <w:r w:rsidR="00777FD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 оперативное управление местной работой</w:t>
            </w:r>
          </w:p>
        </w:tc>
        <w:tc>
          <w:tcPr>
            <w:tcW w:w="6095" w:type="dxa"/>
          </w:tcPr>
          <w:p w14:paraId="51813090" w14:textId="60AF1B3B" w:rsidR="009A5F2E" w:rsidRPr="009A5F2E" w:rsidRDefault="009A5F2E" w:rsidP="00777FD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Понятие орегулировании перевозок, комплексное регулирование вагонных парков; меры оперативного регулирования вагонных парков</w:t>
            </w:r>
            <w:r w:rsidR="00777FD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 оперативное управление местной работой</w:t>
            </w:r>
          </w:p>
        </w:tc>
      </w:tr>
      <w:tr w:rsidR="009A5F2E" w14:paraId="73A8BB81" w14:textId="77777777" w:rsidTr="009A5F2E">
        <w:tc>
          <w:tcPr>
            <w:tcW w:w="567" w:type="dxa"/>
          </w:tcPr>
          <w:p w14:paraId="433CFF07" w14:textId="4B6A4476" w:rsidR="009A5F2E" w:rsidRPr="009A5F2E" w:rsidRDefault="006624C0" w:rsidP="009A5F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14:paraId="16108A49" w14:textId="57042FEF" w:rsidR="009A5F2E" w:rsidRPr="009A5F2E" w:rsidRDefault="009A5F2E" w:rsidP="00782D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F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Управление работой локомотивного парка</w:t>
            </w:r>
          </w:p>
        </w:tc>
        <w:tc>
          <w:tcPr>
            <w:tcW w:w="6095" w:type="dxa"/>
          </w:tcPr>
          <w:p w14:paraId="1395C4B9" w14:textId="2F61864F" w:rsidR="009A5F2E" w:rsidRPr="009A5F2E" w:rsidRDefault="009A5F2E" w:rsidP="006624C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Структура локомотивного парка; технология обслуживания поездов локомотивами; оперативное управление работой локомотивного парка; организация труда и отдыха локомотивных бригад; нормирование эксплуатируемого парка локомотивов; показатели использования локомотивов; </w:t>
            </w:r>
            <w:r w:rsidR="007836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оперативное управление локомотивами, обслуживающими местную работу; </w:t>
            </w:r>
            <w:r w:rsidRPr="009A5F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анализ использования локомотивов</w:t>
            </w:r>
          </w:p>
        </w:tc>
      </w:tr>
      <w:tr w:rsidR="009A5F2E" w14:paraId="19AEF150" w14:textId="77777777" w:rsidTr="009A5F2E">
        <w:tc>
          <w:tcPr>
            <w:tcW w:w="567" w:type="dxa"/>
          </w:tcPr>
          <w:p w14:paraId="72AC6819" w14:textId="46D152CF" w:rsidR="009A5F2E" w:rsidRPr="009A5F2E" w:rsidRDefault="006624C0" w:rsidP="00841B5D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14:paraId="5B226E8F" w14:textId="6353FCB5" w:rsidR="009A5F2E" w:rsidRPr="009A5F2E" w:rsidRDefault="009A5F2E" w:rsidP="00782D7E">
            <w:pPr>
              <w:pStyle w:val="a3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A5F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Анализ эксплуатационной </w:t>
            </w:r>
            <w:r w:rsidRPr="009A5F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 xml:space="preserve">работы </w:t>
            </w:r>
          </w:p>
        </w:tc>
        <w:tc>
          <w:tcPr>
            <w:tcW w:w="6095" w:type="dxa"/>
          </w:tcPr>
          <w:p w14:paraId="52F84654" w14:textId="395B18BA" w:rsidR="009A5F2E" w:rsidRPr="009A5F2E" w:rsidRDefault="009A5F2E" w:rsidP="00FE5681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A5F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 xml:space="preserve">Цель и виды анализа; анализ количественных показателей эксплуатационной работы; анализ </w:t>
            </w:r>
            <w:r w:rsidRPr="009A5F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качественных показателей эксплуатационной работы; анализ выполнения плана формирования и графика движения поездов, дисциплины и безопасности движения</w:t>
            </w:r>
          </w:p>
        </w:tc>
      </w:tr>
      <w:tr w:rsidR="00992AC1" w14:paraId="09EDC8DF" w14:textId="77777777" w:rsidTr="00992AC1">
        <w:trPr>
          <w:trHeight w:val="345"/>
        </w:trPr>
        <w:tc>
          <w:tcPr>
            <w:tcW w:w="9356" w:type="dxa"/>
            <w:gridSpan w:val="3"/>
            <w:vAlign w:val="center"/>
          </w:tcPr>
          <w:p w14:paraId="45DB5236" w14:textId="31E7877E" w:rsidR="00992AC1" w:rsidRPr="009A5F2E" w:rsidRDefault="00992AC1" w:rsidP="00992AC1">
            <w:pPr>
              <w:pStyle w:val="a3"/>
              <w:ind w:left="0"/>
              <w:jc w:val="center"/>
              <w:rPr>
                <w:rFonts w:eastAsia="Times New Roman" w:cs="Times New Roman"/>
                <w:noProof/>
                <w:szCs w:val="24"/>
              </w:rPr>
            </w:pPr>
            <w:r w:rsidRPr="00992AC1">
              <w:rPr>
                <w:rFonts w:ascii="Times New Roman" w:eastAsia="Times New Roman" w:hAnsi="Times New Roman" w:cs="Times New Roman"/>
                <w:b/>
              </w:rPr>
              <w:lastRenderedPageBreak/>
              <w:t>Модуль 5.</w:t>
            </w:r>
            <w:r w:rsidRPr="00992AC1">
              <w:rPr>
                <w:rFonts w:ascii="Times New Roman" w:eastAsia="Times New Roman" w:hAnsi="Times New Roman" w:cs="Times New Roman"/>
              </w:rPr>
              <w:t xml:space="preserve"> Пассажирские перевозки</w:t>
            </w:r>
          </w:p>
        </w:tc>
      </w:tr>
      <w:tr w:rsidR="00992AC1" w14:paraId="46998A41" w14:textId="77777777" w:rsidTr="003A0E57">
        <w:tc>
          <w:tcPr>
            <w:tcW w:w="567" w:type="dxa"/>
          </w:tcPr>
          <w:p w14:paraId="3A15BEC1" w14:textId="32720ABD" w:rsidR="00992AC1" w:rsidRPr="00841B5D" w:rsidRDefault="00992AC1" w:rsidP="00D014BC">
            <w:pPr>
              <w:pStyle w:val="a3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43C07C" w14:textId="6073A291" w:rsidR="00992AC1" w:rsidRPr="00841B5D" w:rsidRDefault="00992AC1" w:rsidP="00992AC1">
            <w:pPr>
              <w:pStyle w:val="a3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пассажирских перевозок на железных дорогах</w:t>
            </w:r>
          </w:p>
        </w:tc>
        <w:tc>
          <w:tcPr>
            <w:tcW w:w="6095" w:type="dxa"/>
            <w:vAlign w:val="center"/>
          </w:tcPr>
          <w:p w14:paraId="153C551A" w14:textId="5033AFBE" w:rsidR="00992AC1" w:rsidRPr="00841B5D" w:rsidRDefault="00992AC1" w:rsidP="00992AC1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организации пассажирских перевозок. Реформирование </w:t>
            </w:r>
            <w:r w:rsidR="00841B5D"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железнодорожного</w:t>
            </w:r>
            <w:r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пассажирского транспорта. Система показателей пассажирских перевозок.</w:t>
            </w:r>
          </w:p>
        </w:tc>
      </w:tr>
      <w:tr w:rsidR="00992AC1" w14:paraId="01EBBF76" w14:textId="77777777" w:rsidTr="009A5F2E">
        <w:tc>
          <w:tcPr>
            <w:tcW w:w="567" w:type="dxa"/>
          </w:tcPr>
          <w:p w14:paraId="736FFD54" w14:textId="439C5D48" w:rsidR="00992AC1" w:rsidRPr="00841B5D" w:rsidRDefault="00992AC1" w:rsidP="00D014BC">
            <w:pPr>
              <w:pStyle w:val="a3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4" w:type="dxa"/>
          </w:tcPr>
          <w:p w14:paraId="2A567288" w14:textId="77CE5746" w:rsidR="00992AC1" w:rsidRPr="00841B5D" w:rsidRDefault="005A005A" w:rsidP="00C657EB">
            <w:pPr>
              <w:pStyle w:val="a3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Пассажирские пере</w:t>
            </w:r>
            <w:r w:rsidR="00992AC1"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возки в дальнем </w:t>
            </w:r>
            <w:r w:rsidR="00C657EB"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сообщении</w:t>
            </w:r>
          </w:p>
        </w:tc>
        <w:tc>
          <w:tcPr>
            <w:tcW w:w="6095" w:type="dxa"/>
          </w:tcPr>
          <w:p w14:paraId="51749E5A" w14:textId="1382CD10" w:rsidR="00992AC1" w:rsidRPr="00841B5D" w:rsidRDefault="00992AC1" w:rsidP="002F0218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пассажиропотоков. План формирования пассажирских поездов. Оборот составов и потребность в вагонном парке. График движения пассажирских поездов. Назначения и категории пассажирских поездов.</w:t>
            </w:r>
          </w:p>
        </w:tc>
      </w:tr>
      <w:tr w:rsidR="00992AC1" w14:paraId="20CA201D" w14:textId="77777777" w:rsidTr="003A0E57">
        <w:tc>
          <w:tcPr>
            <w:tcW w:w="567" w:type="dxa"/>
          </w:tcPr>
          <w:p w14:paraId="72FAB042" w14:textId="2974AB0E" w:rsidR="00992AC1" w:rsidRPr="00841B5D" w:rsidRDefault="00992AC1" w:rsidP="00D014BC">
            <w:pPr>
              <w:pStyle w:val="a3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48D096" w14:textId="69BD88AF" w:rsidR="00992AC1" w:rsidRPr="00841B5D" w:rsidRDefault="00992AC1" w:rsidP="00992AC1">
            <w:pPr>
              <w:pStyle w:val="a3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Пригородные </w:t>
            </w:r>
            <w:r w:rsidR="004E66F0"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перевозки</w:t>
            </w:r>
          </w:p>
        </w:tc>
        <w:tc>
          <w:tcPr>
            <w:tcW w:w="6095" w:type="dxa"/>
            <w:vAlign w:val="center"/>
          </w:tcPr>
          <w:p w14:paraId="0276C0AB" w14:textId="4C2A0C35" w:rsidR="00992AC1" w:rsidRPr="00841B5D" w:rsidRDefault="00992AC1" w:rsidP="00992AC1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Пассажиропотоки. Организация </w:t>
            </w:r>
            <w:r w:rsidR="00841B5D"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пригородного</w:t>
            </w:r>
            <w:r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движения. Оборот составов и график движения.</w:t>
            </w:r>
          </w:p>
        </w:tc>
      </w:tr>
      <w:tr w:rsidR="00992AC1" w14:paraId="36F18F7A" w14:textId="77777777" w:rsidTr="003A0E57">
        <w:tc>
          <w:tcPr>
            <w:tcW w:w="567" w:type="dxa"/>
          </w:tcPr>
          <w:p w14:paraId="17E4DD99" w14:textId="1930BEB3" w:rsidR="00992AC1" w:rsidRPr="00841B5D" w:rsidRDefault="00992AC1" w:rsidP="00D014BC">
            <w:pPr>
              <w:pStyle w:val="a3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4" w:type="dxa"/>
          </w:tcPr>
          <w:p w14:paraId="4215FEBD" w14:textId="40E42669" w:rsidR="00992AC1" w:rsidRPr="00841B5D" w:rsidRDefault="00992AC1" w:rsidP="00992AC1">
            <w:pPr>
              <w:pStyle w:val="a3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Высокоскоростное пас-</w:t>
            </w:r>
            <w:proofErr w:type="spellStart"/>
            <w:r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>сажирское</w:t>
            </w:r>
            <w:proofErr w:type="spellEnd"/>
            <w:r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движение</w:t>
            </w:r>
          </w:p>
        </w:tc>
        <w:tc>
          <w:tcPr>
            <w:tcW w:w="6095" w:type="dxa"/>
            <w:vAlign w:val="center"/>
          </w:tcPr>
          <w:p w14:paraId="60DA6F6D" w14:textId="50F4194B" w:rsidR="00992AC1" w:rsidRPr="00841B5D" w:rsidRDefault="00992AC1" w:rsidP="003A332E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Высокоскоростное движение в России. Перспективы развития высокоскоростного движения в России.</w:t>
            </w:r>
          </w:p>
        </w:tc>
      </w:tr>
      <w:tr w:rsidR="00992AC1" w14:paraId="02974EA8" w14:textId="77777777" w:rsidTr="003A0E57">
        <w:tc>
          <w:tcPr>
            <w:tcW w:w="567" w:type="dxa"/>
          </w:tcPr>
          <w:p w14:paraId="6EE16475" w14:textId="2A9A7999" w:rsidR="00992AC1" w:rsidRPr="00841B5D" w:rsidRDefault="00992AC1" w:rsidP="00D014BC">
            <w:pPr>
              <w:pStyle w:val="a3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D7BCA3" w14:textId="43AA4F79" w:rsidR="00992AC1" w:rsidRPr="00841B5D" w:rsidRDefault="00992AC1" w:rsidP="00992AC1">
            <w:pPr>
              <w:pStyle w:val="a3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пассажирских станций</w:t>
            </w:r>
          </w:p>
        </w:tc>
        <w:tc>
          <w:tcPr>
            <w:tcW w:w="6095" w:type="dxa"/>
            <w:vAlign w:val="center"/>
          </w:tcPr>
          <w:p w14:paraId="0A6C94DB" w14:textId="554884A2" w:rsidR="00992AC1" w:rsidRPr="00841B5D" w:rsidRDefault="00992AC1" w:rsidP="00992AC1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Станционные устройства. Технология обработки пассажирских поездов. Технологи работы пассажирской технической станции. Работа станций пригородного участка.</w:t>
            </w:r>
          </w:p>
        </w:tc>
      </w:tr>
      <w:tr w:rsidR="00992AC1" w14:paraId="1672BB6C" w14:textId="77777777" w:rsidTr="003A0E57">
        <w:tc>
          <w:tcPr>
            <w:tcW w:w="567" w:type="dxa"/>
          </w:tcPr>
          <w:p w14:paraId="38E235E6" w14:textId="421137DC" w:rsidR="00992AC1" w:rsidRPr="00841B5D" w:rsidRDefault="00992AC1" w:rsidP="00D014BC">
            <w:pPr>
              <w:pStyle w:val="a3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4" w:type="dxa"/>
          </w:tcPr>
          <w:p w14:paraId="593A8A00" w14:textId="59959D99" w:rsidR="00992AC1" w:rsidRPr="00841B5D" w:rsidRDefault="00992AC1" w:rsidP="00992AC1">
            <w:pPr>
              <w:pStyle w:val="a3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>Вокзалы</w:t>
            </w:r>
          </w:p>
        </w:tc>
        <w:tc>
          <w:tcPr>
            <w:tcW w:w="6095" w:type="dxa"/>
            <w:vAlign w:val="center"/>
          </w:tcPr>
          <w:p w14:paraId="35CD0CD9" w14:textId="313FE3A9" w:rsidR="00992AC1" w:rsidRPr="00841B5D" w:rsidRDefault="00992AC1" w:rsidP="00992AC1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41B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вокзалов и расчет их мощности. Технология работы вокзального комплекса. Организация работы вокзалов.</w:t>
            </w:r>
          </w:p>
        </w:tc>
      </w:tr>
    </w:tbl>
    <w:p w14:paraId="7192D61A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435E23B" w14:textId="77777777" w:rsidR="00C657EB" w:rsidRDefault="00C657EB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14:paraId="292C9197" w14:textId="335C3A50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14:paraId="2DDA284C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548A84E" w14:textId="5E8012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очной формы обучения:</w:t>
      </w:r>
    </w:p>
    <w:p w14:paraId="6F6D70C1" w14:textId="21D83F65"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457"/>
        <w:gridCol w:w="576"/>
        <w:gridCol w:w="576"/>
        <w:gridCol w:w="542"/>
        <w:gridCol w:w="710"/>
      </w:tblGrid>
      <w:tr w:rsidR="000E6A68" w:rsidRPr="003A0D88" w14:paraId="4BEFFEB9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F59616" w14:textId="77777777" w:rsidR="000E6A68" w:rsidRPr="003A0D88" w:rsidRDefault="000E6A68" w:rsidP="001E1B9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3A0D88">
              <w:rPr>
                <w:rFonts w:eastAsia="Calibri" w:cs="Times New Roman"/>
                <w:b/>
                <w:bCs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BA1CE" w14:textId="77777777" w:rsidR="000E6A68" w:rsidRPr="003A0D88" w:rsidRDefault="000E6A68" w:rsidP="001E1B91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b/>
                <w:bCs/>
                <w:szCs w:val="24"/>
              </w:rPr>
            </w:pPr>
            <w:r w:rsidRPr="003A0D88">
              <w:rPr>
                <w:rFonts w:eastAsia="Calibri" w:cs="Times New Roman"/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B578B" w14:textId="77777777" w:rsidR="000E6A68" w:rsidRPr="003A0D88" w:rsidRDefault="000E6A68" w:rsidP="001E1B9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0D88">
              <w:rPr>
                <w:rFonts w:eastAsia="Calibri" w:cs="Times New Roman"/>
                <w:b/>
                <w:szCs w:val="24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A4511" w14:textId="77777777" w:rsidR="000E6A68" w:rsidRPr="003A0D88" w:rsidRDefault="000E6A68" w:rsidP="001E1B9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0D88">
              <w:rPr>
                <w:rFonts w:eastAsia="Calibri" w:cs="Times New Roman"/>
                <w:b/>
                <w:szCs w:val="24"/>
              </w:rPr>
              <w:t>ПЗ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8614A" w14:textId="77777777" w:rsidR="000E6A68" w:rsidRPr="003A0D88" w:rsidRDefault="000E6A68" w:rsidP="001E1B9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0D88">
              <w:rPr>
                <w:rFonts w:eastAsia="Calibri" w:cs="Times New Roman"/>
                <w:b/>
                <w:szCs w:val="24"/>
              </w:rPr>
              <w:t>ЛР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90BA2" w14:textId="77777777" w:rsidR="000E6A68" w:rsidRPr="003A0D88" w:rsidRDefault="000E6A68" w:rsidP="001E1B9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0D88">
              <w:rPr>
                <w:rFonts w:eastAsia="Calibri" w:cs="Times New Roman"/>
                <w:b/>
                <w:szCs w:val="24"/>
              </w:rPr>
              <w:t>СРС</w:t>
            </w:r>
          </w:p>
        </w:tc>
      </w:tr>
      <w:tr w:rsidR="000E6A68" w:rsidRPr="0086746F" w14:paraId="5CF92FC2" w14:textId="77777777" w:rsidTr="001E1B9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0BD3E0" w14:textId="77777777" w:rsidR="000E6A68" w:rsidRPr="0010708A" w:rsidRDefault="000E6A68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CC1BF4" w14:textId="77777777" w:rsidR="000E6A68" w:rsidRPr="002A47B2" w:rsidRDefault="000E6A68" w:rsidP="001E1B91">
            <w:pPr>
              <w:pStyle w:val="a3"/>
              <w:spacing w:after="0" w:line="240" w:lineRule="auto"/>
              <w:ind w:left="0"/>
              <w:rPr>
                <w:rFonts w:cs="Times New Roman"/>
                <w:highlight w:val="yellow"/>
              </w:rPr>
            </w:pPr>
            <w:r w:rsidRPr="00645ECB">
              <w:rPr>
                <w:rFonts w:cs="Times New Roman"/>
              </w:rPr>
              <w:t>Основы организации перевозок на железнодорожном транспорте.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5948D7" w14:textId="56DD6156" w:rsidR="000E6A68" w:rsidRPr="00E4156D" w:rsidRDefault="001E1B91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4C3AD8" w14:textId="77777777" w:rsidR="000E6A68" w:rsidRPr="0086746F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7A490A" w14:textId="77777777" w:rsidR="000E6A68" w:rsidRPr="0086746F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50AC92" w14:textId="77777777" w:rsidR="000E6A68" w:rsidRPr="00716813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0E6A68" w:rsidRPr="0086746F" w14:paraId="00FFF12C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AA13B2" w14:textId="77777777" w:rsidR="000E6A68" w:rsidRPr="0086746F" w:rsidRDefault="000E6A68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DC274EC" w14:textId="77777777" w:rsidR="000E6A68" w:rsidRPr="002A47B2" w:rsidRDefault="000E6A68" w:rsidP="001E1B91">
            <w:pPr>
              <w:pStyle w:val="a3"/>
              <w:spacing w:after="0" w:line="240" w:lineRule="auto"/>
              <w:ind w:left="0"/>
              <w:rPr>
                <w:rFonts w:cs="Times New Roman"/>
                <w:highlight w:val="yellow"/>
              </w:rPr>
            </w:pPr>
            <w:r w:rsidRPr="00645ECB">
              <w:rPr>
                <w:rFonts w:cs="Times New Roman"/>
              </w:rPr>
              <w:t>Общие сведения о железнодорожных станциях.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0C52BB" w14:textId="77777777" w:rsidR="000E6A68" w:rsidRPr="0086746F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CEB756" w14:textId="77777777" w:rsidR="000E6A68" w:rsidRPr="0086746F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5C2B33" w14:textId="77777777" w:rsidR="000E6A68" w:rsidRPr="0086746F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F1E58B" w14:textId="0CD41D07" w:rsidR="000E6A68" w:rsidRPr="00716813" w:rsidRDefault="009F4424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0E6A68" w:rsidRPr="0086746F" w14:paraId="21CE335B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D3D922" w14:textId="77777777" w:rsidR="000E6A68" w:rsidRPr="0086746F" w:rsidRDefault="000E6A68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B3DD760" w14:textId="77777777" w:rsidR="000E6A68" w:rsidRPr="002A47B2" w:rsidRDefault="000E6A68" w:rsidP="001E1B91">
            <w:pPr>
              <w:pStyle w:val="a3"/>
              <w:spacing w:after="0" w:line="240" w:lineRule="auto"/>
              <w:ind w:left="0"/>
              <w:rPr>
                <w:rFonts w:cs="Times New Roman"/>
                <w:highlight w:val="yellow"/>
              </w:rPr>
            </w:pPr>
            <w:r w:rsidRPr="00645ECB">
              <w:rPr>
                <w:rFonts w:cs="Times New Roman"/>
              </w:rPr>
              <w:t>Маневровая работа на железнодорожных станциях.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7C6426" w14:textId="2571F994" w:rsidR="000E6A68" w:rsidRPr="0086746F" w:rsidRDefault="001E1B91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1B03AF" w14:textId="1B9C93C7" w:rsidR="000E6A68" w:rsidRPr="0086746F" w:rsidRDefault="001E1B91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693068" w14:textId="77777777" w:rsidR="000E6A68" w:rsidRPr="0086746F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72EBD6" w14:textId="2451F27A" w:rsidR="000E6A68" w:rsidRPr="0086746F" w:rsidRDefault="009F4424" w:rsidP="009F4424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0E6A68" w:rsidRPr="0086746F" w14:paraId="1205B7D7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94EFE3" w14:textId="77777777" w:rsidR="000E6A68" w:rsidRPr="0086746F" w:rsidRDefault="000E6A68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2C3E2C2" w14:textId="77777777" w:rsidR="000E6A68" w:rsidRPr="002A47B2" w:rsidRDefault="000E6A68" w:rsidP="001E1B91">
            <w:pPr>
              <w:pStyle w:val="a3"/>
              <w:spacing w:after="0" w:line="240" w:lineRule="auto"/>
              <w:ind w:left="0"/>
              <w:rPr>
                <w:rFonts w:cs="Times New Roman"/>
                <w:highlight w:val="yellow"/>
              </w:rPr>
            </w:pPr>
            <w:r w:rsidRPr="00645ECB">
              <w:rPr>
                <w:rFonts w:cs="Times New Roman"/>
              </w:rPr>
              <w:t>Устройство и работа разъездов, обгонных пунктов и промежуточных станций.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DEF9BB" w14:textId="40ABF9C8" w:rsidR="000E6A68" w:rsidRPr="0086746F" w:rsidRDefault="001E1B91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1F38D3" w14:textId="1C112051" w:rsidR="000E6A68" w:rsidRPr="0086746F" w:rsidRDefault="001E1B91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D3D1D6" w14:textId="77777777" w:rsidR="000E6A68" w:rsidRPr="0086746F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26011F" w14:textId="77777777" w:rsidR="000E6A68" w:rsidRPr="0086746F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0E6A68" w:rsidRPr="0086746F" w14:paraId="2AF669E2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6A61B7" w14:textId="77777777" w:rsidR="000E6A68" w:rsidRPr="0086746F" w:rsidRDefault="000E6A68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C335C36" w14:textId="77777777" w:rsidR="000E6A68" w:rsidRPr="002A47B2" w:rsidRDefault="000E6A68" w:rsidP="001E1B91">
            <w:pPr>
              <w:pStyle w:val="a3"/>
              <w:spacing w:after="0" w:line="240" w:lineRule="auto"/>
              <w:ind w:left="0"/>
              <w:rPr>
                <w:rFonts w:cs="Times New Roman"/>
                <w:highlight w:val="yellow"/>
              </w:rPr>
            </w:pPr>
            <w:r w:rsidRPr="00630759">
              <w:rPr>
                <w:rFonts w:cs="Times New Roman"/>
              </w:rPr>
              <w:t>Технология работы участковых станций.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6535F9" w14:textId="6B5D59DF" w:rsidR="000E6A68" w:rsidRPr="00E4156D" w:rsidRDefault="001E1B91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D452D5" w14:textId="77777777" w:rsidR="000E6A68" w:rsidRPr="0086746F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7A8E82" w14:textId="77777777" w:rsidR="000E6A68" w:rsidRPr="0086746F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B9DA3F" w14:textId="77777777" w:rsidR="000E6A68" w:rsidRPr="0086746F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0E6A68" w:rsidRPr="0086746F" w14:paraId="166F00D2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48CDC4" w14:textId="77777777" w:rsidR="000E6A68" w:rsidRPr="0086746F" w:rsidRDefault="000E6A68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60AC569" w14:textId="77777777" w:rsidR="000E6A68" w:rsidRPr="002A47B2" w:rsidRDefault="000E6A68" w:rsidP="001E1B91">
            <w:pPr>
              <w:pStyle w:val="a3"/>
              <w:spacing w:after="0" w:line="240" w:lineRule="auto"/>
              <w:ind w:left="0"/>
              <w:rPr>
                <w:rFonts w:cs="Times New Roman"/>
                <w:highlight w:val="yellow"/>
              </w:rPr>
            </w:pPr>
            <w:r w:rsidRPr="00630759">
              <w:rPr>
                <w:rFonts w:cs="Times New Roman"/>
              </w:rPr>
              <w:t>Назначение и устройство сортировочных станций. Технология переработки вагонопотоков на станции.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443033" w14:textId="6658A8ED" w:rsidR="000E6A68" w:rsidRPr="003B2D77" w:rsidRDefault="001E1B91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F9F350" w14:textId="12948FC6" w:rsidR="000E6A68" w:rsidRPr="0086746F" w:rsidRDefault="001E1B91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F81549" w14:textId="77777777" w:rsidR="000E6A68" w:rsidRPr="0086746F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556776" w14:textId="447EC229" w:rsidR="000E6A68" w:rsidRPr="0086746F" w:rsidRDefault="009F4424" w:rsidP="009F4424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0E6A68" w:rsidRPr="0086746F" w14:paraId="0BA29BFB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7F41F2" w14:textId="77777777" w:rsidR="000E6A68" w:rsidRPr="0086746F" w:rsidRDefault="000E6A68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11A999" w14:textId="77777777" w:rsidR="000E6A68" w:rsidRPr="002A47B2" w:rsidRDefault="000E6A68" w:rsidP="001E1B91">
            <w:pPr>
              <w:pStyle w:val="a3"/>
              <w:spacing w:after="0" w:line="240" w:lineRule="auto"/>
              <w:ind w:left="0"/>
              <w:rPr>
                <w:rFonts w:cs="Times New Roman"/>
                <w:highlight w:val="yellow"/>
              </w:rPr>
            </w:pPr>
            <w:r w:rsidRPr="00174652">
              <w:rPr>
                <w:rFonts w:cs="Times New Roman"/>
              </w:rPr>
              <w:t>Управление процессами переработки вагонопотоков.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A40D66" w14:textId="0549833A" w:rsidR="000E6A68" w:rsidRPr="00E4156D" w:rsidRDefault="001E1B91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A2F272" w14:textId="45EEAF3B" w:rsidR="000E6A68" w:rsidRPr="0086746F" w:rsidRDefault="001E1B91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3BEAF0" w14:textId="77777777" w:rsidR="000E6A68" w:rsidRPr="0086746F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B0C5D8" w14:textId="5F71FAD3" w:rsidR="000E6A68" w:rsidRPr="0086746F" w:rsidRDefault="009F4424" w:rsidP="009F4424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0E6A68" w:rsidRPr="0086746F" w14:paraId="74DE6768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469B9C" w14:textId="77777777" w:rsidR="000E6A68" w:rsidRPr="0086746F" w:rsidRDefault="000E6A68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7CCAF0D" w14:textId="77777777" w:rsidR="000E6A68" w:rsidRPr="002A47B2" w:rsidRDefault="000E6A68" w:rsidP="001E1B91">
            <w:pPr>
              <w:pStyle w:val="a3"/>
              <w:spacing w:after="0" w:line="240" w:lineRule="auto"/>
              <w:ind w:left="0"/>
              <w:rPr>
                <w:rFonts w:cs="Times New Roman"/>
                <w:highlight w:val="yellow"/>
              </w:rPr>
            </w:pPr>
            <w:r w:rsidRPr="00174652">
              <w:rPr>
                <w:rFonts w:cs="Times New Roman"/>
              </w:rPr>
              <w:t>Планирование и руководство работой станции.</w:t>
            </w:r>
            <w:r w:rsidRPr="00C16DF9">
              <w:rPr>
                <w:rFonts w:cs="Times New Roman"/>
              </w:rPr>
              <w:t xml:space="preserve"> Оптимизация и интенсификация работы станции.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645779" w14:textId="61DC7641" w:rsidR="000E6A68" w:rsidRPr="003B2D77" w:rsidRDefault="001E1B91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7C76F4" w14:textId="2EBFF316" w:rsidR="000E6A68" w:rsidRPr="0086746F" w:rsidRDefault="001E1B91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EC38BE" w14:textId="5BE56B89" w:rsidR="000E6A68" w:rsidRPr="0086746F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49C384" w14:textId="78C77859" w:rsidR="000E6A68" w:rsidRPr="0086746F" w:rsidRDefault="009F4424" w:rsidP="009F4424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0E6A68" w:rsidRPr="0086746F" w14:paraId="149C835D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31F36D" w14:textId="77777777" w:rsidR="000E6A68" w:rsidRPr="0086746F" w:rsidRDefault="000E6A68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E544CC6" w14:textId="77777777" w:rsidR="000E6A68" w:rsidRPr="002A47B2" w:rsidRDefault="000E6A68" w:rsidP="001E1B91">
            <w:pPr>
              <w:pStyle w:val="a3"/>
              <w:spacing w:after="0" w:line="240" w:lineRule="auto"/>
              <w:ind w:left="0"/>
              <w:rPr>
                <w:rFonts w:cs="Times New Roman"/>
                <w:highlight w:val="yellow"/>
              </w:rPr>
            </w:pPr>
            <w:r w:rsidRPr="00C16DF9">
              <w:rPr>
                <w:rFonts w:cs="Times New Roman"/>
              </w:rPr>
              <w:t>Показатели, учет и анализ работы станции.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124045" w14:textId="77777777" w:rsidR="000E6A68" w:rsidRPr="003B2D77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383FC0" w14:textId="3EA6F9EC" w:rsidR="000E6A68" w:rsidRPr="0086746F" w:rsidRDefault="001E1B91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F29ACA" w14:textId="1C980028" w:rsidR="000E6A68" w:rsidRPr="0086746F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2939D5" w14:textId="53E0C583" w:rsidR="000E6A68" w:rsidRPr="0086746F" w:rsidRDefault="009F4424" w:rsidP="009F4424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0E6A68" w:rsidRPr="0010708A" w14:paraId="1C3C4E83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68383D" w14:textId="77777777" w:rsidR="000E6A68" w:rsidRPr="0086746F" w:rsidRDefault="000E6A68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0425180" w14:textId="77777777" w:rsidR="000E6A68" w:rsidRPr="00C16DF9" w:rsidRDefault="000E6A68" w:rsidP="001E1B91">
            <w:pPr>
              <w:pStyle w:val="a3"/>
              <w:spacing w:after="0" w:line="240" w:lineRule="auto"/>
              <w:ind w:left="0"/>
              <w:rPr>
                <w:rFonts w:cs="Times New Roman"/>
              </w:rPr>
            </w:pPr>
            <w:r w:rsidRPr="002651EB">
              <w:rPr>
                <w:rFonts w:cs="Times New Roman"/>
              </w:rPr>
              <w:t>Работа станции в зимних условиях. Обеспечение безопасности движения на станции.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3D976E" w14:textId="77777777" w:rsidR="000E6A68" w:rsidRPr="003B2D77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E7416F" w14:textId="46E32423" w:rsidR="000E6A68" w:rsidRPr="0086746F" w:rsidRDefault="001E1B91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C61D83" w14:textId="06B63567" w:rsidR="000E6A68" w:rsidRPr="0086746F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66EA6E" w14:textId="10E82BEB" w:rsidR="000E6A68" w:rsidRPr="0086746F" w:rsidRDefault="009F4424" w:rsidP="009F4424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454C7F" w:rsidRPr="00AB29FA" w14:paraId="29E3E1D6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9CB52E" w14:textId="77777777" w:rsidR="00454C7F" w:rsidRPr="0010708A" w:rsidRDefault="00454C7F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6DF8B64" w14:textId="77777777" w:rsidR="00454C7F" w:rsidRPr="00454C7F" w:rsidRDefault="00454C7F" w:rsidP="001E1B9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54C7F">
              <w:rPr>
                <w:rFonts w:eastAsia="Times New Roman" w:cs="Times New Roman"/>
                <w:szCs w:val="24"/>
              </w:rPr>
              <w:t>Организация вагонопотоков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F34175" w14:textId="79C630E1" w:rsidR="00454C7F" w:rsidRPr="009F4424" w:rsidRDefault="009F4424" w:rsidP="001E1B91">
            <w:pPr>
              <w:spacing w:after="0" w:line="240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23264E" w14:textId="38700231" w:rsidR="00454C7F" w:rsidRPr="00AB29FA" w:rsidRDefault="009F4424" w:rsidP="009F4424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16163" w14:textId="18FE6585" w:rsidR="00454C7F" w:rsidRPr="00AB29FA" w:rsidRDefault="009F4424" w:rsidP="009F4424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  <w:r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82181D" w14:textId="3FB3E0A0" w:rsidR="00454C7F" w:rsidRPr="009F4424" w:rsidRDefault="009F4424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9F4424">
              <w:rPr>
                <w:rFonts w:eastAsia="Calibri" w:cs="Times New Roman"/>
                <w:szCs w:val="24"/>
              </w:rPr>
              <w:t>20</w:t>
            </w:r>
          </w:p>
        </w:tc>
      </w:tr>
      <w:tr w:rsidR="00454C7F" w:rsidRPr="00AB29FA" w14:paraId="30416FF0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5B854B" w14:textId="77777777" w:rsidR="00454C7F" w:rsidRPr="000E6A68" w:rsidRDefault="00454C7F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0154AB7" w14:textId="77777777" w:rsidR="00454C7F" w:rsidRPr="00454C7F" w:rsidRDefault="00454C7F" w:rsidP="001E1B9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54C7F">
              <w:rPr>
                <w:rFonts w:eastAsia="Times New Roman" w:cs="Times New Roman"/>
                <w:szCs w:val="24"/>
              </w:rPr>
              <w:t>Отправительская маршрутизация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E0185B" w14:textId="2AF4CF58" w:rsidR="00454C7F" w:rsidRPr="009F4424" w:rsidRDefault="009F4424" w:rsidP="001E1B91">
            <w:pPr>
              <w:spacing w:after="0" w:line="240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135F03" w14:textId="1DCF0A93" w:rsidR="00454C7F" w:rsidRPr="009F4424" w:rsidRDefault="009F4424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0A49E" w14:textId="031B1CE7" w:rsidR="00454C7F" w:rsidRPr="00AB29FA" w:rsidRDefault="009F4424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2839E2" w14:textId="5FE3F7E0" w:rsidR="00454C7F" w:rsidRPr="009F4424" w:rsidRDefault="009F4424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9F4424">
              <w:rPr>
                <w:rFonts w:eastAsia="Calibri" w:cs="Times New Roman"/>
                <w:szCs w:val="24"/>
              </w:rPr>
              <w:t>20</w:t>
            </w:r>
          </w:p>
        </w:tc>
      </w:tr>
      <w:tr w:rsidR="00454C7F" w:rsidRPr="00AB29FA" w14:paraId="3A25EAFE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70260C" w14:textId="77777777" w:rsidR="00454C7F" w:rsidRPr="000E6A68" w:rsidRDefault="00454C7F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E708EB9" w14:textId="77777777" w:rsidR="00454C7F" w:rsidRPr="00454C7F" w:rsidRDefault="00454C7F" w:rsidP="001E1B9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54C7F">
              <w:rPr>
                <w:rFonts w:eastAsia="Times New Roman" w:cs="Times New Roman"/>
                <w:szCs w:val="24"/>
              </w:rPr>
              <w:t>Техническая маршрутизация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202C6A" w14:textId="58A833DF" w:rsidR="00454C7F" w:rsidRPr="00AB29FA" w:rsidRDefault="009F4424" w:rsidP="009F4424">
            <w:pPr>
              <w:spacing w:after="0" w:line="240" w:lineRule="auto"/>
              <w:jc w:val="center"/>
              <w:rPr>
                <w:rFonts w:cs="Times New Roman"/>
                <w:highlight w:val="yellow"/>
                <w:lang w:val="en-US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54DD37" w14:textId="2AD57934" w:rsidR="00454C7F" w:rsidRPr="009F4424" w:rsidRDefault="009F4424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74074" w14:textId="29CE1705" w:rsidR="00454C7F" w:rsidRPr="00AB29FA" w:rsidRDefault="009F4424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3061D4" w14:textId="5985490C" w:rsidR="00454C7F" w:rsidRPr="009F4424" w:rsidRDefault="009F4424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</w:tr>
      <w:tr w:rsidR="00454C7F" w:rsidRPr="00AB29FA" w14:paraId="03D6FDFF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B4D82E" w14:textId="77777777" w:rsidR="00454C7F" w:rsidRPr="000E6A68" w:rsidRDefault="00454C7F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3D6489C" w14:textId="77777777" w:rsidR="00454C7F" w:rsidRPr="00454C7F" w:rsidRDefault="00454C7F" w:rsidP="001E1B9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54C7F">
              <w:rPr>
                <w:rFonts w:eastAsia="Times New Roman" w:cs="Times New Roman"/>
                <w:szCs w:val="24"/>
              </w:rPr>
              <w:t>Организация местных вагонопотоков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AC51BB" w14:textId="53CF9B63" w:rsidR="00454C7F" w:rsidRPr="009F4424" w:rsidRDefault="009F4424" w:rsidP="001E1B91">
            <w:pPr>
              <w:spacing w:after="0" w:line="240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82A3C" w14:textId="1DA0A143" w:rsidR="00454C7F" w:rsidRPr="00AB29FA" w:rsidRDefault="009F4424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8F539" w14:textId="022AECF3" w:rsidR="00454C7F" w:rsidRPr="00AB29FA" w:rsidRDefault="009F4424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452BD" w14:textId="42A4A010" w:rsidR="00454C7F" w:rsidRPr="00AB29FA" w:rsidRDefault="009F4424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  <w:r w:rsidRPr="009F4424">
              <w:rPr>
                <w:rFonts w:eastAsia="Calibri" w:cs="Times New Roman"/>
                <w:szCs w:val="24"/>
              </w:rPr>
              <w:t>12</w:t>
            </w:r>
          </w:p>
        </w:tc>
      </w:tr>
      <w:tr w:rsidR="000E6A68" w:rsidRPr="00AB29FA" w14:paraId="12C37238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DAD13D" w14:textId="77777777" w:rsidR="000E6A68" w:rsidRPr="000E6A68" w:rsidRDefault="000E6A68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0A99F472" w14:textId="0F3EB7F3" w:rsidR="000E6A68" w:rsidRPr="00AB29FA" w:rsidRDefault="000E6A68" w:rsidP="001E1B9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highlight w:val="yellow"/>
              </w:rPr>
            </w:pPr>
            <w:r w:rsidRPr="00293B4A">
              <w:rPr>
                <w:rFonts w:cs="Times New Roman"/>
                <w:szCs w:val="24"/>
              </w:rPr>
              <w:t>Общие понятия, классификация графиков и их элементы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436060" w14:textId="2EC77937" w:rsidR="000E6A68" w:rsidRPr="009F20C4" w:rsidRDefault="000D6E86" w:rsidP="000D6E86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52E18" w14:textId="15BB087B" w:rsidR="000E6A68" w:rsidRPr="009F20C4" w:rsidRDefault="00944ECC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564C27" w14:textId="52E29A94" w:rsidR="000E6A68" w:rsidRPr="009F20C4" w:rsidRDefault="000E6A68" w:rsidP="001E1B91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B42A31" w14:textId="750EC100" w:rsidR="000E6A68" w:rsidRPr="009F20C4" w:rsidRDefault="007375CC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0E6A68" w:rsidRPr="00AB29FA" w14:paraId="45C01F0F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018EB4" w14:textId="77777777" w:rsidR="000E6A68" w:rsidRPr="000E6A68" w:rsidRDefault="000E6A68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29CC90B8" w14:textId="13D8FF1A" w:rsidR="000E6A68" w:rsidRPr="00AB29FA" w:rsidRDefault="000E6A68" w:rsidP="001E1B9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Вес, длина и скорости движения поездов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D8AA1A" w14:textId="58F43BD4" w:rsidR="000E6A68" w:rsidRPr="009F20C4" w:rsidRDefault="009F20C4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27752" w14:textId="77777777" w:rsidR="000E6A68" w:rsidRPr="009F20C4" w:rsidRDefault="000E6A68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A85063" w14:textId="71AE90FA" w:rsidR="000E6A68" w:rsidRPr="009F20C4" w:rsidRDefault="000E6A68" w:rsidP="001E1B91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20F0BB" w14:textId="6343AD7A" w:rsidR="000E6A68" w:rsidRPr="009F20C4" w:rsidRDefault="007375CC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0E6A68" w:rsidRPr="00AB29FA" w14:paraId="4963CDDA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74564A" w14:textId="77777777" w:rsidR="000E6A68" w:rsidRPr="000E6A68" w:rsidRDefault="000E6A68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681F5EE6" w14:textId="6FD83082" w:rsidR="000E6A68" w:rsidRPr="00AB29FA" w:rsidRDefault="000E6A68" w:rsidP="001E1B9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highlight w:val="yellow"/>
              </w:rPr>
            </w:pPr>
            <w:r w:rsidRPr="00293B4A">
              <w:rPr>
                <w:rFonts w:cs="Times New Roman"/>
                <w:szCs w:val="24"/>
              </w:rPr>
              <w:t>Пропускная и провозная способность железнодорожных линий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888DE0" w14:textId="1DB884AF" w:rsidR="000E6A68" w:rsidRPr="009F20C4" w:rsidRDefault="000D6E86" w:rsidP="000D6E86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78892" w14:textId="3CEF6E56" w:rsidR="000E6A68" w:rsidRPr="009F20C4" w:rsidRDefault="009F20C4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EF360" w14:textId="07CE6902" w:rsidR="000E6A68" w:rsidRPr="009F20C4" w:rsidRDefault="000E6A68" w:rsidP="001E1B91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CB7567" w14:textId="34AACFF4" w:rsidR="000E6A68" w:rsidRPr="009F20C4" w:rsidRDefault="00944ECC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6</w:t>
            </w:r>
          </w:p>
        </w:tc>
      </w:tr>
      <w:tr w:rsidR="000E6A68" w:rsidRPr="00AB29FA" w14:paraId="707A8F20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DD1172" w14:textId="77777777" w:rsidR="000E6A68" w:rsidRPr="000E6A68" w:rsidRDefault="000E6A68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7FF2EF71" w14:textId="0481EAE7" w:rsidR="000E6A68" w:rsidRPr="00AB29FA" w:rsidRDefault="000E6A68" w:rsidP="001E1B9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highlight w:val="yellow"/>
              </w:rPr>
            </w:pPr>
            <w:r w:rsidRPr="00293B4A">
              <w:rPr>
                <w:rFonts w:cs="Times New Roman"/>
                <w:szCs w:val="24"/>
              </w:rPr>
              <w:t>Организация местной работы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D8C8A0" w14:textId="5535DA1E" w:rsidR="000E6A68" w:rsidRPr="009F20C4" w:rsidRDefault="009F20C4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955E4C" w14:textId="4868B4CE" w:rsidR="000E6A68" w:rsidRPr="009F20C4" w:rsidRDefault="009F20C4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F379D" w14:textId="03ADF515" w:rsidR="000E6A68" w:rsidRPr="009F20C4" w:rsidRDefault="007375CC" w:rsidP="00944EC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944ECC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15701B" w14:textId="16F19092" w:rsidR="000E6A68" w:rsidRPr="009F20C4" w:rsidRDefault="00944ECC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4</w:t>
            </w:r>
          </w:p>
        </w:tc>
      </w:tr>
      <w:tr w:rsidR="000E6A68" w:rsidRPr="00AB29FA" w14:paraId="173F2C9F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D1BE3B" w14:textId="77777777" w:rsidR="000E6A68" w:rsidRPr="000E6A68" w:rsidRDefault="000E6A68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117B9DCD" w14:textId="0929917B" w:rsidR="000E6A68" w:rsidRPr="00AB29FA" w:rsidRDefault="000E6A68" w:rsidP="001E1B9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highlight w:val="yellow"/>
              </w:rPr>
            </w:pPr>
            <w:r w:rsidRPr="002D1A24">
              <w:rPr>
                <w:rFonts w:cs="Times New Roman"/>
                <w:szCs w:val="24"/>
              </w:rPr>
              <w:t>Разработка графика движения поездов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617612" w14:textId="018D12A8" w:rsidR="000E6A68" w:rsidRPr="009F20C4" w:rsidRDefault="000D6E8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FB7E03" w14:textId="46E3019F" w:rsidR="000E6A68" w:rsidRPr="009F20C4" w:rsidRDefault="00944ECC" w:rsidP="00944ECC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9F20C4">
              <w:rPr>
                <w:rFonts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DFB07" w14:textId="77777777" w:rsidR="000E6A68" w:rsidRPr="009F20C4" w:rsidRDefault="000E6A68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340F62" w14:textId="1F073D8C" w:rsidR="000E6A68" w:rsidRPr="009F20C4" w:rsidRDefault="00944ECC" w:rsidP="00944ECC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16</w:t>
            </w:r>
          </w:p>
        </w:tc>
      </w:tr>
      <w:tr w:rsidR="000E6A68" w:rsidRPr="00AB29FA" w14:paraId="12BEBE94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9F99B7" w14:textId="77777777" w:rsidR="000E6A68" w:rsidRPr="000E6A68" w:rsidRDefault="000E6A68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1ED8E609" w14:textId="272C31E7" w:rsidR="000E6A68" w:rsidRPr="00AB29FA" w:rsidRDefault="000E6A68" w:rsidP="001E1B91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  <w:highlight w:val="yellow"/>
              </w:rPr>
            </w:pPr>
            <w:r w:rsidRPr="002D1A24">
              <w:rPr>
                <w:rFonts w:cs="Times New Roman"/>
                <w:szCs w:val="24"/>
              </w:rPr>
              <w:t>Управление работой железнодорожных узлов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FDB81F" w14:textId="5186F46E" w:rsidR="000E6A68" w:rsidRPr="009F20C4" w:rsidRDefault="009F20C4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8D305C" w14:textId="77777777" w:rsidR="000E6A68" w:rsidRPr="009F20C4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8534FC" w14:textId="77777777" w:rsidR="000E6A68" w:rsidRPr="009F20C4" w:rsidRDefault="000E6A68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4E5FD2" w14:textId="4A641402" w:rsidR="000E6A68" w:rsidRPr="009F20C4" w:rsidRDefault="007375CC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</w:t>
            </w:r>
          </w:p>
        </w:tc>
      </w:tr>
      <w:tr w:rsidR="000E6A68" w:rsidRPr="00AB29FA" w14:paraId="4B4FD3E3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76145A" w14:textId="77777777" w:rsidR="000E6A68" w:rsidRPr="000E6A68" w:rsidRDefault="000E6A68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2FF789AD" w14:textId="09CCD03E" w:rsidR="000E6A68" w:rsidRPr="002D1A24" w:rsidRDefault="007375CC" w:rsidP="001E1B91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Диспетчерское управление эксплуатационной работой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69888A" w14:textId="64AB3DD4" w:rsidR="000E6A68" w:rsidRPr="007375CC" w:rsidRDefault="000D6E8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A7F60A" w14:textId="77777777" w:rsidR="000E6A68" w:rsidRPr="007375CC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96CAA8" w14:textId="66932E93" w:rsidR="000E6A68" w:rsidRPr="007375CC" w:rsidRDefault="00944ECC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E94D87" w14:textId="7C607E6B" w:rsidR="000E6A68" w:rsidRPr="007375CC" w:rsidRDefault="007375CC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7375CC" w:rsidRPr="00AB29FA" w14:paraId="1406B8C5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8AF2DC" w14:textId="77777777" w:rsidR="007375CC" w:rsidRPr="000E6A68" w:rsidRDefault="007375CC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4C93D2FD" w14:textId="2EFB5717" w:rsidR="007375CC" w:rsidRDefault="009A5F2E" w:rsidP="001E1B91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9A5F2E">
              <w:rPr>
                <w:rFonts w:eastAsia="Times New Roman" w:cs="Times New Roman"/>
                <w:noProof/>
                <w:szCs w:val="24"/>
              </w:rPr>
              <w:t xml:space="preserve">Техническое нормирование </w:t>
            </w:r>
            <w:r>
              <w:rPr>
                <w:rFonts w:eastAsia="Times New Roman" w:cs="Times New Roman"/>
                <w:noProof/>
                <w:szCs w:val="24"/>
              </w:rPr>
              <w:t>эксплуатационной работы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12117E" w14:textId="05B0EA12" w:rsidR="007375CC" w:rsidRPr="007375CC" w:rsidRDefault="00944ECC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3609F4" w14:textId="4B854C32" w:rsidR="007375CC" w:rsidRPr="007375CC" w:rsidRDefault="006624C0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91CDE">
              <w:rPr>
                <w:rFonts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8C729" w14:textId="78656607" w:rsidR="007375CC" w:rsidRDefault="00944ECC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6D2A90" w14:textId="4EEA13F1" w:rsidR="007375CC" w:rsidRDefault="00944ECC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777FD1" w:rsidRPr="00AB29FA" w14:paraId="48733F42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D8BFDE" w14:textId="77777777" w:rsidR="00777FD1" w:rsidRPr="000E6A68" w:rsidRDefault="00777FD1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5A45750C" w14:textId="63E2C099" w:rsidR="00777FD1" w:rsidRPr="009A5F2E" w:rsidRDefault="00777FD1" w:rsidP="001E1B91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О</w:t>
            </w:r>
            <w:r w:rsidRPr="009A5F2E">
              <w:rPr>
                <w:rFonts w:eastAsia="Times New Roman" w:cs="Times New Roman"/>
                <w:noProof/>
                <w:szCs w:val="24"/>
              </w:rPr>
              <w:t>перативное планирование</w:t>
            </w:r>
            <w:r>
              <w:rPr>
                <w:rFonts w:eastAsia="Times New Roman" w:cs="Times New Roman"/>
                <w:noProof/>
                <w:szCs w:val="24"/>
              </w:rPr>
              <w:t xml:space="preserve"> эксплуатационной работ</w:t>
            </w:r>
            <w:r w:rsidR="00C11E83">
              <w:rPr>
                <w:rFonts w:eastAsia="Times New Roman" w:cs="Times New Roman"/>
                <w:noProof/>
                <w:szCs w:val="24"/>
              </w:rPr>
              <w:t>ы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A83F8D" w14:textId="6300384C" w:rsidR="00777FD1" w:rsidRDefault="00944ECC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9AD72C" w14:textId="53C904C9" w:rsidR="00777FD1" w:rsidRDefault="00777FD1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3D6962" w14:textId="3D254A84" w:rsidR="00777FD1" w:rsidRDefault="00944ECC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00A97F" w14:textId="363C7306" w:rsidR="00777FD1" w:rsidRDefault="00944ECC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777FD1" w:rsidRPr="00AB29FA" w14:paraId="029F984C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6C0966" w14:textId="77777777" w:rsidR="00777FD1" w:rsidRPr="000E6A68" w:rsidRDefault="00777FD1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59B1789A" w14:textId="66C66642" w:rsidR="00777FD1" w:rsidRPr="009A5F2E" w:rsidRDefault="00777FD1" w:rsidP="001E1B91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4"/>
              </w:rPr>
            </w:pPr>
            <w:r w:rsidRPr="009A5F2E">
              <w:rPr>
                <w:rFonts w:eastAsia="Times New Roman" w:cs="Times New Roman"/>
                <w:noProof/>
                <w:szCs w:val="24"/>
              </w:rPr>
              <w:t>Регулирование перевозок</w:t>
            </w:r>
            <w:r>
              <w:rPr>
                <w:rFonts w:eastAsia="Times New Roman" w:cs="Times New Roman"/>
                <w:noProof/>
                <w:szCs w:val="24"/>
              </w:rPr>
              <w:t xml:space="preserve"> </w:t>
            </w:r>
            <w:r w:rsidRPr="009A5F2E">
              <w:rPr>
                <w:rFonts w:eastAsia="Times New Roman" w:cs="Times New Roman"/>
                <w:noProof/>
                <w:szCs w:val="24"/>
              </w:rPr>
              <w:t xml:space="preserve"> </w:t>
            </w:r>
            <w:r>
              <w:rPr>
                <w:rFonts w:eastAsia="Times New Roman" w:cs="Times New Roman"/>
                <w:noProof/>
                <w:szCs w:val="24"/>
              </w:rPr>
              <w:t>и оперативное управление местной работой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6C9107" w14:textId="29455CDB" w:rsidR="00777FD1" w:rsidRPr="007375CC" w:rsidRDefault="00944ECC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046E4B" w14:textId="77777777" w:rsidR="00777FD1" w:rsidRPr="007375CC" w:rsidRDefault="00777FD1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08084A" w14:textId="768C647C" w:rsidR="00777FD1" w:rsidRDefault="00944ECC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32DEF0" w14:textId="20FD994C" w:rsidR="00777FD1" w:rsidRDefault="00777FD1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9A5F2E" w:rsidRPr="00AB29FA" w14:paraId="4119396F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5529FE" w14:textId="77777777" w:rsidR="009A5F2E" w:rsidRPr="000E6A68" w:rsidRDefault="009A5F2E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5D38BC3B" w14:textId="08A72948" w:rsidR="009A5F2E" w:rsidRPr="009A5F2E" w:rsidRDefault="009A5F2E" w:rsidP="001E1B91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4"/>
              </w:rPr>
            </w:pPr>
            <w:r w:rsidRPr="009A5F2E">
              <w:rPr>
                <w:rFonts w:eastAsia="Times New Roman" w:cs="Times New Roman"/>
                <w:noProof/>
                <w:szCs w:val="24"/>
                <w:lang w:eastAsia="ru-RU"/>
              </w:rPr>
              <w:t>Управление работой локомотивного парка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99FDCC" w14:textId="01D6E577" w:rsidR="009A5F2E" w:rsidRPr="007375CC" w:rsidRDefault="00944ECC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AA5733" w14:textId="711C4F4D" w:rsidR="009A5F2E" w:rsidRPr="007375CC" w:rsidRDefault="00944ECC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FFC11" w14:textId="2EFB7923" w:rsidR="009A5F2E" w:rsidRDefault="00944ECC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D60F64" w14:textId="1FEAD604" w:rsidR="009A5F2E" w:rsidRDefault="005144B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9A5F2E" w:rsidRPr="00AB29FA" w14:paraId="63DA357E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69443B" w14:textId="77777777" w:rsidR="009A5F2E" w:rsidRPr="000E6A68" w:rsidRDefault="009A5F2E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2C6B723D" w14:textId="5925ACFB" w:rsidR="009A5F2E" w:rsidRPr="009A5F2E" w:rsidRDefault="009A5F2E" w:rsidP="001E1B91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4"/>
              </w:rPr>
            </w:pPr>
            <w:r w:rsidRPr="009A5F2E">
              <w:rPr>
                <w:rFonts w:eastAsia="Times New Roman" w:cs="Times New Roman"/>
                <w:noProof/>
                <w:szCs w:val="24"/>
                <w:lang w:eastAsia="ru-RU"/>
              </w:rPr>
              <w:t>Анализ эксплуатационной работы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0A49BB" w14:textId="308DBFAE" w:rsidR="009A5F2E" w:rsidRPr="007375CC" w:rsidRDefault="00944ECC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BB4DEB" w14:textId="77777777" w:rsidR="009A5F2E" w:rsidRPr="007375CC" w:rsidRDefault="009A5F2E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A9190C" w14:textId="5771A513" w:rsidR="009A5F2E" w:rsidRDefault="00944ECC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32B1C1" w14:textId="64E0599E" w:rsidR="009A5F2E" w:rsidRDefault="00691CDE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E20D66" w:rsidRPr="00AB29FA" w14:paraId="252D7A3A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C1C55E" w14:textId="0011FDCE" w:rsidR="00E20D66" w:rsidRPr="000E6A68" w:rsidRDefault="00E20D66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45BD742D" w14:textId="7243454A" w:rsidR="00E20D66" w:rsidRPr="009A5F2E" w:rsidRDefault="00E20D66" w:rsidP="001E1B91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841B5D">
              <w:rPr>
                <w:rFonts w:eastAsia="Times New Roman" w:cs="Times New Roman"/>
                <w:szCs w:val="24"/>
                <w:lang w:eastAsia="ru-RU"/>
              </w:rPr>
              <w:t>Система пассажирских перевозок на железных дорогах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1EB1B3" w14:textId="1BD0265B" w:rsidR="00E20D66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93E138" w14:textId="77777777" w:rsidR="00E20D66" w:rsidRPr="007375CC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33D5DF" w14:textId="77777777" w:rsidR="00E20D66" w:rsidRDefault="00E20D66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A08C27" w14:textId="63896D8B" w:rsidR="00E20D66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E20D66" w:rsidRPr="00AB29FA" w14:paraId="672F91FF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08D920" w14:textId="7CEF7B58" w:rsidR="00E20D66" w:rsidRDefault="00E20D66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3D7E4E8E" w14:textId="6CA1F20F" w:rsidR="00E20D66" w:rsidRPr="009A5F2E" w:rsidRDefault="00E20D66" w:rsidP="001E1B91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841B5D">
              <w:rPr>
                <w:rFonts w:eastAsia="Times New Roman" w:cs="Times New Roman"/>
                <w:szCs w:val="24"/>
                <w:lang w:eastAsia="ru-RU"/>
              </w:rPr>
              <w:t>Пассажирские перевозки в дальнем сообщении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9884B0" w14:textId="1B5C431C" w:rsidR="00E20D66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272B61" w14:textId="2B4DDC2A" w:rsidR="00E20D66" w:rsidRPr="007375CC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8011A" w14:textId="77777777" w:rsidR="00E20D66" w:rsidRDefault="00E20D66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0F2C9F" w14:textId="2A3C50DB" w:rsidR="00E20D66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E20D66" w:rsidRPr="00AB29FA" w14:paraId="77AAE2C3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C7E184" w14:textId="1706DDE4" w:rsidR="00E20D66" w:rsidRDefault="00E20D66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7E2349F5" w14:textId="79A2A652" w:rsidR="00E20D66" w:rsidRPr="009A5F2E" w:rsidRDefault="00E20D66" w:rsidP="005144B6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841B5D">
              <w:rPr>
                <w:rFonts w:eastAsia="Times New Roman" w:cs="Times New Roman"/>
                <w:szCs w:val="24"/>
                <w:lang w:eastAsia="ru-RU"/>
              </w:rPr>
              <w:t>Пригородные перевозки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D9475F" w14:textId="3D8738AD" w:rsidR="00E20D66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93DBA7" w14:textId="6741C710" w:rsidR="00E20D66" w:rsidRPr="007375CC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E9531" w14:textId="77777777" w:rsidR="00E20D66" w:rsidRDefault="00E20D66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8E7EFF" w14:textId="79E953E2" w:rsidR="00E20D66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E20D66" w:rsidRPr="00AB29FA" w14:paraId="10F1F9E6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6E96FB" w14:textId="1C5FE65D" w:rsidR="00E20D66" w:rsidRDefault="00E20D66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2BA2E657" w14:textId="42E052AD" w:rsidR="00E20D66" w:rsidRPr="009A5F2E" w:rsidRDefault="00E20D66" w:rsidP="0056481D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841B5D">
              <w:rPr>
                <w:rFonts w:eastAsia="Times New Roman" w:cs="Times New Roman"/>
                <w:szCs w:val="24"/>
                <w:lang w:eastAsia="ru-RU"/>
              </w:rPr>
              <w:t>Высокоскоростное пассажирское движение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6B5234" w14:textId="079624D6" w:rsidR="00E20D66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3D4A03" w14:textId="77777777" w:rsidR="00E20D66" w:rsidRPr="007375CC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4D4CFA" w14:textId="77777777" w:rsidR="00E20D66" w:rsidRDefault="00E20D66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8EDE45" w14:textId="66F6A67E" w:rsidR="00E20D66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E20D66" w:rsidRPr="00AB29FA" w14:paraId="2707C0BD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6E9C3E" w14:textId="3EABC7EB" w:rsidR="00E20D66" w:rsidRDefault="00E20D66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176CE545" w14:textId="170F12C3" w:rsidR="00E20D66" w:rsidRPr="009A5F2E" w:rsidRDefault="00E20D66" w:rsidP="001E1B91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841B5D">
              <w:rPr>
                <w:rFonts w:eastAsia="Times New Roman" w:cs="Times New Roman"/>
                <w:szCs w:val="24"/>
                <w:lang w:eastAsia="ru-RU"/>
              </w:rPr>
              <w:t>Работа пассажирских станций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A44D86" w14:textId="260FCD02" w:rsidR="00E20D66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3EF622" w14:textId="617EA660" w:rsidR="00E20D66" w:rsidRPr="007375CC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531C5" w14:textId="77777777" w:rsidR="00E20D66" w:rsidRDefault="00E20D66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032DFB" w14:textId="4B0F43B8" w:rsidR="00E20D66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E20D66" w:rsidRPr="00AB29FA" w14:paraId="70AFF294" w14:textId="77777777" w:rsidTr="00AE34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98FE24" w14:textId="3538C1D2" w:rsidR="00E20D66" w:rsidRDefault="00E20D66" w:rsidP="00D014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2C5AA609" w14:textId="384F73FE" w:rsidR="00E20D66" w:rsidRPr="009A5F2E" w:rsidRDefault="00E20D66" w:rsidP="001E1B91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841B5D">
              <w:rPr>
                <w:rFonts w:eastAsia="Times New Roman" w:cs="Times New Roman"/>
                <w:szCs w:val="24"/>
                <w:lang w:eastAsia="ru-RU"/>
              </w:rPr>
              <w:t>Вокзалы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A083F5" w14:textId="47388018" w:rsidR="00E20D66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F31BEE" w14:textId="77777777" w:rsidR="00E20D66" w:rsidRPr="007375CC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834FB5" w14:textId="77777777" w:rsidR="00E20D66" w:rsidRDefault="00E20D66" w:rsidP="001E1B91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9588DA" w14:textId="4BD86893" w:rsidR="00E20D66" w:rsidRDefault="00E20D66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0E6A68" w:rsidRPr="003A0D88" w14:paraId="4AA623DE" w14:textId="77777777" w:rsidTr="00AE346B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AA1EB96" w14:textId="77777777" w:rsidR="000E6A68" w:rsidRPr="00AB53DC" w:rsidRDefault="000E6A68" w:rsidP="005144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highlight w:val="yellow"/>
              </w:rPr>
            </w:pPr>
            <w:r w:rsidRPr="00AB53DC">
              <w:rPr>
                <w:rFonts w:eastAsia="Times New Roman" w:cs="Times New Roman"/>
                <w:b/>
                <w:color w:val="000000" w:themeColor="text1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D7BFB1" w14:textId="34E704AF" w:rsidR="000E6A68" w:rsidRPr="00AB29FA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b/>
                <w:highlight w:val="yellow"/>
              </w:rPr>
            </w:pPr>
            <w:r w:rsidRPr="00AB53DC">
              <w:rPr>
                <w:rFonts w:cs="Times New Roman"/>
                <w:b/>
              </w:rPr>
              <w:t>1</w:t>
            </w:r>
            <w:r w:rsidR="00AB53DC">
              <w:rPr>
                <w:rFonts w:cs="Times New Roman"/>
                <w:b/>
              </w:rPr>
              <w:t>40</w:t>
            </w:r>
          </w:p>
        </w:tc>
        <w:tc>
          <w:tcPr>
            <w:tcW w:w="0" w:type="auto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E1E037" w14:textId="33442A6A" w:rsidR="000E6A68" w:rsidRPr="00AB29FA" w:rsidRDefault="00AB53DC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35BA6" w14:textId="1F8F69D0" w:rsidR="000E6A68" w:rsidRPr="00AB29FA" w:rsidRDefault="000E6A68" w:rsidP="001E1B9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highlight w:val="yellow"/>
              </w:rPr>
            </w:pPr>
            <w:r w:rsidRPr="00AB53DC">
              <w:rPr>
                <w:rFonts w:eastAsia="Calibri" w:cs="Times New Roman"/>
                <w:b/>
                <w:szCs w:val="24"/>
              </w:rPr>
              <w:t>8</w:t>
            </w:r>
            <w:r w:rsidR="00AB53DC">
              <w:rPr>
                <w:rFonts w:eastAsia="Calibri" w:cs="Times New Roman"/>
                <w:b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BFB596" w14:textId="620FE406" w:rsidR="000E6A68" w:rsidRPr="00C10054" w:rsidRDefault="000E6A68" w:rsidP="001E1B91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b/>
              </w:rPr>
            </w:pPr>
            <w:r w:rsidRPr="00AB53DC">
              <w:rPr>
                <w:rFonts w:cs="Times New Roman"/>
                <w:b/>
              </w:rPr>
              <w:t>2</w:t>
            </w:r>
            <w:r w:rsidR="00AB53DC">
              <w:rPr>
                <w:rFonts w:cs="Times New Roman"/>
                <w:b/>
              </w:rPr>
              <w:t>32</w:t>
            </w:r>
          </w:p>
        </w:tc>
      </w:tr>
    </w:tbl>
    <w:p w14:paraId="0004D93E" w14:textId="77777777" w:rsidR="000E6A68" w:rsidRPr="00104973" w:rsidRDefault="000E6A6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9C7EE57" w14:textId="77777777" w:rsidR="00C657EB" w:rsidRDefault="00C657E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48D01D9" w14:textId="77777777" w:rsidR="00C657EB" w:rsidRDefault="00C657E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05825ED" w14:textId="27AEB61B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заочной формы обучения: </w:t>
      </w:r>
    </w:p>
    <w:p w14:paraId="40B3B17D" w14:textId="6CECAEB2"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6618"/>
        <w:gridCol w:w="456"/>
        <w:gridCol w:w="530"/>
        <w:gridCol w:w="542"/>
        <w:gridCol w:w="710"/>
      </w:tblGrid>
      <w:tr w:rsidR="00CC4FC8" w:rsidRPr="003A0D88" w14:paraId="14797968" w14:textId="77777777" w:rsidTr="00B53E2B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B72365" w14:textId="77777777" w:rsidR="00CC4FC8" w:rsidRPr="003A0D88" w:rsidRDefault="00CC4FC8" w:rsidP="00B53E2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3A0D88">
              <w:rPr>
                <w:rFonts w:eastAsia="Calibri" w:cs="Times New Roman"/>
                <w:b/>
                <w:bCs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598B5" w14:textId="77777777" w:rsidR="00CC4FC8" w:rsidRPr="003A0D88" w:rsidRDefault="00CC4FC8" w:rsidP="00B53E2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3A0D88">
              <w:rPr>
                <w:rFonts w:eastAsia="Calibri" w:cs="Times New Roman"/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02861" w14:textId="77777777" w:rsidR="00CC4FC8" w:rsidRPr="003A0D88" w:rsidRDefault="00CC4FC8" w:rsidP="00B53E2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0D88">
              <w:rPr>
                <w:rFonts w:eastAsia="Calibri" w:cs="Times New Roman"/>
                <w:b/>
                <w:szCs w:val="24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9D5CD" w14:textId="77777777" w:rsidR="00CC4FC8" w:rsidRPr="003A0D88" w:rsidRDefault="00CC4FC8" w:rsidP="00B53E2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0D88">
              <w:rPr>
                <w:rFonts w:eastAsia="Calibri" w:cs="Times New Roman"/>
                <w:b/>
                <w:szCs w:val="24"/>
              </w:rPr>
              <w:t>ПЗ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BD4AB" w14:textId="77777777" w:rsidR="00CC4FC8" w:rsidRPr="003A0D88" w:rsidRDefault="00CC4FC8" w:rsidP="00B53E2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0D88">
              <w:rPr>
                <w:rFonts w:eastAsia="Calibri" w:cs="Times New Roman"/>
                <w:b/>
                <w:szCs w:val="24"/>
              </w:rPr>
              <w:t>ЛР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A6AA1" w14:textId="77777777" w:rsidR="00CC4FC8" w:rsidRPr="003A0D88" w:rsidRDefault="00CC4FC8" w:rsidP="00B53E2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3A0D88">
              <w:rPr>
                <w:rFonts w:eastAsia="Calibri" w:cs="Times New Roman"/>
                <w:b/>
                <w:szCs w:val="24"/>
              </w:rPr>
              <w:t>СРС</w:t>
            </w:r>
          </w:p>
        </w:tc>
      </w:tr>
      <w:tr w:rsidR="00CC4FC8" w:rsidRPr="002C3539" w14:paraId="33E1F44C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33593C" w14:textId="77777777" w:rsidR="00CC4FC8" w:rsidRPr="0010708A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3F30D18" w14:textId="77777777" w:rsidR="00CC4FC8" w:rsidRPr="002A47B2" w:rsidRDefault="00CC4FC8" w:rsidP="00B53E2B">
            <w:pPr>
              <w:pStyle w:val="a9"/>
              <w:rPr>
                <w:highlight w:val="yellow"/>
              </w:rPr>
            </w:pPr>
            <w:r w:rsidRPr="00645ECB">
              <w:t>Основы организации перевозок на железнодорожном транспорте.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4A1156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87CBE3" w14:textId="57FC6473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A58D6B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2F266D" w14:textId="1A361514" w:rsidR="00CC4FC8" w:rsidRPr="002C3539" w:rsidRDefault="00D014BC" w:rsidP="00D014BC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CC4FC8" w:rsidRPr="002C3539" w14:paraId="1E64CA47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65D322" w14:textId="77777777" w:rsidR="00CC4FC8" w:rsidRPr="002C3539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361C327" w14:textId="77777777" w:rsidR="00CC4FC8" w:rsidRPr="002A47B2" w:rsidRDefault="00CC4FC8" w:rsidP="00B53E2B">
            <w:pPr>
              <w:pStyle w:val="a9"/>
              <w:rPr>
                <w:highlight w:val="yellow"/>
              </w:rPr>
            </w:pPr>
            <w:r w:rsidRPr="00645ECB">
              <w:t>Общие сведения о железнодорожных станциях.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88761F" w14:textId="1B66375C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2883FE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5C5D25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6E4549" w14:textId="30EF692D" w:rsidR="00CC4FC8" w:rsidRPr="002C3539" w:rsidRDefault="00D014BC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CC4FC8" w:rsidRPr="002C3539" w14:paraId="07F18D7D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B0C795" w14:textId="77777777" w:rsidR="00CC4FC8" w:rsidRPr="002C3539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7E56509" w14:textId="77777777" w:rsidR="00CC4FC8" w:rsidRPr="002A47B2" w:rsidRDefault="00CC4FC8" w:rsidP="00B53E2B">
            <w:pPr>
              <w:pStyle w:val="a9"/>
              <w:rPr>
                <w:highlight w:val="yellow"/>
              </w:rPr>
            </w:pPr>
            <w:r w:rsidRPr="00645ECB">
              <w:t>Маневровая работа на железнодорожных станциях.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61F62A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2D98AD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470283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381104" w14:textId="0411AF9E" w:rsidR="00CC4FC8" w:rsidRPr="002C3539" w:rsidRDefault="00D014BC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CC4FC8" w:rsidRPr="002C3539" w14:paraId="215AECDD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CDAF61" w14:textId="77777777" w:rsidR="00CC4FC8" w:rsidRPr="002C3539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5CDF434" w14:textId="77777777" w:rsidR="00CC4FC8" w:rsidRPr="002A47B2" w:rsidRDefault="00CC4FC8" w:rsidP="00B53E2B">
            <w:pPr>
              <w:pStyle w:val="a9"/>
              <w:rPr>
                <w:highlight w:val="yellow"/>
              </w:rPr>
            </w:pPr>
            <w:r w:rsidRPr="00645ECB">
              <w:t>Устройство и работа разъездов, обгонных пунктов и промежуточных станций.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1E522C" w14:textId="41775363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432F50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7AD4EC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4738CE" w14:textId="358B0615" w:rsidR="00CC4FC8" w:rsidRPr="002C3539" w:rsidRDefault="00D014BC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CC4FC8" w:rsidRPr="002C3539" w14:paraId="14C90D5B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3D8C57" w14:textId="77777777" w:rsidR="00CC4FC8" w:rsidRPr="002C3539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3DA5F8" w14:textId="77777777" w:rsidR="00CC4FC8" w:rsidRPr="002A47B2" w:rsidRDefault="00CC4FC8" w:rsidP="00B53E2B">
            <w:pPr>
              <w:pStyle w:val="a9"/>
              <w:rPr>
                <w:highlight w:val="yellow"/>
              </w:rPr>
            </w:pPr>
            <w:r w:rsidRPr="00630759">
              <w:t>Технология работы участковых станций.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14F60E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30648E" w14:textId="0383395E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8E83E3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666F50" w14:textId="137B2040" w:rsidR="00CC4FC8" w:rsidRPr="002C3539" w:rsidRDefault="00D014BC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CC4FC8" w:rsidRPr="002C3539" w14:paraId="36CB8F8F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1225DE" w14:textId="77777777" w:rsidR="00CC4FC8" w:rsidRPr="002C3539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34365E7" w14:textId="77777777" w:rsidR="00CC4FC8" w:rsidRPr="002A47B2" w:rsidRDefault="00CC4FC8" w:rsidP="00B53E2B">
            <w:pPr>
              <w:pStyle w:val="a9"/>
              <w:rPr>
                <w:highlight w:val="yellow"/>
              </w:rPr>
            </w:pPr>
            <w:r w:rsidRPr="00630759">
              <w:t>Назначение и устройство сортировочных станций. Технология переработки вагонопотоков на станции.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A927DC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6AFB57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38F8F8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B41D0F" w14:textId="7590F750" w:rsidR="00CC4FC8" w:rsidRPr="002C3539" w:rsidRDefault="00D014BC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CC4FC8" w:rsidRPr="002C3539" w14:paraId="6323B0D9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4F22E3" w14:textId="77777777" w:rsidR="00CC4FC8" w:rsidRPr="002C3539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8FA3250" w14:textId="77777777" w:rsidR="00CC4FC8" w:rsidRPr="002A47B2" w:rsidRDefault="00CC4FC8" w:rsidP="00B53E2B">
            <w:pPr>
              <w:pStyle w:val="a9"/>
              <w:rPr>
                <w:highlight w:val="yellow"/>
              </w:rPr>
            </w:pPr>
            <w:r w:rsidRPr="00174652">
              <w:t>Управление процессами переработки вагонопотоков.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68E45C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0D40DD" w14:textId="60FB267E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7E34E8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C0665D" w14:textId="556C9D84" w:rsidR="00CC4FC8" w:rsidRPr="002C3539" w:rsidRDefault="00D014BC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CC4FC8" w:rsidRPr="002C3539" w14:paraId="236E4F48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4459B8" w14:textId="77777777" w:rsidR="00CC4FC8" w:rsidRPr="002C3539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32EB1E" w14:textId="77777777" w:rsidR="00CC4FC8" w:rsidRPr="002A47B2" w:rsidRDefault="00CC4FC8" w:rsidP="00B53E2B">
            <w:pPr>
              <w:pStyle w:val="a9"/>
              <w:rPr>
                <w:highlight w:val="yellow"/>
              </w:rPr>
            </w:pPr>
            <w:r w:rsidRPr="00174652">
              <w:t>Планирование и руководство работой станции.</w:t>
            </w:r>
            <w:r w:rsidRPr="00C16DF9">
              <w:t xml:space="preserve"> Оптимизация и интенсификация работы станции.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72C0BB" w14:textId="3D977AE6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588FD1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91FC27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8312A0" w14:textId="446EF052" w:rsidR="00CC4FC8" w:rsidRPr="002C3539" w:rsidRDefault="00D014BC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CC4FC8" w:rsidRPr="002C3539" w14:paraId="637CB6BD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E437C0" w14:textId="77777777" w:rsidR="00CC4FC8" w:rsidRPr="002C3539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33B9C3D" w14:textId="77777777" w:rsidR="00CC4FC8" w:rsidRPr="002A47B2" w:rsidRDefault="00CC4FC8" w:rsidP="00B53E2B">
            <w:pPr>
              <w:pStyle w:val="a9"/>
              <w:rPr>
                <w:highlight w:val="yellow"/>
              </w:rPr>
            </w:pPr>
            <w:r w:rsidRPr="00C16DF9">
              <w:t>Показатели, учет и анализ работы станции.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E5A1AF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788207" w14:textId="135D521A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211D02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62C718" w14:textId="6F0663E3" w:rsidR="00CC4FC8" w:rsidRPr="002C3539" w:rsidRDefault="00D014BC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CC4FC8" w:rsidRPr="0010708A" w14:paraId="03519F53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7B5464" w14:textId="77777777" w:rsidR="00CC4FC8" w:rsidRPr="002C3539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061511B" w14:textId="77777777" w:rsidR="00CC4FC8" w:rsidRPr="00C16DF9" w:rsidRDefault="00CC4FC8" w:rsidP="00B53E2B">
            <w:pPr>
              <w:pStyle w:val="a9"/>
            </w:pPr>
            <w:r w:rsidRPr="002651EB">
              <w:t>Работа станции в зимних условиях. Обеспечение безопасности движения на станции.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7124F2" w14:textId="77FE5A78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A30ADE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E4ADE7" w14:textId="77777777" w:rsidR="00CC4FC8" w:rsidRPr="002C3539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F078A7" w14:textId="3808819E" w:rsidR="00CC4FC8" w:rsidRPr="002C3539" w:rsidRDefault="00D014BC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CC4FC8" w:rsidRPr="002C3539" w14:paraId="2D1EF20B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59E1FB" w14:textId="77777777" w:rsidR="00CC4FC8" w:rsidRPr="001107F3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3F482F" w14:textId="77777777" w:rsidR="00CC4FC8" w:rsidRPr="001107F3" w:rsidRDefault="00CC4FC8" w:rsidP="00B53E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107F3">
              <w:rPr>
                <w:rFonts w:eastAsia="Times New Roman" w:cs="Times New Roman"/>
                <w:szCs w:val="24"/>
              </w:rPr>
              <w:t>Организация вагонопотоков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C0F025" w14:textId="77777777" w:rsidR="00CC4FC8" w:rsidRPr="001107F3" w:rsidRDefault="00CC4FC8" w:rsidP="00B53E2B">
            <w:pPr>
              <w:spacing w:after="0" w:line="240" w:lineRule="auto"/>
              <w:jc w:val="center"/>
              <w:rPr>
                <w:rFonts w:cs="Times New Roman"/>
              </w:rPr>
            </w:pPr>
            <w:r w:rsidRPr="001107F3"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C97058" w14:textId="77777777" w:rsidR="00CC4FC8" w:rsidRPr="001107F3" w:rsidRDefault="00CC4FC8" w:rsidP="00B53E2B">
            <w:pPr>
              <w:spacing w:after="0" w:line="240" w:lineRule="auto"/>
              <w:jc w:val="center"/>
              <w:rPr>
                <w:rFonts w:cs="Times New Roman"/>
              </w:rPr>
            </w:pPr>
            <w:r w:rsidRPr="001107F3"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E79C96" w14:textId="3DD0EC06" w:rsidR="00CC4FC8" w:rsidRPr="001107F3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6EFE4F" w14:textId="57750336" w:rsidR="00CC4FC8" w:rsidRPr="001107F3" w:rsidRDefault="00C37468" w:rsidP="00C3746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CC4FC8" w:rsidRPr="002C3539" w14:paraId="62E27557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386591" w14:textId="77777777" w:rsidR="00CC4FC8" w:rsidRPr="001107F3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99D2FC9" w14:textId="77777777" w:rsidR="00CC4FC8" w:rsidRPr="001107F3" w:rsidRDefault="00CC4FC8" w:rsidP="00B53E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107F3">
              <w:rPr>
                <w:rFonts w:eastAsia="Times New Roman" w:cs="Times New Roman"/>
                <w:szCs w:val="24"/>
              </w:rPr>
              <w:t>Техническая маршрутизация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3F1021" w14:textId="77777777" w:rsidR="00CC4FC8" w:rsidRPr="001107F3" w:rsidRDefault="00CC4FC8" w:rsidP="00B53E2B">
            <w:pPr>
              <w:spacing w:after="0" w:line="240" w:lineRule="auto"/>
              <w:jc w:val="center"/>
              <w:rPr>
                <w:rFonts w:cs="Times New Roman"/>
              </w:rPr>
            </w:pPr>
            <w:r w:rsidRPr="001107F3"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5AA138" w14:textId="77777777" w:rsidR="00CC4FC8" w:rsidRPr="001107F3" w:rsidRDefault="00CC4FC8" w:rsidP="00B53E2B">
            <w:pPr>
              <w:spacing w:after="0" w:line="240" w:lineRule="auto"/>
              <w:jc w:val="center"/>
              <w:rPr>
                <w:rFonts w:cs="Times New Roman"/>
              </w:rPr>
            </w:pPr>
            <w:r w:rsidRPr="001107F3"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E7DC61" w14:textId="12FB798D" w:rsidR="00CC4FC8" w:rsidRPr="001107F3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FE3274" w14:textId="1A3110E1" w:rsidR="00CC4FC8" w:rsidRPr="001107F3" w:rsidRDefault="00C37468" w:rsidP="00C3746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CC4FC8" w:rsidRPr="002C3539" w14:paraId="2008793C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BC6558" w14:textId="77777777" w:rsidR="00CC4FC8" w:rsidRPr="001107F3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A88B988" w14:textId="77777777" w:rsidR="00CC4FC8" w:rsidRPr="001107F3" w:rsidRDefault="00CC4FC8" w:rsidP="00B53E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107F3">
              <w:rPr>
                <w:rFonts w:eastAsia="Times New Roman" w:cs="Times New Roman"/>
                <w:szCs w:val="24"/>
              </w:rPr>
              <w:t>Отправительская маршрутизация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428B12" w14:textId="77777777" w:rsidR="00CC4FC8" w:rsidRPr="001107F3" w:rsidRDefault="00CC4FC8" w:rsidP="00B53E2B">
            <w:pPr>
              <w:spacing w:after="0" w:line="240" w:lineRule="auto"/>
              <w:jc w:val="center"/>
              <w:rPr>
                <w:rFonts w:cs="Times New Roman"/>
              </w:rPr>
            </w:pPr>
            <w:r w:rsidRPr="001107F3"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DE0444" w14:textId="77777777" w:rsidR="00CC4FC8" w:rsidRPr="001107F3" w:rsidRDefault="00CC4FC8" w:rsidP="00B53E2B">
            <w:pPr>
              <w:spacing w:after="0" w:line="240" w:lineRule="auto"/>
              <w:jc w:val="center"/>
              <w:rPr>
                <w:rFonts w:cs="Times New Roman"/>
              </w:rPr>
            </w:pPr>
            <w:r w:rsidRPr="001107F3"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564633" w14:textId="5472C1C1" w:rsidR="00CC4FC8" w:rsidRPr="001107F3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CFCD6C" w14:textId="7F67E3AD" w:rsidR="00CC4FC8" w:rsidRPr="001107F3" w:rsidRDefault="00CC4FC8" w:rsidP="00C37468">
            <w:pPr>
              <w:spacing w:after="0" w:line="240" w:lineRule="auto"/>
              <w:jc w:val="center"/>
              <w:rPr>
                <w:rFonts w:cs="Times New Roman"/>
              </w:rPr>
            </w:pPr>
            <w:r w:rsidRPr="001107F3">
              <w:rPr>
                <w:rFonts w:cs="Times New Roman"/>
              </w:rPr>
              <w:t>1</w:t>
            </w:r>
            <w:r w:rsidR="00C37468">
              <w:rPr>
                <w:rFonts w:cs="Times New Roman"/>
              </w:rPr>
              <w:t>1</w:t>
            </w:r>
          </w:p>
        </w:tc>
      </w:tr>
      <w:tr w:rsidR="00CC4FC8" w:rsidRPr="002C3539" w14:paraId="0F4927F9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1FB3D7" w14:textId="77777777" w:rsidR="00CC4FC8" w:rsidRPr="001107F3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B42E5B1" w14:textId="77777777" w:rsidR="00CC4FC8" w:rsidRPr="001107F3" w:rsidRDefault="00CC4FC8" w:rsidP="00B53E2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107F3">
              <w:rPr>
                <w:rFonts w:eastAsia="Times New Roman" w:cs="Times New Roman"/>
                <w:szCs w:val="24"/>
              </w:rPr>
              <w:t>Организация местных вагонопотоков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72A60C" w14:textId="77777777" w:rsidR="00CC4FC8" w:rsidRPr="001107F3" w:rsidRDefault="00CC4FC8" w:rsidP="00B53E2B">
            <w:pPr>
              <w:spacing w:after="0" w:line="240" w:lineRule="auto"/>
              <w:jc w:val="center"/>
              <w:rPr>
                <w:rFonts w:cs="Times New Roman"/>
              </w:rPr>
            </w:pPr>
            <w:r w:rsidRPr="001107F3"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58EE0E" w14:textId="77777777" w:rsidR="00CC4FC8" w:rsidRPr="001107F3" w:rsidRDefault="00CC4FC8" w:rsidP="00B53E2B">
            <w:pPr>
              <w:spacing w:after="0" w:line="240" w:lineRule="auto"/>
              <w:jc w:val="center"/>
              <w:rPr>
                <w:rFonts w:cs="Times New Roman"/>
              </w:rPr>
            </w:pPr>
            <w:r w:rsidRPr="001107F3"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B164CE" w14:textId="517FF768" w:rsidR="00CC4FC8" w:rsidRPr="001107F3" w:rsidRDefault="00CC4FC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7504E1" w14:textId="7CD6587C" w:rsidR="00CC4FC8" w:rsidRPr="001107F3" w:rsidRDefault="00C37468" w:rsidP="00B53E2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CC4FC8" w:rsidRPr="002C3539" w14:paraId="36C15A40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8F3515" w14:textId="77777777" w:rsidR="00CC4FC8" w:rsidRPr="00CC4FC8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F40DE5" w14:textId="56BD0711" w:rsidR="00CC4FC8" w:rsidRPr="002C3539" w:rsidRDefault="00CC4FC8" w:rsidP="00CC4FC8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highlight w:val="yellow"/>
              </w:rPr>
            </w:pPr>
            <w:r w:rsidRPr="00293B4A">
              <w:rPr>
                <w:rFonts w:cs="Times New Roman"/>
                <w:szCs w:val="24"/>
              </w:rPr>
              <w:t>Общие понятия, классификация графиков и их элементы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C5C490" w14:textId="5857782B" w:rsidR="00CC4FC8" w:rsidRPr="00CC4FC8" w:rsidRDefault="00C3746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28EE5" w14:textId="08B99D84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00C513" w14:textId="53DC863A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955A99" w14:textId="4669AA9E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  <w:r w:rsidRPr="00CC4FC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CC4FC8" w:rsidRPr="002C3539" w14:paraId="6770B388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B02BB6" w14:textId="77777777" w:rsidR="00CC4FC8" w:rsidRPr="00CC4FC8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89A329" w14:textId="0478DF5D" w:rsidR="00CC4FC8" w:rsidRPr="002C3539" w:rsidRDefault="00CC4FC8" w:rsidP="00CC4FC8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Вес, длина и скорости движения поездов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451EA8" w14:textId="2C1D9C99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B5E6CE" w14:textId="070D5AB3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642328" w14:textId="265D3296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A5A9D2" w14:textId="6D4179CB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  <w:r w:rsidRPr="00CC4FC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CC4FC8" w:rsidRPr="002C3539" w14:paraId="6541F5CD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A444DE" w14:textId="77777777" w:rsidR="00CC4FC8" w:rsidRPr="00CC4FC8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F2D808" w14:textId="5128E0F0" w:rsidR="00CC4FC8" w:rsidRPr="002C3539" w:rsidRDefault="00CC4FC8" w:rsidP="00CC4FC8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highlight w:val="yellow"/>
              </w:rPr>
            </w:pPr>
            <w:r w:rsidRPr="00293B4A">
              <w:rPr>
                <w:rFonts w:cs="Times New Roman"/>
                <w:szCs w:val="24"/>
              </w:rPr>
              <w:t>Пропускная и провозная способность железнодорожных линий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568D83" w14:textId="375ED8BF" w:rsidR="00CC4FC8" w:rsidRPr="00CC4FC8" w:rsidRDefault="00C3746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  <w:r w:rsidRPr="00C37468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FB5EE" w14:textId="77777777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32F0C" w14:textId="06FB9245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E0B30E" w14:textId="020CAD04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  <w:r w:rsidRPr="00CC4FC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CC4FC8" w:rsidRPr="002C3539" w14:paraId="7308E9FB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E1ECC9" w14:textId="77777777" w:rsidR="00CC4FC8" w:rsidRPr="00CC4FC8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459A30" w14:textId="3B56336B" w:rsidR="00CC4FC8" w:rsidRPr="002C3539" w:rsidRDefault="00CC4FC8" w:rsidP="00CC4FC8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highlight w:val="yellow"/>
              </w:rPr>
            </w:pPr>
            <w:r w:rsidRPr="00293B4A">
              <w:rPr>
                <w:rFonts w:cs="Times New Roman"/>
                <w:szCs w:val="24"/>
              </w:rPr>
              <w:t>Организация местной работы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38DBA2" w14:textId="77777777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4EB889" w14:textId="77777777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0A1BB6" w14:textId="15F24381" w:rsidR="00CC4FC8" w:rsidRPr="00CC4FC8" w:rsidRDefault="00C3746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D5FAF1" w14:textId="74FF55DB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  <w:r w:rsidRPr="00CC4FC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CC4FC8" w:rsidRPr="002C3539" w14:paraId="6122E484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8E8FC5" w14:textId="77777777" w:rsidR="00CC4FC8" w:rsidRPr="00CC4FC8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2E65BD" w14:textId="028D9611" w:rsidR="00CC4FC8" w:rsidRPr="002C3539" w:rsidRDefault="00CC4FC8" w:rsidP="00CC4FC8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highlight w:val="yellow"/>
              </w:rPr>
            </w:pPr>
            <w:r w:rsidRPr="002D1A24">
              <w:rPr>
                <w:rFonts w:cs="Times New Roman"/>
                <w:szCs w:val="24"/>
              </w:rPr>
              <w:t>Разработка графика движения поездов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01D02A" w14:textId="77777777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9BA031" w14:textId="0CC2C60C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  <w:r w:rsidRPr="00CC4FC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D55D7" w14:textId="77777777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B2CB02" w14:textId="273472DC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  <w:r w:rsidRPr="00CC4FC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CC4FC8" w:rsidRPr="002C3539" w14:paraId="313F0472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7CEA28B" w14:textId="77777777" w:rsidR="00CC4FC8" w:rsidRPr="00CC4FC8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3E930C" w14:textId="22272ABF" w:rsidR="00CC4FC8" w:rsidRPr="002C3539" w:rsidRDefault="00CC4FC8" w:rsidP="00CC4FC8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highlight w:val="yellow"/>
              </w:rPr>
            </w:pPr>
            <w:r w:rsidRPr="002D1A24">
              <w:rPr>
                <w:rFonts w:cs="Times New Roman"/>
                <w:szCs w:val="24"/>
              </w:rPr>
              <w:t>Управление работой железнодорожных узлов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9C2A6B" w14:textId="77777777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143CD6" w14:textId="77777777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6EC225" w14:textId="77777777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AEE90" w14:textId="539F9AE5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  <w:r w:rsidRPr="00CC4FC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CC4FC8" w:rsidRPr="002C3539" w14:paraId="5159EC96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056B43" w14:textId="77777777" w:rsidR="00CC4FC8" w:rsidRPr="00CC4FC8" w:rsidRDefault="00CC4FC8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F0B517" w14:textId="2D06198C" w:rsidR="00CC4FC8" w:rsidRPr="002C3539" w:rsidRDefault="00CC4FC8" w:rsidP="00CC4FC8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Диспетчерское управление эксплуатационной работой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6025B2" w14:textId="77777777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92FEB3" w14:textId="77777777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41D520" w14:textId="77777777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99D3AA" w14:textId="5E0EE3A1" w:rsidR="00CC4FC8" w:rsidRPr="00CC4FC8" w:rsidRDefault="00CC4FC8" w:rsidP="00CC4FC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  <w:highlight w:val="yellow"/>
              </w:rPr>
            </w:pPr>
            <w:r w:rsidRPr="00CC4FC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364389" w:rsidRPr="002C3539" w14:paraId="52E7FA47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7FB1E2" w14:textId="77777777" w:rsidR="00364389" w:rsidRPr="00364389" w:rsidRDefault="00364389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3D800F7" w14:textId="73DCDB70" w:rsidR="00364389" w:rsidRPr="00364389" w:rsidRDefault="00364389" w:rsidP="007E4B0C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9A5F2E">
              <w:rPr>
                <w:rFonts w:eastAsia="Times New Roman" w:cs="Times New Roman"/>
                <w:noProof/>
                <w:szCs w:val="24"/>
              </w:rPr>
              <w:t xml:space="preserve">Техническое нормирование </w:t>
            </w:r>
            <w:r>
              <w:rPr>
                <w:rFonts w:eastAsia="Times New Roman" w:cs="Times New Roman"/>
                <w:noProof/>
                <w:szCs w:val="24"/>
              </w:rPr>
              <w:t>эксплуатационной работы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AA0A14" w14:textId="26484967" w:rsidR="00364389" w:rsidRPr="00364389" w:rsidRDefault="00C3746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516EF7" w14:textId="2B1D50FE" w:rsidR="00364389" w:rsidRPr="00364389" w:rsidRDefault="007E4B0C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1AE16F" w14:textId="66FF0D0E" w:rsidR="00364389" w:rsidRPr="00364389" w:rsidRDefault="00C3746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4721C9" w14:textId="2EF06A6C" w:rsidR="00364389" w:rsidRPr="00364389" w:rsidRDefault="00C3746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777FD1" w:rsidRPr="002C3539" w14:paraId="671B4268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713E84" w14:textId="77777777" w:rsidR="00777FD1" w:rsidRPr="00364389" w:rsidRDefault="00777FD1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78343B" w14:textId="4891144F" w:rsidR="00777FD1" w:rsidRPr="009A5F2E" w:rsidRDefault="00777FD1" w:rsidP="00C11E83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О</w:t>
            </w:r>
            <w:r w:rsidRPr="009A5F2E">
              <w:rPr>
                <w:rFonts w:eastAsia="Times New Roman" w:cs="Times New Roman"/>
                <w:noProof/>
                <w:szCs w:val="24"/>
              </w:rPr>
              <w:t>перативное планирование</w:t>
            </w:r>
            <w:r>
              <w:rPr>
                <w:rFonts w:eastAsia="Times New Roman" w:cs="Times New Roman"/>
                <w:noProof/>
                <w:szCs w:val="24"/>
              </w:rPr>
              <w:t xml:space="preserve"> эксплуатационной работ</w:t>
            </w:r>
            <w:r w:rsidR="00C11E83">
              <w:rPr>
                <w:rFonts w:eastAsia="Times New Roman" w:cs="Times New Roman"/>
                <w:noProof/>
                <w:szCs w:val="24"/>
              </w:rPr>
              <w:t>ы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7892F3" w14:textId="3E34C890" w:rsidR="00777FD1" w:rsidRDefault="00C3746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AA541C" w14:textId="09FF157B" w:rsidR="00777FD1" w:rsidRDefault="00777FD1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699C39" w14:textId="77777777" w:rsidR="00777FD1" w:rsidRPr="00364389" w:rsidRDefault="00777FD1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9B1FAE" w14:textId="66B7CF9F" w:rsidR="00777FD1" w:rsidRDefault="00C3746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777FD1" w:rsidRPr="002C3539" w14:paraId="3275F6CA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7962F7" w14:textId="77777777" w:rsidR="00777FD1" w:rsidRPr="00364389" w:rsidRDefault="00777FD1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3D66A28" w14:textId="60DC6994" w:rsidR="00777FD1" w:rsidRPr="00364389" w:rsidRDefault="00777FD1" w:rsidP="00B53E2B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9A5F2E">
              <w:rPr>
                <w:rFonts w:eastAsia="Times New Roman" w:cs="Times New Roman"/>
                <w:noProof/>
                <w:szCs w:val="24"/>
              </w:rPr>
              <w:t>Регулирование перевозок</w:t>
            </w:r>
            <w:r>
              <w:rPr>
                <w:rFonts w:eastAsia="Times New Roman" w:cs="Times New Roman"/>
                <w:noProof/>
                <w:szCs w:val="24"/>
              </w:rPr>
              <w:t xml:space="preserve"> </w:t>
            </w:r>
            <w:r w:rsidRPr="009A5F2E">
              <w:rPr>
                <w:rFonts w:eastAsia="Times New Roman" w:cs="Times New Roman"/>
                <w:noProof/>
                <w:szCs w:val="24"/>
              </w:rPr>
              <w:t xml:space="preserve"> </w:t>
            </w:r>
            <w:r>
              <w:rPr>
                <w:rFonts w:eastAsia="Times New Roman" w:cs="Times New Roman"/>
                <w:noProof/>
                <w:szCs w:val="24"/>
              </w:rPr>
              <w:t>и оперативное управление местной работой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B364DC" w14:textId="3F3BDB42" w:rsidR="00777FD1" w:rsidRPr="00364389" w:rsidRDefault="00777FD1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312E13" w14:textId="77777777" w:rsidR="00777FD1" w:rsidRPr="00364389" w:rsidRDefault="00777FD1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C18D29" w14:textId="77777777" w:rsidR="00777FD1" w:rsidRPr="00364389" w:rsidRDefault="00777FD1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5113EB" w14:textId="046C2685" w:rsidR="00777FD1" w:rsidRPr="00364389" w:rsidRDefault="00C3746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777FD1">
              <w:rPr>
                <w:rFonts w:cs="Times New Roman"/>
              </w:rPr>
              <w:t>0</w:t>
            </w:r>
          </w:p>
        </w:tc>
      </w:tr>
      <w:tr w:rsidR="007E4B0C" w:rsidRPr="002C3539" w14:paraId="2150ECE8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8963BE" w14:textId="77777777" w:rsidR="007E4B0C" w:rsidRPr="00364389" w:rsidRDefault="007E4B0C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BC4715A" w14:textId="04DA2082" w:rsidR="007E4B0C" w:rsidRPr="00364389" w:rsidRDefault="007E4B0C" w:rsidP="00B53E2B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9A5F2E">
              <w:rPr>
                <w:rFonts w:eastAsia="Times New Roman" w:cs="Times New Roman"/>
                <w:noProof/>
                <w:szCs w:val="24"/>
                <w:lang w:eastAsia="ru-RU"/>
              </w:rPr>
              <w:t>Управление работой локомотивного парка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3D50F3" w14:textId="77777777" w:rsidR="007E4B0C" w:rsidRPr="00364389" w:rsidRDefault="007E4B0C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364389"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577083" w14:textId="19E7C902" w:rsidR="007E4B0C" w:rsidRPr="00364389" w:rsidRDefault="007E4B0C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84438F" w14:textId="77777777" w:rsidR="007E4B0C" w:rsidRPr="00364389" w:rsidRDefault="007E4B0C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208310" w14:textId="79312CEC" w:rsidR="007E4B0C" w:rsidRPr="00364389" w:rsidRDefault="00C3746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7E4B0C">
              <w:rPr>
                <w:rFonts w:cs="Times New Roman"/>
              </w:rPr>
              <w:t>0</w:t>
            </w:r>
          </w:p>
        </w:tc>
      </w:tr>
      <w:tr w:rsidR="007E4B0C" w:rsidRPr="002C3539" w14:paraId="57AFC29E" w14:textId="77777777" w:rsidTr="00B53E2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6BD970" w14:textId="77777777" w:rsidR="007E4B0C" w:rsidRPr="00364389" w:rsidRDefault="007E4B0C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081495F" w14:textId="3F1DBD18" w:rsidR="007E4B0C" w:rsidRPr="00364389" w:rsidRDefault="007E4B0C" w:rsidP="00B53E2B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9A5F2E">
              <w:rPr>
                <w:rFonts w:eastAsia="Times New Roman" w:cs="Times New Roman"/>
                <w:noProof/>
                <w:szCs w:val="24"/>
                <w:lang w:eastAsia="ru-RU"/>
              </w:rPr>
              <w:t>Анализ эксплуатационной работы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E89762" w14:textId="450A1FE3" w:rsidR="007E4B0C" w:rsidRPr="00364389" w:rsidRDefault="007E4B0C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044438" w14:textId="77777777" w:rsidR="007E4B0C" w:rsidRPr="00364389" w:rsidRDefault="007E4B0C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BA0C56" w14:textId="77777777" w:rsidR="007E4B0C" w:rsidRPr="00364389" w:rsidRDefault="007E4B0C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77F99D" w14:textId="2298765C" w:rsidR="007E4B0C" w:rsidRPr="00364389" w:rsidRDefault="00C37468" w:rsidP="00B53E2B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5144B6" w:rsidRPr="002C3539" w14:paraId="7D22DF10" w14:textId="77777777" w:rsidTr="003A0E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90EC09" w14:textId="7FD202D5" w:rsidR="005144B6" w:rsidRPr="00364389" w:rsidRDefault="005144B6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7EBBCA51" w14:textId="6ECE93D4" w:rsidR="005144B6" w:rsidRPr="009A5F2E" w:rsidRDefault="005144B6" w:rsidP="005144B6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841B5D">
              <w:rPr>
                <w:rFonts w:eastAsia="Times New Roman" w:cs="Times New Roman"/>
                <w:szCs w:val="24"/>
                <w:lang w:eastAsia="ru-RU"/>
              </w:rPr>
              <w:t>Система пассажирских перевозок на железных дорогах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4D7659" w14:textId="7E720180" w:rsidR="005144B6" w:rsidRDefault="00C37468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C1DD9F" w14:textId="77777777" w:rsidR="005144B6" w:rsidRPr="00364389" w:rsidRDefault="005144B6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5FD376" w14:textId="77777777" w:rsidR="005144B6" w:rsidRPr="00364389" w:rsidRDefault="005144B6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402044" w14:textId="5AD52DD5" w:rsidR="005144B6" w:rsidRDefault="00C37468" w:rsidP="00E35700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35700">
              <w:rPr>
                <w:rFonts w:cs="Times New Roman"/>
              </w:rPr>
              <w:t>6</w:t>
            </w:r>
          </w:p>
        </w:tc>
      </w:tr>
      <w:tr w:rsidR="005144B6" w:rsidRPr="002C3539" w14:paraId="0011FCA1" w14:textId="77777777" w:rsidTr="003A0E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C35127" w14:textId="4E6B46A3" w:rsidR="005144B6" w:rsidRPr="00364389" w:rsidRDefault="005144B6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7F0D19E9" w14:textId="060A1D29" w:rsidR="005144B6" w:rsidRPr="009A5F2E" w:rsidRDefault="005144B6" w:rsidP="005144B6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841B5D">
              <w:rPr>
                <w:rFonts w:eastAsia="Times New Roman" w:cs="Times New Roman"/>
                <w:szCs w:val="24"/>
                <w:lang w:eastAsia="ru-RU"/>
              </w:rPr>
              <w:t>Пассажирские перевозки в дальнем сообщении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A7EA32" w14:textId="5A6AE23E" w:rsidR="005144B6" w:rsidRDefault="00C37468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D03F08" w14:textId="211ACFC6" w:rsidR="005144B6" w:rsidRPr="00364389" w:rsidRDefault="00C37468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0ED897" w14:textId="77777777" w:rsidR="005144B6" w:rsidRPr="00364389" w:rsidRDefault="005144B6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980C05" w14:textId="6C743F13" w:rsidR="005144B6" w:rsidRDefault="00E35700" w:rsidP="00E35700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</w:tr>
      <w:tr w:rsidR="005144B6" w:rsidRPr="002C3539" w14:paraId="2BE56641" w14:textId="77777777" w:rsidTr="003A0E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FF7AC9" w14:textId="3C6758A0" w:rsidR="005144B6" w:rsidRPr="00364389" w:rsidRDefault="005144B6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78163DBE" w14:textId="4D0D6C29" w:rsidR="005144B6" w:rsidRPr="009A5F2E" w:rsidRDefault="005144B6" w:rsidP="005144B6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841B5D">
              <w:rPr>
                <w:rFonts w:eastAsia="Times New Roman" w:cs="Times New Roman"/>
                <w:szCs w:val="24"/>
                <w:lang w:eastAsia="ru-RU"/>
              </w:rPr>
              <w:t>Пригородные перевозки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4BA23B" w14:textId="5176475A" w:rsidR="005144B6" w:rsidRDefault="00C37468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9B5CD1" w14:textId="1CA1B3C0" w:rsidR="005144B6" w:rsidRPr="00364389" w:rsidRDefault="00C37468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449E48" w14:textId="77777777" w:rsidR="005144B6" w:rsidRPr="00364389" w:rsidRDefault="005144B6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79209F" w14:textId="24F23A12" w:rsidR="005144B6" w:rsidRDefault="00E35700" w:rsidP="00E35700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</w:tr>
      <w:tr w:rsidR="005144B6" w:rsidRPr="002C3539" w14:paraId="7AE3414C" w14:textId="77777777" w:rsidTr="003A0E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9F76AD" w14:textId="72FF1947" w:rsidR="005144B6" w:rsidRPr="00364389" w:rsidRDefault="005144B6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7598D370" w14:textId="179C085D" w:rsidR="005144B6" w:rsidRPr="009A5F2E" w:rsidRDefault="005144B6" w:rsidP="005144B6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841B5D">
              <w:rPr>
                <w:rFonts w:eastAsia="Times New Roman" w:cs="Times New Roman"/>
                <w:szCs w:val="24"/>
                <w:lang w:eastAsia="ru-RU"/>
              </w:rPr>
              <w:t>Высокоскоростное пассажирское движение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F474FD" w14:textId="77777777" w:rsidR="005144B6" w:rsidRDefault="005144B6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38C6C7" w14:textId="77777777" w:rsidR="005144B6" w:rsidRPr="00364389" w:rsidRDefault="005144B6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2EBB54" w14:textId="77777777" w:rsidR="005144B6" w:rsidRPr="00364389" w:rsidRDefault="005144B6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D559D0" w14:textId="31B156E0" w:rsidR="005144B6" w:rsidRDefault="00C37468" w:rsidP="00E35700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35700">
              <w:rPr>
                <w:rFonts w:cs="Times New Roman"/>
              </w:rPr>
              <w:t>5</w:t>
            </w:r>
          </w:p>
        </w:tc>
      </w:tr>
      <w:tr w:rsidR="005144B6" w:rsidRPr="002C3539" w14:paraId="4E77C6E2" w14:textId="77777777" w:rsidTr="003A0E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7A53C7" w14:textId="18B80B75" w:rsidR="005144B6" w:rsidRPr="00364389" w:rsidRDefault="005144B6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6AECC531" w14:textId="3EB5B3B8" w:rsidR="005144B6" w:rsidRPr="009A5F2E" w:rsidRDefault="005144B6" w:rsidP="005144B6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841B5D">
              <w:rPr>
                <w:rFonts w:eastAsia="Times New Roman" w:cs="Times New Roman"/>
                <w:szCs w:val="24"/>
                <w:lang w:eastAsia="ru-RU"/>
              </w:rPr>
              <w:t>Работа пассажирских станций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55E915" w14:textId="419C37F0" w:rsidR="005144B6" w:rsidRDefault="00C37468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DB7CE8" w14:textId="77777777" w:rsidR="005144B6" w:rsidRPr="00364389" w:rsidRDefault="005144B6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53A58D" w14:textId="77777777" w:rsidR="005144B6" w:rsidRPr="00364389" w:rsidRDefault="005144B6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02E0D3" w14:textId="20C44056" w:rsidR="005144B6" w:rsidRDefault="00C37468" w:rsidP="00E35700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E35700">
              <w:rPr>
                <w:rFonts w:cs="Times New Roman"/>
              </w:rPr>
              <w:t>2</w:t>
            </w:r>
          </w:p>
        </w:tc>
      </w:tr>
      <w:tr w:rsidR="005144B6" w:rsidRPr="002C3539" w14:paraId="505781CE" w14:textId="77777777" w:rsidTr="003A0E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01DBD5" w14:textId="6CF78379" w:rsidR="005144B6" w:rsidRPr="00364389" w:rsidRDefault="005144B6" w:rsidP="00D014BC">
            <w:pPr>
              <w:numPr>
                <w:ilvl w:val="0"/>
                <w:numId w:val="31"/>
              </w:numPr>
              <w:spacing w:after="0" w:line="240" w:lineRule="auto"/>
              <w:ind w:left="85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</w:tcPr>
          <w:p w14:paraId="305B436F" w14:textId="5BBC77A7" w:rsidR="005144B6" w:rsidRPr="009A5F2E" w:rsidRDefault="005144B6" w:rsidP="005144B6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841B5D">
              <w:rPr>
                <w:rFonts w:eastAsia="Times New Roman" w:cs="Times New Roman"/>
                <w:szCs w:val="24"/>
                <w:lang w:eastAsia="ru-RU"/>
              </w:rPr>
              <w:t>Вокзалы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36D6FC" w14:textId="77777777" w:rsidR="005144B6" w:rsidRDefault="005144B6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E25D56" w14:textId="77777777" w:rsidR="005144B6" w:rsidRPr="00364389" w:rsidRDefault="005144B6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237346" w14:textId="77777777" w:rsidR="005144B6" w:rsidRPr="00364389" w:rsidRDefault="005144B6" w:rsidP="005144B6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0A25C2" w14:textId="13816A94" w:rsidR="005144B6" w:rsidRDefault="00C37468" w:rsidP="00E35700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E35700">
              <w:rPr>
                <w:rFonts w:cs="Times New Roman"/>
              </w:rPr>
              <w:t>4</w:t>
            </w:r>
          </w:p>
        </w:tc>
      </w:tr>
      <w:tr w:rsidR="005144B6" w:rsidRPr="003A0D88" w14:paraId="7EF59C6D" w14:textId="77777777" w:rsidTr="00B53E2B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89D4FEE" w14:textId="77777777" w:rsidR="005144B6" w:rsidRPr="002C3539" w:rsidRDefault="005144B6" w:rsidP="005144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Cs w:val="24"/>
                <w:highlight w:val="yellow"/>
              </w:rPr>
            </w:pPr>
            <w:r w:rsidRPr="000E552C">
              <w:rPr>
                <w:rFonts w:eastAsia="Times New Roman" w:cs="Times New Roman"/>
                <w:b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103A87" w14:textId="77777777" w:rsidR="005144B6" w:rsidRPr="002C3539" w:rsidRDefault="005144B6" w:rsidP="005144B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highlight w:val="yellow"/>
              </w:rPr>
            </w:pPr>
            <w:r w:rsidRPr="000E552C">
              <w:rPr>
                <w:rFonts w:cs="Times New Roman"/>
                <w:b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A1F116" w14:textId="77777777" w:rsidR="005144B6" w:rsidRPr="002C3539" w:rsidRDefault="005144B6" w:rsidP="005144B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highlight w:val="yellow"/>
              </w:rPr>
            </w:pPr>
            <w:r w:rsidRPr="000E552C">
              <w:rPr>
                <w:rFonts w:cs="Times New Roman"/>
                <w:b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AA9AA1" w14:textId="77777777" w:rsidR="005144B6" w:rsidRPr="002C3539" w:rsidRDefault="005144B6" w:rsidP="005144B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highlight w:val="yellow"/>
              </w:rPr>
            </w:pPr>
            <w:r w:rsidRPr="000E552C">
              <w:rPr>
                <w:rFonts w:cs="Times New Roman"/>
                <w:b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FAF0D2" w14:textId="7523D9F1" w:rsidR="005144B6" w:rsidRPr="003A0D88" w:rsidRDefault="005144B6" w:rsidP="005144B6">
            <w:pPr>
              <w:spacing w:after="0" w:line="240" w:lineRule="auto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  <w:r w:rsidRPr="000E552C">
              <w:rPr>
                <w:rFonts w:cs="Times New Roman"/>
                <w:b/>
              </w:rPr>
              <w:t>5</w:t>
            </w:r>
            <w:r>
              <w:rPr>
                <w:rFonts w:cs="Times New Roman"/>
                <w:b/>
              </w:rPr>
              <w:t>1</w:t>
            </w:r>
          </w:p>
        </w:tc>
      </w:tr>
    </w:tbl>
    <w:p w14:paraId="4EF6C5DE" w14:textId="427838B8" w:rsidR="00CC4FC8" w:rsidRDefault="00CC4FC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924B626" w14:textId="5DF603AE" w:rsidR="00C657EB" w:rsidRDefault="00C657E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1F814FC" w14:textId="5F8EF9B4" w:rsidR="00C657EB" w:rsidRDefault="00C657E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B0E51E6" w14:textId="77777777" w:rsidR="00C657EB" w:rsidRDefault="00C657E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C90DE38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14:paraId="1CA9CC35" w14:textId="628930D7"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150"/>
        <w:gridCol w:w="6541"/>
      </w:tblGrid>
      <w:tr w:rsidR="00BA3250" w:rsidRPr="009629A2" w14:paraId="10497E7E" w14:textId="77777777" w:rsidTr="0063739B">
        <w:tc>
          <w:tcPr>
            <w:tcW w:w="0" w:type="auto"/>
            <w:vAlign w:val="center"/>
          </w:tcPr>
          <w:p w14:paraId="5BECB842" w14:textId="77777777" w:rsidR="00BA3250" w:rsidRPr="009629A2" w:rsidRDefault="00BA3250" w:rsidP="00AE346B">
            <w:pPr>
              <w:jc w:val="center"/>
              <w:rPr>
                <w:rFonts w:cs="Times New Roman"/>
                <w:bCs/>
                <w:szCs w:val="28"/>
              </w:rPr>
            </w:pPr>
            <w:r w:rsidRPr="009629A2">
              <w:rPr>
                <w:rFonts w:cs="Times New Roman"/>
                <w:bCs/>
                <w:szCs w:val="28"/>
              </w:rPr>
              <w:t>№</w:t>
            </w:r>
          </w:p>
          <w:p w14:paraId="2365A0D5" w14:textId="77777777" w:rsidR="00BA3250" w:rsidRPr="009629A2" w:rsidRDefault="00BA3250" w:rsidP="00AE346B">
            <w:pPr>
              <w:jc w:val="center"/>
              <w:rPr>
                <w:rFonts w:cs="Times New Roman"/>
                <w:bCs/>
                <w:szCs w:val="28"/>
              </w:rPr>
            </w:pPr>
            <w:r w:rsidRPr="009629A2">
              <w:rPr>
                <w:rFonts w:cs="Times New Roman"/>
                <w:bCs/>
                <w:szCs w:val="28"/>
              </w:rPr>
              <w:t>п/п</w:t>
            </w:r>
          </w:p>
        </w:tc>
        <w:tc>
          <w:tcPr>
            <w:tcW w:w="2145" w:type="dxa"/>
            <w:vAlign w:val="center"/>
          </w:tcPr>
          <w:p w14:paraId="0CD7D197" w14:textId="77777777" w:rsidR="00BA3250" w:rsidRPr="009629A2" w:rsidRDefault="00BA3250" w:rsidP="00AE346B">
            <w:pPr>
              <w:jc w:val="center"/>
              <w:rPr>
                <w:rFonts w:cs="Times New Roman"/>
                <w:bCs/>
                <w:szCs w:val="28"/>
              </w:rPr>
            </w:pPr>
            <w:r w:rsidRPr="009629A2">
              <w:rPr>
                <w:rFonts w:cs="Times New Roman"/>
                <w:bCs/>
                <w:szCs w:val="28"/>
              </w:rPr>
              <w:t>Наименование раздела</w:t>
            </w:r>
          </w:p>
        </w:tc>
        <w:tc>
          <w:tcPr>
            <w:tcW w:w="6541" w:type="dxa"/>
            <w:vAlign w:val="center"/>
          </w:tcPr>
          <w:p w14:paraId="4E9048E6" w14:textId="77777777" w:rsidR="00BA3250" w:rsidRPr="009629A2" w:rsidRDefault="00BA3250" w:rsidP="00AE346B">
            <w:pPr>
              <w:jc w:val="center"/>
              <w:rPr>
                <w:rFonts w:cs="Times New Roman"/>
                <w:bCs/>
                <w:szCs w:val="28"/>
              </w:rPr>
            </w:pPr>
            <w:r w:rsidRPr="009629A2">
              <w:rPr>
                <w:rFonts w:cs="Times New Roman"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BA3250" w:rsidRPr="009629A2" w14:paraId="1604221F" w14:textId="77777777" w:rsidTr="0063739B">
        <w:tc>
          <w:tcPr>
            <w:tcW w:w="0" w:type="auto"/>
            <w:vAlign w:val="center"/>
          </w:tcPr>
          <w:p w14:paraId="6E866091" w14:textId="77777777" w:rsidR="00BA3250" w:rsidRPr="009629A2" w:rsidRDefault="00BA3250" w:rsidP="00D014BC">
            <w:pPr>
              <w:numPr>
                <w:ilvl w:val="0"/>
                <w:numId w:val="12"/>
              </w:numPr>
              <w:ind w:left="442" w:hanging="357"/>
              <w:rPr>
                <w:rFonts w:cs="Times New Roman"/>
                <w:bCs/>
                <w:szCs w:val="28"/>
              </w:rPr>
            </w:pPr>
          </w:p>
        </w:tc>
        <w:tc>
          <w:tcPr>
            <w:tcW w:w="2145" w:type="dxa"/>
          </w:tcPr>
          <w:p w14:paraId="34338EBE" w14:textId="77777777" w:rsidR="00BA3250" w:rsidRPr="002A47B2" w:rsidRDefault="00BA3250" w:rsidP="00AE346B">
            <w:pPr>
              <w:pStyle w:val="a9"/>
              <w:rPr>
                <w:highlight w:val="yellow"/>
              </w:rPr>
            </w:pPr>
            <w:r w:rsidRPr="00645ECB">
              <w:t>Основы организации перевозок на железнодорожном транспорте.</w:t>
            </w:r>
          </w:p>
        </w:tc>
        <w:tc>
          <w:tcPr>
            <w:tcW w:w="6541" w:type="dxa"/>
            <w:vAlign w:val="center"/>
          </w:tcPr>
          <w:p w14:paraId="38F7D070" w14:textId="12844E47" w:rsidR="00BA3250" w:rsidRPr="00BA3250" w:rsidRDefault="00BA3250" w:rsidP="00BA3250">
            <w:pPr>
              <w:rPr>
                <w:rFonts w:cs="Times New Roman"/>
                <w:bCs/>
                <w:szCs w:val="28"/>
              </w:rPr>
            </w:pPr>
            <w:r w:rsidRPr="004E461F">
              <w:rPr>
                <w:rFonts w:cs="Times New Roman"/>
                <w:bCs/>
                <w:szCs w:val="28"/>
              </w:rPr>
              <w:t>Управление эксплуатационной работой на железнодорожном транспорте. В 2-х томах. Том 1. Технология работы станций [Электронный ресурс]: учебник. — Электрон</w:t>
            </w:r>
            <w:proofErr w:type="gramStart"/>
            <w:r w:rsidRPr="004E461F">
              <w:rPr>
                <w:rFonts w:cs="Times New Roman"/>
                <w:bCs/>
                <w:szCs w:val="28"/>
              </w:rPr>
              <w:t>.</w:t>
            </w:r>
            <w:proofErr w:type="gramEnd"/>
            <w:r w:rsidRPr="004E461F">
              <w:rPr>
                <w:rFonts w:cs="Times New Roman"/>
                <w:bCs/>
                <w:szCs w:val="28"/>
              </w:rPr>
              <w:t xml:space="preserve"> дан. — </w:t>
            </w:r>
            <w:r w:rsidR="003F05F1" w:rsidRPr="004E461F">
              <w:rPr>
                <w:rFonts w:cs="Times New Roman"/>
                <w:bCs/>
                <w:szCs w:val="28"/>
              </w:rPr>
              <w:t>М.:</w:t>
            </w:r>
            <w:r w:rsidRPr="004E461F">
              <w:rPr>
                <w:rFonts w:cs="Times New Roman"/>
                <w:bCs/>
                <w:szCs w:val="28"/>
              </w:rPr>
              <w:t xml:space="preserve"> УМЦ ЖДТ (Учебно-методический центр по образованию на железнодорожном транспорте), 2009. — 264 с. — Режим доступа: http://e.lanbook.com/books/element.php?pl1_id=4175 — </w:t>
            </w:r>
            <w:proofErr w:type="spellStart"/>
            <w:r w:rsidRPr="004E461F">
              <w:rPr>
                <w:rFonts w:cs="Times New Roman"/>
                <w:bCs/>
                <w:szCs w:val="28"/>
              </w:rPr>
              <w:t>Загл</w:t>
            </w:r>
            <w:proofErr w:type="spellEnd"/>
            <w:r w:rsidRPr="004E461F">
              <w:rPr>
                <w:rFonts w:cs="Times New Roman"/>
                <w:bCs/>
                <w:szCs w:val="28"/>
              </w:rPr>
              <w:t>. с экрана.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4E461F">
              <w:rPr>
                <w:rFonts w:cs="Times New Roman"/>
                <w:bCs/>
                <w:szCs w:val="28"/>
              </w:rPr>
              <w:t>[</w:t>
            </w:r>
            <w:r w:rsidRPr="00BA3250">
              <w:rPr>
                <w:rFonts w:cs="Times New Roman"/>
                <w:bCs/>
                <w:szCs w:val="28"/>
              </w:rPr>
              <w:t xml:space="preserve">1] </w:t>
            </w:r>
            <w:r>
              <w:rPr>
                <w:rFonts w:cs="Times New Roman"/>
                <w:bCs/>
                <w:szCs w:val="28"/>
              </w:rPr>
              <w:t>п.1</w:t>
            </w:r>
            <w:r w:rsidRPr="00BA3250">
              <w:rPr>
                <w:rFonts w:cs="Times New Roman"/>
                <w:bCs/>
                <w:szCs w:val="28"/>
              </w:rPr>
              <w:t xml:space="preserve">.1, </w:t>
            </w:r>
            <w:r>
              <w:rPr>
                <w:rFonts w:cs="Times New Roman"/>
                <w:bCs/>
                <w:szCs w:val="28"/>
              </w:rPr>
              <w:t>п</w:t>
            </w:r>
            <w:r w:rsidRPr="00BA3250">
              <w:rPr>
                <w:rFonts w:cs="Times New Roman"/>
                <w:bCs/>
                <w:szCs w:val="28"/>
              </w:rPr>
              <w:t>.1.2.</w:t>
            </w:r>
          </w:p>
        </w:tc>
      </w:tr>
      <w:tr w:rsidR="00BA3250" w:rsidRPr="009629A2" w14:paraId="5ADDA21A" w14:textId="77777777" w:rsidTr="0063739B">
        <w:tc>
          <w:tcPr>
            <w:tcW w:w="0" w:type="auto"/>
            <w:vAlign w:val="center"/>
          </w:tcPr>
          <w:p w14:paraId="379DB30A" w14:textId="77777777" w:rsidR="00BA3250" w:rsidRPr="009629A2" w:rsidRDefault="00BA3250" w:rsidP="00D014BC">
            <w:pPr>
              <w:numPr>
                <w:ilvl w:val="0"/>
                <w:numId w:val="12"/>
              </w:numPr>
              <w:ind w:left="442" w:hanging="357"/>
              <w:rPr>
                <w:rFonts w:cs="Times New Roman"/>
                <w:bCs/>
                <w:szCs w:val="28"/>
              </w:rPr>
            </w:pPr>
          </w:p>
        </w:tc>
        <w:tc>
          <w:tcPr>
            <w:tcW w:w="2145" w:type="dxa"/>
          </w:tcPr>
          <w:p w14:paraId="37EA4DD1" w14:textId="77777777" w:rsidR="00BA3250" w:rsidRPr="002A47B2" w:rsidRDefault="00BA3250" w:rsidP="00AE346B">
            <w:pPr>
              <w:pStyle w:val="a9"/>
              <w:rPr>
                <w:highlight w:val="yellow"/>
              </w:rPr>
            </w:pPr>
            <w:r w:rsidRPr="00645ECB">
              <w:t>Общие сведения о железнодорожных станциях.</w:t>
            </w:r>
          </w:p>
        </w:tc>
        <w:tc>
          <w:tcPr>
            <w:tcW w:w="6541" w:type="dxa"/>
            <w:vAlign w:val="center"/>
          </w:tcPr>
          <w:p w14:paraId="32B813D5" w14:textId="77777777" w:rsidR="00BA3250" w:rsidRPr="00C1073F" w:rsidRDefault="00BA3250" w:rsidP="00AE346B">
            <w:pPr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</w:rPr>
              <w:t>[1] п.</w:t>
            </w:r>
            <w:r w:rsidRPr="00C1073F">
              <w:rPr>
                <w:rFonts w:cs="Times New Roman"/>
                <w:bCs/>
                <w:szCs w:val="28"/>
              </w:rPr>
              <w:t>2</w:t>
            </w:r>
            <w:r>
              <w:rPr>
                <w:rFonts w:cs="Times New Roman"/>
                <w:bCs/>
                <w:szCs w:val="28"/>
              </w:rPr>
              <w:t>.1, п.</w:t>
            </w:r>
            <w:r w:rsidRPr="00C1073F">
              <w:rPr>
                <w:rFonts w:cs="Times New Roman"/>
                <w:bCs/>
                <w:szCs w:val="28"/>
              </w:rPr>
              <w:t>2</w:t>
            </w:r>
            <w:r>
              <w:rPr>
                <w:rFonts w:cs="Times New Roman"/>
                <w:bCs/>
                <w:szCs w:val="28"/>
              </w:rPr>
              <w:t>.2</w:t>
            </w:r>
            <w:r w:rsidRPr="00C1073F">
              <w:rPr>
                <w:rFonts w:cs="Times New Roman"/>
                <w:bCs/>
                <w:szCs w:val="28"/>
              </w:rPr>
              <w:t>,</w:t>
            </w:r>
            <w:r>
              <w:rPr>
                <w:rFonts w:cs="Times New Roman"/>
                <w:bCs/>
                <w:szCs w:val="28"/>
              </w:rPr>
              <w:t xml:space="preserve"> п.</w:t>
            </w:r>
            <w:r w:rsidRPr="00C1073F">
              <w:rPr>
                <w:rFonts w:cs="Times New Roman"/>
                <w:bCs/>
                <w:szCs w:val="28"/>
              </w:rPr>
              <w:t>2</w:t>
            </w:r>
            <w:r>
              <w:rPr>
                <w:rFonts w:cs="Times New Roman"/>
                <w:bCs/>
                <w:szCs w:val="28"/>
              </w:rPr>
              <w:t>.</w:t>
            </w:r>
            <w:r>
              <w:rPr>
                <w:rFonts w:cs="Times New Roman"/>
                <w:bCs/>
                <w:szCs w:val="28"/>
                <w:lang w:val="en-US"/>
              </w:rPr>
              <w:t>3</w:t>
            </w:r>
            <w:r>
              <w:rPr>
                <w:rFonts w:cs="Times New Roman"/>
                <w:bCs/>
                <w:szCs w:val="28"/>
              </w:rPr>
              <w:t>, п.</w:t>
            </w:r>
            <w:r w:rsidRPr="00C1073F">
              <w:rPr>
                <w:rFonts w:cs="Times New Roman"/>
                <w:bCs/>
                <w:szCs w:val="28"/>
              </w:rPr>
              <w:t>2</w:t>
            </w:r>
            <w:r>
              <w:rPr>
                <w:rFonts w:cs="Times New Roman"/>
                <w:bCs/>
                <w:szCs w:val="28"/>
              </w:rPr>
              <w:t>.</w:t>
            </w:r>
            <w:r>
              <w:rPr>
                <w:rFonts w:cs="Times New Roman"/>
                <w:bCs/>
                <w:szCs w:val="28"/>
                <w:lang w:val="en-US"/>
              </w:rPr>
              <w:t xml:space="preserve">4, </w:t>
            </w:r>
            <w:r>
              <w:rPr>
                <w:rFonts w:cs="Times New Roman"/>
                <w:bCs/>
                <w:szCs w:val="28"/>
              </w:rPr>
              <w:t>п</w:t>
            </w:r>
            <w:r>
              <w:rPr>
                <w:rFonts w:cs="Times New Roman"/>
                <w:bCs/>
                <w:szCs w:val="28"/>
                <w:lang w:val="en-US"/>
              </w:rPr>
              <w:t>.2.5</w:t>
            </w:r>
          </w:p>
        </w:tc>
      </w:tr>
      <w:tr w:rsidR="00BA3250" w:rsidRPr="009629A2" w14:paraId="63C6DD9A" w14:textId="77777777" w:rsidTr="0063739B">
        <w:tc>
          <w:tcPr>
            <w:tcW w:w="0" w:type="auto"/>
            <w:vAlign w:val="center"/>
          </w:tcPr>
          <w:p w14:paraId="03A0A37B" w14:textId="77777777" w:rsidR="00BA3250" w:rsidRPr="009629A2" w:rsidRDefault="00BA3250" w:rsidP="00D014BC">
            <w:pPr>
              <w:numPr>
                <w:ilvl w:val="0"/>
                <w:numId w:val="12"/>
              </w:numPr>
              <w:ind w:left="442" w:hanging="357"/>
              <w:rPr>
                <w:rFonts w:cs="Times New Roman"/>
                <w:bCs/>
                <w:szCs w:val="28"/>
              </w:rPr>
            </w:pPr>
          </w:p>
        </w:tc>
        <w:tc>
          <w:tcPr>
            <w:tcW w:w="2145" w:type="dxa"/>
          </w:tcPr>
          <w:p w14:paraId="44AC459A" w14:textId="77777777" w:rsidR="00BA3250" w:rsidRPr="002A47B2" w:rsidRDefault="00BA3250" w:rsidP="00AE346B">
            <w:pPr>
              <w:pStyle w:val="a9"/>
              <w:rPr>
                <w:highlight w:val="yellow"/>
              </w:rPr>
            </w:pPr>
            <w:r w:rsidRPr="00645ECB">
              <w:t>Маневровая работа на железнодорожных станциях.</w:t>
            </w:r>
          </w:p>
        </w:tc>
        <w:tc>
          <w:tcPr>
            <w:tcW w:w="6541" w:type="dxa"/>
            <w:vAlign w:val="center"/>
          </w:tcPr>
          <w:p w14:paraId="1FF70D53" w14:textId="77777777" w:rsidR="00BA3250" w:rsidRPr="00C1073F" w:rsidRDefault="00BA3250" w:rsidP="00AE346B">
            <w:pPr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</w:rPr>
              <w:t>[1] п.</w:t>
            </w:r>
            <w:r w:rsidRPr="00C1073F">
              <w:rPr>
                <w:rFonts w:cs="Times New Roman"/>
                <w:bCs/>
                <w:szCs w:val="28"/>
              </w:rPr>
              <w:t>3</w:t>
            </w:r>
            <w:r>
              <w:rPr>
                <w:rFonts w:cs="Times New Roman"/>
                <w:bCs/>
                <w:szCs w:val="28"/>
              </w:rPr>
              <w:t>.1, п.</w:t>
            </w:r>
            <w:r w:rsidRPr="00C1073F">
              <w:rPr>
                <w:rFonts w:cs="Times New Roman"/>
                <w:bCs/>
                <w:szCs w:val="28"/>
              </w:rPr>
              <w:t>3</w:t>
            </w:r>
            <w:r>
              <w:rPr>
                <w:rFonts w:cs="Times New Roman"/>
                <w:bCs/>
                <w:szCs w:val="28"/>
              </w:rPr>
              <w:t>.2</w:t>
            </w:r>
            <w:r w:rsidRPr="00C1073F">
              <w:rPr>
                <w:rFonts w:cs="Times New Roman"/>
                <w:bCs/>
                <w:szCs w:val="28"/>
              </w:rPr>
              <w:t>,</w:t>
            </w:r>
            <w:r>
              <w:rPr>
                <w:rFonts w:cs="Times New Roman"/>
                <w:bCs/>
                <w:szCs w:val="28"/>
              </w:rPr>
              <w:t xml:space="preserve"> п.</w:t>
            </w:r>
            <w:r w:rsidRPr="00C1073F">
              <w:rPr>
                <w:rFonts w:cs="Times New Roman"/>
                <w:bCs/>
                <w:szCs w:val="28"/>
              </w:rPr>
              <w:t>3</w:t>
            </w:r>
            <w:r>
              <w:rPr>
                <w:rFonts w:cs="Times New Roman"/>
                <w:bCs/>
                <w:szCs w:val="28"/>
              </w:rPr>
              <w:t>.</w:t>
            </w:r>
            <w:r w:rsidRPr="00C1073F">
              <w:rPr>
                <w:rFonts w:cs="Times New Roman"/>
                <w:bCs/>
                <w:szCs w:val="28"/>
              </w:rPr>
              <w:t>3</w:t>
            </w:r>
            <w:r>
              <w:rPr>
                <w:rFonts w:cs="Times New Roman"/>
                <w:bCs/>
                <w:szCs w:val="28"/>
              </w:rPr>
              <w:t>, п.</w:t>
            </w:r>
            <w:r>
              <w:rPr>
                <w:rFonts w:cs="Times New Roman"/>
                <w:bCs/>
                <w:szCs w:val="28"/>
                <w:lang w:val="en-US"/>
              </w:rPr>
              <w:t>3</w:t>
            </w:r>
            <w:r>
              <w:rPr>
                <w:rFonts w:cs="Times New Roman"/>
                <w:bCs/>
                <w:szCs w:val="28"/>
              </w:rPr>
              <w:t>.</w:t>
            </w:r>
            <w:r w:rsidRPr="00C1073F">
              <w:rPr>
                <w:rFonts w:cs="Times New Roman"/>
                <w:bCs/>
                <w:szCs w:val="28"/>
              </w:rPr>
              <w:t xml:space="preserve">4, </w:t>
            </w:r>
            <w:r>
              <w:rPr>
                <w:rFonts w:cs="Times New Roman"/>
                <w:bCs/>
                <w:szCs w:val="28"/>
              </w:rPr>
              <w:t>п.</w:t>
            </w:r>
            <w:r>
              <w:rPr>
                <w:rFonts w:cs="Times New Roman"/>
                <w:bCs/>
                <w:szCs w:val="28"/>
                <w:lang w:val="en-US"/>
              </w:rPr>
              <w:t>3</w:t>
            </w:r>
            <w:r w:rsidRPr="00C1073F">
              <w:rPr>
                <w:rFonts w:cs="Times New Roman"/>
                <w:bCs/>
                <w:szCs w:val="28"/>
              </w:rPr>
              <w:t>.5</w:t>
            </w:r>
            <w:r>
              <w:rPr>
                <w:rFonts w:cs="Times New Roman"/>
                <w:bCs/>
                <w:szCs w:val="28"/>
                <w:lang w:val="en-US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t>п</w:t>
            </w:r>
            <w:r>
              <w:rPr>
                <w:rFonts w:cs="Times New Roman"/>
                <w:bCs/>
                <w:szCs w:val="28"/>
                <w:lang w:val="en-US"/>
              </w:rPr>
              <w:t>.3.6</w:t>
            </w:r>
          </w:p>
        </w:tc>
      </w:tr>
      <w:tr w:rsidR="00BA3250" w:rsidRPr="009629A2" w14:paraId="6B3E24EF" w14:textId="77777777" w:rsidTr="0063739B">
        <w:tc>
          <w:tcPr>
            <w:tcW w:w="0" w:type="auto"/>
            <w:vAlign w:val="center"/>
          </w:tcPr>
          <w:p w14:paraId="5F303C7A" w14:textId="77777777" w:rsidR="00BA3250" w:rsidRPr="009629A2" w:rsidRDefault="00BA3250" w:rsidP="00D014BC">
            <w:pPr>
              <w:numPr>
                <w:ilvl w:val="0"/>
                <w:numId w:val="12"/>
              </w:numPr>
              <w:ind w:left="442" w:hanging="357"/>
              <w:rPr>
                <w:rFonts w:cs="Times New Roman"/>
                <w:bCs/>
                <w:szCs w:val="28"/>
              </w:rPr>
            </w:pPr>
          </w:p>
        </w:tc>
        <w:tc>
          <w:tcPr>
            <w:tcW w:w="2145" w:type="dxa"/>
          </w:tcPr>
          <w:p w14:paraId="588D04DD" w14:textId="77777777" w:rsidR="00BA3250" w:rsidRPr="002A47B2" w:rsidRDefault="00BA3250" w:rsidP="00AE346B">
            <w:pPr>
              <w:pStyle w:val="a9"/>
              <w:rPr>
                <w:highlight w:val="yellow"/>
              </w:rPr>
            </w:pPr>
            <w:r w:rsidRPr="00645ECB">
              <w:t>Устройство и работа разъездов, обгонных пунктов и промежуточных станций.</w:t>
            </w:r>
          </w:p>
        </w:tc>
        <w:tc>
          <w:tcPr>
            <w:tcW w:w="6541" w:type="dxa"/>
            <w:vAlign w:val="center"/>
          </w:tcPr>
          <w:p w14:paraId="35006562" w14:textId="77777777" w:rsidR="00BA3250" w:rsidRPr="00C17BF4" w:rsidRDefault="00BA3250" w:rsidP="00AE346B">
            <w:pPr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</w:rPr>
              <w:t>[1] п.</w:t>
            </w:r>
            <w:r w:rsidRPr="00C17BF4">
              <w:rPr>
                <w:rFonts w:cs="Times New Roman"/>
                <w:bCs/>
                <w:szCs w:val="28"/>
              </w:rPr>
              <w:t>4</w:t>
            </w:r>
            <w:r>
              <w:rPr>
                <w:rFonts w:cs="Times New Roman"/>
                <w:bCs/>
                <w:szCs w:val="28"/>
              </w:rPr>
              <w:t>.1, п.</w:t>
            </w:r>
            <w:r w:rsidRPr="00C17BF4">
              <w:rPr>
                <w:rFonts w:cs="Times New Roman"/>
                <w:bCs/>
                <w:szCs w:val="28"/>
              </w:rPr>
              <w:t>4</w:t>
            </w:r>
            <w:r>
              <w:rPr>
                <w:rFonts w:cs="Times New Roman"/>
                <w:bCs/>
                <w:szCs w:val="28"/>
              </w:rPr>
              <w:t>.2</w:t>
            </w:r>
            <w:r w:rsidRPr="00C1073F">
              <w:rPr>
                <w:rFonts w:cs="Times New Roman"/>
                <w:bCs/>
                <w:szCs w:val="28"/>
              </w:rPr>
              <w:t>,</w:t>
            </w:r>
            <w:r>
              <w:rPr>
                <w:rFonts w:cs="Times New Roman"/>
                <w:bCs/>
                <w:szCs w:val="28"/>
              </w:rPr>
              <w:t xml:space="preserve"> п.</w:t>
            </w:r>
            <w:r w:rsidRPr="00C17BF4">
              <w:rPr>
                <w:rFonts w:cs="Times New Roman"/>
                <w:bCs/>
                <w:szCs w:val="28"/>
              </w:rPr>
              <w:t>4</w:t>
            </w:r>
            <w:r>
              <w:rPr>
                <w:rFonts w:cs="Times New Roman"/>
                <w:bCs/>
                <w:szCs w:val="28"/>
              </w:rPr>
              <w:t>.</w:t>
            </w:r>
            <w:r w:rsidRPr="00C1073F">
              <w:rPr>
                <w:rFonts w:cs="Times New Roman"/>
                <w:bCs/>
                <w:szCs w:val="28"/>
              </w:rPr>
              <w:t>3</w:t>
            </w:r>
            <w:r>
              <w:rPr>
                <w:rFonts w:cs="Times New Roman"/>
                <w:bCs/>
                <w:szCs w:val="28"/>
              </w:rPr>
              <w:t>, п.</w:t>
            </w:r>
            <w:r w:rsidRPr="00C17BF4">
              <w:rPr>
                <w:rFonts w:cs="Times New Roman"/>
                <w:bCs/>
                <w:szCs w:val="28"/>
              </w:rPr>
              <w:t>4</w:t>
            </w:r>
            <w:r>
              <w:rPr>
                <w:rFonts w:cs="Times New Roman"/>
                <w:bCs/>
                <w:szCs w:val="28"/>
              </w:rPr>
              <w:t>.</w:t>
            </w:r>
            <w:r w:rsidRPr="00C1073F">
              <w:rPr>
                <w:rFonts w:cs="Times New Roman"/>
                <w:bCs/>
                <w:szCs w:val="28"/>
              </w:rPr>
              <w:t xml:space="preserve">4, </w:t>
            </w:r>
            <w:r>
              <w:rPr>
                <w:rFonts w:cs="Times New Roman"/>
                <w:bCs/>
                <w:szCs w:val="28"/>
              </w:rPr>
              <w:t>п.</w:t>
            </w:r>
            <w:r w:rsidRPr="00C17BF4">
              <w:rPr>
                <w:rFonts w:cs="Times New Roman"/>
                <w:bCs/>
                <w:szCs w:val="28"/>
              </w:rPr>
              <w:t>4</w:t>
            </w:r>
            <w:r w:rsidRPr="00C1073F">
              <w:rPr>
                <w:rFonts w:cs="Times New Roman"/>
                <w:bCs/>
                <w:szCs w:val="28"/>
              </w:rPr>
              <w:t>.5</w:t>
            </w:r>
            <w:r w:rsidRPr="00C17BF4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t>п.</w:t>
            </w:r>
            <w:r w:rsidRPr="00C17BF4">
              <w:rPr>
                <w:rFonts w:cs="Times New Roman"/>
                <w:bCs/>
                <w:szCs w:val="28"/>
              </w:rPr>
              <w:t>4.6</w:t>
            </w:r>
            <w:r w:rsidRPr="00C1073F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t>п.</w:t>
            </w:r>
            <w:r w:rsidRPr="00C17BF4">
              <w:rPr>
                <w:rFonts w:cs="Times New Roman"/>
                <w:bCs/>
                <w:szCs w:val="28"/>
              </w:rPr>
              <w:t>4</w:t>
            </w:r>
            <w:r>
              <w:rPr>
                <w:rFonts w:cs="Times New Roman"/>
                <w:bCs/>
                <w:szCs w:val="28"/>
              </w:rPr>
              <w:t>.</w:t>
            </w:r>
            <w:r>
              <w:rPr>
                <w:rFonts w:cs="Times New Roman"/>
                <w:bCs/>
                <w:szCs w:val="28"/>
                <w:lang w:val="en-US"/>
              </w:rPr>
              <w:t>7</w:t>
            </w:r>
            <w:r w:rsidRPr="00C17BF4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t>п.</w:t>
            </w:r>
            <w:r w:rsidRPr="00C17BF4">
              <w:rPr>
                <w:rFonts w:cs="Times New Roman"/>
                <w:bCs/>
                <w:szCs w:val="28"/>
              </w:rPr>
              <w:t>4</w:t>
            </w:r>
            <w:r>
              <w:rPr>
                <w:rFonts w:cs="Times New Roman"/>
                <w:bCs/>
                <w:szCs w:val="28"/>
              </w:rPr>
              <w:t>.</w:t>
            </w:r>
            <w:r>
              <w:rPr>
                <w:rFonts w:cs="Times New Roman"/>
                <w:bCs/>
                <w:szCs w:val="28"/>
                <w:lang w:val="en-US"/>
              </w:rPr>
              <w:t>8</w:t>
            </w:r>
          </w:p>
        </w:tc>
      </w:tr>
      <w:tr w:rsidR="00BA3250" w:rsidRPr="009629A2" w14:paraId="563A72F1" w14:textId="77777777" w:rsidTr="0063739B">
        <w:tc>
          <w:tcPr>
            <w:tcW w:w="0" w:type="auto"/>
            <w:vAlign w:val="center"/>
          </w:tcPr>
          <w:p w14:paraId="4A1BD7D7" w14:textId="77777777" w:rsidR="00BA3250" w:rsidRPr="009629A2" w:rsidRDefault="00BA3250" w:rsidP="00D014BC">
            <w:pPr>
              <w:numPr>
                <w:ilvl w:val="0"/>
                <w:numId w:val="12"/>
              </w:numPr>
              <w:ind w:left="442" w:hanging="357"/>
              <w:rPr>
                <w:rFonts w:cs="Times New Roman"/>
                <w:bCs/>
                <w:szCs w:val="28"/>
              </w:rPr>
            </w:pPr>
          </w:p>
        </w:tc>
        <w:tc>
          <w:tcPr>
            <w:tcW w:w="2145" w:type="dxa"/>
          </w:tcPr>
          <w:p w14:paraId="2934260E" w14:textId="77777777" w:rsidR="00BA3250" w:rsidRPr="002A47B2" w:rsidRDefault="00BA3250" w:rsidP="00AE346B">
            <w:pPr>
              <w:pStyle w:val="a9"/>
              <w:rPr>
                <w:highlight w:val="yellow"/>
              </w:rPr>
            </w:pPr>
            <w:r w:rsidRPr="00630759">
              <w:t>Технология работы участковых станций.</w:t>
            </w:r>
          </w:p>
        </w:tc>
        <w:tc>
          <w:tcPr>
            <w:tcW w:w="6541" w:type="dxa"/>
            <w:vAlign w:val="center"/>
          </w:tcPr>
          <w:p w14:paraId="50A49D7C" w14:textId="77777777" w:rsidR="00BA3250" w:rsidRPr="00D22290" w:rsidRDefault="00BA3250" w:rsidP="00AE346B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[1] п.</w:t>
            </w:r>
            <w:r w:rsidRPr="00D22290">
              <w:rPr>
                <w:rFonts w:cs="Times New Roman"/>
                <w:bCs/>
                <w:szCs w:val="28"/>
              </w:rPr>
              <w:t>5</w:t>
            </w:r>
            <w:r>
              <w:rPr>
                <w:rFonts w:cs="Times New Roman"/>
                <w:bCs/>
                <w:szCs w:val="28"/>
              </w:rPr>
              <w:t>.1, п.</w:t>
            </w:r>
            <w:r w:rsidRPr="00D22290">
              <w:rPr>
                <w:rFonts w:cs="Times New Roman"/>
                <w:bCs/>
                <w:szCs w:val="28"/>
              </w:rPr>
              <w:t>5</w:t>
            </w:r>
            <w:r>
              <w:rPr>
                <w:rFonts w:cs="Times New Roman"/>
                <w:bCs/>
                <w:szCs w:val="28"/>
              </w:rPr>
              <w:t>.2</w:t>
            </w:r>
            <w:r w:rsidRPr="00C1073F">
              <w:rPr>
                <w:rFonts w:cs="Times New Roman"/>
                <w:bCs/>
                <w:szCs w:val="28"/>
              </w:rPr>
              <w:t>,</w:t>
            </w:r>
            <w:r>
              <w:rPr>
                <w:rFonts w:cs="Times New Roman"/>
                <w:bCs/>
                <w:szCs w:val="28"/>
              </w:rPr>
              <w:t xml:space="preserve"> п.</w:t>
            </w:r>
            <w:r w:rsidRPr="00D22290">
              <w:rPr>
                <w:rFonts w:cs="Times New Roman"/>
                <w:bCs/>
                <w:szCs w:val="28"/>
              </w:rPr>
              <w:t>5</w:t>
            </w:r>
            <w:r>
              <w:rPr>
                <w:rFonts w:cs="Times New Roman"/>
                <w:bCs/>
                <w:szCs w:val="28"/>
              </w:rPr>
              <w:t>.</w:t>
            </w:r>
            <w:r w:rsidRPr="00C1073F">
              <w:rPr>
                <w:rFonts w:cs="Times New Roman"/>
                <w:bCs/>
                <w:szCs w:val="28"/>
              </w:rPr>
              <w:t>3</w:t>
            </w:r>
            <w:r>
              <w:rPr>
                <w:rFonts w:cs="Times New Roman"/>
                <w:bCs/>
                <w:szCs w:val="28"/>
              </w:rPr>
              <w:t>, п.</w:t>
            </w:r>
            <w:r w:rsidRPr="00D22290">
              <w:rPr>
                <w:rFonts w:cs="Times New Roman"/>
                <w:bCs/>
                <w:szCs w:val="28"/>
              </w:rPr>
              <w:t>5</w:t>
            </w:r>
            <w:r>
              <w:rPr>
                <w:rFonts w:cs="Times New Roman"/>
                <w:bCs/>
                <w:szCs w:val="28"/>
              </w:rPr>
              <w:t>.</w:t>
            </w:r>
            <w:r w:rsidRPr="00C1073F">
              <w:rPr>
                <w:rFonts w:cs="Times New Roman"/>
                <w:bCs/>
                <w:szCs w:val="28"/>
              </w:rPr>
              <w:t xml:space="preserve">4, </w:t>
            </w:r>
            <w:r>
              <w:rPr>
                <w:rFonts w:cs="Times New Roman"/>
                <w:bCs/>
                <w:szCs w:val="28"/>
              </w:rPr>
              <w:t>п.</w:t>
            </w:r>
            <w:r>
              <w:rPr>
                <w:rFonts w:cs="Times New Roman"/>
                <w:bCs/>
                <w:szCs w:val="28"/>
                <w:lang w:val="en-US"/>
              </w:rPr>
              <w:t>5</w:t>
            </w:r>
            <w:r w:rsidRPr="00C1073F">
              <w:rPr>
                <w:rFonts w:cs="Times New Roman"/>
                <w:bCs/>
                <w:szCs w:val="28"/>
              </w:rPr>
              <w:t>.5</w:t>
            </w:r>
            <w:r w:rsidRPr="00C17BF4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t>п.</w:t>
            </w:r>
            <w:r>
              <w:rPr>
                <w:rFonts w:cs="Times New Roman"/>
                <w:bCs/>
                <w:szCs w:val="28"/>
                <w:lang w:val="en-US"/>
              </w:rPr>
              <w:t>5</w:t>
            </w:r>
            <w:r w:rsidRPr="00C17BF4">
              <w:rPr>
                <w:rFonts w:cs="Times New Roman"/>
                <w:bCs/>
                <w:szCs w:val="28"/>
              </w:rPr>
              <w:t>.6</w:t>
            </w:r>
          </w:p>
        </w:tc>
      </w:tr>
      <w:tr w:rsidR="00BA3250" w:rsidRPr="009629A2" w14:paraId="0CB4FDAC" w14:textId="77777777" w:rsidTr="0063739B">
        <w:tc>
          <w:tcPr>
            <w:tcW w:w="0" w:type="auto"/>
            <w:vAlign w:val="center"/>
          </w:tcPr>
          <w:p w14:paraId="1B5859AD" w14:textId="77777777" w:rsidR="00BA3250" w:rsidRPr="009629A2" w:rsidRDefault="00BA3250" w:rsidP="00D014BC">
            <w:pPr>
              <w:numPr>
                <w:ilvl w:val="0"/>
                <w:numId w:val="12"/>
              </w:numPr>
              <w:ind w:left="442" w:hanging="357"/>
              <w:rPr>
                <w:rFonts w:cs="Times New Roman"/>
                <w:bCs/>
                <w:szCs w:val="28"/>
              </w:rPr>
            </w:pPr>
          </w:p>
        </w:tc>
        <w:tc>
          <w:tcPr>
            <w:tcW w:w="2145" w:type="dxa"/>
          </w:tcPr>
          <w:p w14:paraId="2774F853" w14:textId="77777777" w:rsidR="00BA3250" w:rsidRPr="002A47B2" w:rsidRDefault="00BA3250" w:rsidP="00AE346B">
            <w:pPr>
              <w:pStyle w:val="a9"/>
              <w:rPr>
                <w:highlight w:val="yellow"/>
              </w:rPr>
            </w:pPr>
            <w:r w:rsidRPr="00630759">
              <w:t>Назначение и устройство сортировочных станций. Технология переработки вагонопотоков на станции.</w:t>
            </w:r>
          </w:p>
        </w:tc>
        <w:tc>
          <w:tcPr>
            <w:tcW w:w="6541" w:type="dxa"/>
            <w:vAlign w:val="center"/>
          </w:tcPr>
          <w:p w14:paraId="4D673DA7" w14:textId="77777777" w:rsidR="00BA3250" w:rsidRPr="00F92C1E" w:rsidRDefault="00BA3250" w:rsidP="00AE346B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[1] п.</w:t>
            </w:r>
            <w:r w:rsidRPr="00F92C1E">
              <w:rPr>
                <w:rFonts w:cs="Times New Roman"/>
                <w:bCs/>
                <w:szCs w:val="28"/>
              </w:rPr>
              <w:t>6</w:t>
            </w:r>
            <w:r>
              <w:rPr>
                <w:rFonts w:cs="Times New Roman"/>
                <w:bCs/>
                <w:szCs w:val="28"/>
              </w:rPr>
              <w:t>.1, п.</w:t>
            </w:r>
            <w:r w:rsidRPr="00F92C1E">
              <w:rPr>
                <w:rFonts w:cs="Times New Roman"/>
                <w:bCs/>
                <w:szCs w:val="28"/>
              </w:rPr>
              <w:t>6</w:t>
            </w:r>
            <w:r>
              <w:rPr>
                <w:rFonts w:cs="Times New Roman"/>
                <w:bCs/>
                <w:szCs w:val="28"/>
              </w:rPr>
              <w:t>.2</w:t>
            </w:r>
            <w:r w:rsidRPr="00C1073F">
              <w:rPr>
                <w:rFonts w:cs="Times New Roman"/>
                <w:bCs/>
                <w:szCs w:val="28"/>
              </w:rPr>
              <w:t>,</w:t>
            </w:r>
            <w:r>
              <w:rPr>
                <w:rFonts w:cs="Times New Roman"/>
                <w:bCs/>
                <w:szCs w:val="28"/>
              </w:rPr>
              <w:t xml:space="preserve"> п.</w:t>
            </w:r>
            <w:r w:rsidRPr="00F92C1E">
              <w:rPr>
                <w:rFonts w:cs="Times New Roman"/>
                <w:bCs/>
                <w:szCs w:val="28"/>
              </w:rPr>
              <w:t>6</w:t>
            </w:r>
            <w:r>
              <w:rPr>
                <w:rFonts w:cs="Times New Roman"/>
                <w:bCs/>
                <w:szCs w:val="28"/>
              </w:rPr>
              <w:t>.</w:t>
            </w:r>
            <w:r w:rsidRPr="00C1073F">
              <w:rPr>
                <w:rFonts w:cs="Times New Roman"/>
                <w:bCs/>
                <w:szCs w:val="28"/>
              </w:rPr>
              <w:t>3</w:t>
            </w:r>
            <w:r>
              <w:rPr>
                <w:rFonts w:cs="Times New Roman"/>
                <w:bCs/>
                <w:szCs w:val="28"/>
              </w:rPr>
              <w:t>, п.</w:t>
            </w:r>
            <w:r w:rsidRPr="00F92C1E">
              <w:rPr>
                <w:rFonts w:cs="Times New Roman"/>
                <w:bCs/>
                <w:szCs w:val="28"/>
              </w:rPr>
              <w:t>7</w:t>
            </w:r>
            <w:r>
              <w:rPr>
                <w:rFonts w:cs="Times New Roman"/>
                <w:bCs/>
                <w:szCs w:val="28"/>
              </w:rPr>
              <w:t>.</w:t>
            </w:r>
            <w:r w:rsidRPr="00F92C1E">
              <w:rPr>
                <w:rFonts w:cs="Times New Roman"/>
                <w:bCs/>
                <w:szCs w:val="28"/>
              </w:rPr>
              <w:t>1</w:t>
            </w:r>
            <w:r w:rsidRPr="00C1073F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t>п.</w:t>
            </w:r>
            <w:r w:rsidRPr="00F92C1E">
              <w:rPr>
                <w:rFonts w:cs="Times New Roman"/>
                <w:bCs/>
                <w:szCs w:val="28"/>
              </w:rPr>
              <w:t>7</w:t>
            </w:r>
            <w:r>
              <w:rPr>
                <w:rFonts w:cs="Times New Roman"/>
                <w:bCs/>
                <w:szCs w:val="28"/>
              </w:rPr>
              <w:t>.</w:t>
            </w:r>
            <w:r w:rsidRPr="00F92C1E">
              <w:rPr>
                <w:rFonts w:cs="Times New Roman"/>
                <w:bCs/>
                <w:szCs w:val="28"/>
              </w:rPr>
              <w:t>2</w:t>
            </w:r>
            <w:r w:rsidRPr="00C17BF4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t>п.</w:t>
            </w:r>
            <w:r w:rsidRPr="00F92C1E">
              <w:rPr>
                <w:rFonts w:cs="Times New Roman"/>
                <w:bCs/>
                <w:szCs w:val="28"/>
              </w:rPr>
              <w:t>7</w:t>
            </w:r>
            <w:r>
              <w:rPr>
                <w:rFonts w:cs="Times New Roman"/>
                <w:bCs/>
                <w:szCs w:val="28"/>
              </w:rPr>
              <w:t>.</w:t>
            </w:r>
            <w:r w:rsidRPr="00F92C1E">
              <w:rPr>
                <w:rFonts w:cs="Times New Roman"/>
                <w:bCs/>
                <w:szCs w:val="28"/>
              </w:rPr>
              <w:t>3</w:t>
            </w:r>
            <w:r w:rsidRPr="00C1073F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t>п.</w:t>
            </w:r>
            <w:r w:rsidRPr="00F92C1E">
              <w:rPr>
                <w:rFonts w:cs="Times New Roman"/>
                <w:bCs/>
                <w:szCs w:val="28"/>
              </w:rPr>
              <w:t>7</w:t>
            </w:r>
            <w:r>
              <w:rPr>
                <w:rFonts w:cs="Times New Roman"/>
                <w:bCs/>
                <w:szCs w:val="28"/>
              </w:rPr>
              <w:t>.</w:t>
            </w:r>
            <w:r w:rsidRPr="00F92C1E">
              <w:rPr>
                <w:rFonts w:cs="Times New Roman"/>
                <w:bCs/>
                <w:szCs w:val="28"/>
              </w:rPr>
              <w:t>4</w:t>
            </w:r>
            <w:r w:rsidRPr="00C17BF4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t>п.</w:t>
            </w:r>
            <w:r w:rsidRPr="00F92C1E">
              <w:rPr>
                <w:rFonts w:cs="Times New Roman"/>
                <w:bCs/>
                <w:szCs w:val="28"/>
              </w:rPr>
              <w:t>7</w:t>
            </w:r>
            <w:r>
              <w:rPr>
                <w:rFonts w:cs="Times New Roman"/>
                <w:bCs/>
                <w:szCs w:val="28"/>
              </w:rPr>
              <w:t>.</w:t>
            </w:r>
            <w:r w:rsidRPr="00F92C1E">
              <w:rPr>
                <w:rFonts w:cs="Times New Roman"/>
                <w:bCs/>
                <w:szCs w:val="28"/>
              </w:rPr>
              <w:t>5</w:t>
            </w:r>
            <w:r w:rsidRPr="00C1073F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t>п.</w:t>
            </w:r>
            <w:r w:rsidRPr="00F92C1E">
              <w:rPr>
                <w:rFonts w:cs="Times New Roman"/>
                <w:bCs/>
                <w:szCs w:val="28"/>
              </w:rPr>
              <w:t>7</w:t>
            </w:r>
            <w:r>
              <w:rPr>
                <w:rFonts w:cs="Times New Roman"/>
                <w:bCs/>
                <w:szCs w:val="28"/>
              </w:rPr>
              <w:t>.</w:t>
            </w:r>
            <w:r w:rsidRPr="00F92C1E">
              <w:rPr>
                <w:rFonts w:cs="Times New Roman"/>
                <w:bCs/>
                <w:szCs w:val="28"/>
              </w:rPr>
              <w:t>6</w:t>
            </w:r>
            <w:r w:rsidRPr="00C17BF4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t>п.</w:t>
            </w:r>
            <w:r w:rsidRPr="00F92C1E">
              <w:rPr>
                <w:rFonts w:cs="Times New Roman"/>
                <w:bCs/>
                <w:szCs w:val="28"/>
              </w:rPr>
              <w:t>7</w:t>
            </w:r>
            <w:r>
              <w:rPr>
                <w:rFonts w:cs="Times New Roman"/>
                <w:bCs/>
                <w:szCs w:val="28"/>
              </w:rPr>
              <w:t>.</w:t>
            </w:r>
            <w:r w:rsidRPr="00F92C1E">
              <w:rPr>
                <w:rFonts w:cs="Times New Roman"/>
                <w:bCs/>
                <w:szCs w:val="28"/>
              </w:rPr>
              <w:t>7</w:t>
            </w:r>
          </w:p>
        </w:tc>
      </w:tr>
      <w:tr w:rsidR="00BA3250" w:rsidRPr="009629A2" w14:paraId="60EF7387" w14:textId="77777777" w:rsidTr="0063739B">
        <w:tc>
          <w:tcPr>
            <w:tcW w:w="0" w:type="auto"/>
            <w:vAlign w:val="center"/>
          </w:tcPr>
          <w:p w14:paraId="16746656" w14:textId="77777777" w:rsidR="00BA3250" w:rsidRPr="009629A2" w:rsidRDefault="00BA3250" w:rsidP="00D014BC">
            <w:pPr>
              <w:numPr>
                <w:ilvl w:val="0"/>
                <w:numId w:val="12"/>
              </w:numPr>
              <w:ind w:left="442" w:hanging="357"/>
              <w:rPr>
                <w:rFonts w:cs="Times New Roman"/>
                <w:bCs/>
                <w:szCs w:val="28"/>
              </w:rPr>
            </w:pPr>
          </w:p>
        </w:tc>
        <w:tc>
          <w:tcPr>
            <w:tcW w:w="2145" w:type="dxa"/>
          </w:tcPr>
          <w:p w14:paraId="0A86A339" w14:textId="77777777" w:rsidR="00BA3250" w:rsidRPr="002A47B2" w:rsidRDefault="00BA3250" w:rsidP="00AE346B">
            <w:pPr>
              <w:pStyle w:val="a9"/>
              <w:rPr>
                <w:highlight w:val="yellow"/>
              </w:rPr>
            </w:pPr>
            <w:r w:rsidRPr="00174652">
              <w:t>Управление процессами переработки вагонопотоков.</w:t>
            </w:r>
          </w:p>
        </w:tc>
        <w:tc>
          <w:tcPr>
            <w:tcW w:w="6541" w:type="dxa"/>
            <w:vAlign w:val="center"/>
          </w:tcPr>
          <w:p w14:paraId="6A307B1A" w14:textId="77777777" w:rsidR="00BA3250" w:rsidRPr="00D22290" w:rsidRDefault="00BA3250" w:rsidP="00AE346B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[1] п.</w:t>
            </w:r>
            <w:r w:rsidRPr="004660FF">
              <w:rPr>
                <w:rFonts w:cs="Times New Roman"/>
                <w:bCs/>
                <w:szCs w:val="28"/>
              </w:rPr>
              <w:t>8</w:t>
            </w:r>
            <w:r>
              <w:rPr>
                <w:rFonts w:cs="Times New Roman"/>
                <w:bCs/>
                <w:szCs w:val="28"/>
              </w:rPr>
              <w:t>.1, п.</w:t>
            </w:r>
            <w:r w:rsidRPr="004660FF">
              <w:rPr>
                <w:rFonts w:cs="Times New Roman"/>
                <w:bCs/>
                <w:szCs w:val="28"/>
              </w:rPr>
              <w:t>8</w:t>
            </w:r>
            <w:r>
              <w:rPr>
                <w:rFonts w:cs="Times New Roman"/>
                <w:bCs/>
                <w:szCs w:val="28"/>
              </w:rPr>
              <w:t>.2</w:t>
            </w:r>
            <w:r w:rsidRPr="00C1073F">
              <w:rPr>
                <w:rFonts w:cs="Times New Roman"/>
                <w:bCs/>
                <w:szCs w:val="28"/>
              </w:rPr>
              <w:t>,</w:t>
            </w:r>
            <w:r>
              <w:rPr>
                <w:rFonts w:cs="Times New Roman"/>
                <w:bCs/>
                <w:szCs w:val="28"/>
              </w:rPr>
              <w:t xml:space="preserve"> п.</w:t>
            </w:r>
            <w:r w:rsidRPr="004660FF">
              <w:rPr>
                <w:rFonts w:cs="Times New Roman"/>
                <w:bCs/>
                <w:szCs w:val="28"/>
              </w:rPr>
              <w:t>8</w:t>
            </w:r>
            <w:r>
              <w:rPr>
                <w:rFonts w:cs="Times New Roman"/>
                <w:bCs/>
                <w:szCs w:val="28"/>
              </w:rPr>
              <w:t>.</w:t>
            </w:r>
            <w:r w:rsidRPr="00C1073F">
              <w:rPr>
                <w:rFonts w:cs="Times New Roman"/>
                <w:bCs/>
                <w:szCs w:val="28"/>
              </w:rPr>
              <w:t>3</w:t>
            </w:r>
            <w:r>
              <w:rPr>
                <w:rFonts w:cs="Times New Roman"/>
                <w:bCs/>
                <w:szCs w:val="28"/>
              </w:rPr>
              <w:t>, п.</w:t>
            </w:r>
            <w:r w:rsidRPr="004660FF">
              <w:rPr>
                <w:rFonts w:cs="Times New Roman"/>
                <w:bCs/>
                <w:szCs w:val="28"/>
              </w:rPr>
              <w:t>8</w:t>
            </w:r>
            <w:r>
              <w:rPr>
                <w:rFonts w:cs="Times New Roman"/>
                <w:bCs/>
                <w:szCs w:val="28"/>
              </w:rPr>
              <w:t>.</w:t>
            </w:r>
            <w:r w:rsidRPr="00C1073F">
              <w:rPr>
                <w:rFonts w:cs="Times New Roman"/>
                <w:bCs/>
                <w:szCs w:val="28"/>
              </w:rPr>
              <w:t xml:space="preserve">4, </w:t>
            </w:r>
            <w:r>
              <w:rPr>
                <w:rFonts w:cs="Times New Roman"/>
                <w:bCs/>
                <w:szCs w:val="28"/>
              </w:rPr>
              <w:t>п.</w:t>
            </w:r>
            <w:r w:rsidRPr="004660FF">
              <w:rPr>
                <w:rFonts w:cs="Times New Roman"/>
                <w:bCs/>
                <w:szCs w:val="28"/>
              </w:rPr>
              <w:t>8</w:t>
            </w:r>
            <w:r w:rsidRPr="00C1073F">
              <w:rPr>
                <w:rFonts w:cs="Times New Roman"/>
                <w:bCs/>
                <w:szCs w:val="28"/>
              </w:rPr>
              <w:t>.5</w:t>
            </w:r>
            <w:r w:rsidRPr="00C17BF4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rFonts w:cs="Times New Roman"/>
                <w:bCs/>
                <w:szCs w:val="28"/>
              </w:rPr>
              <w:t>п.</w:t>
            </w:r>
            <w:r>
              <w:rPr>
                <w:rFonts w:cs="Times New Roman"/>
                <w:bCs/>
                <w:szCs w:val="28"/>
                <w:lang w:val="en-US"/>
              </w:rPr>
              <w:t>8</w:t>
            </w:r>
            <w:r w:rsidRPr="00C17BF4">
              <w:rPr>
                <w:rFonts w:cs="Times New Roman"/>
                <w:bCs/>
                <w:szCs w:val="28"/>
              </w:rPr>
              <w:t>.6</w:t>
            </w:r>
          </w:p>
        </w:tc>
      </w:tr>
      <w:tr w:rsidR="00BA3250" w:rsidRPr="009629A2" w14:paraId="2EC79B20" w14:textId="77777777" w:rsidTr="0063739B">
        <w:tc>
          <w:tcPr>
            <w:tcW w:w="0" w:type="auto"/>
            <w:vAlign w:val="center"/>
          </w:tcPr>
          <w:p w14:paraId="5D2FEF23" w14:textId="77777777" w:rsidR="00BA3250" w:rsidRPr="009629A2" w:rsidRDefault="00BA3250" w:rsidP="00D014BC">
            <w:pPr>
              <w:numPr>
                <w:ilvl w:val="0"/>
                <w:numId w:val="12"/>
              </w:numPr>
              <w:ind w:left="442" w:hanging="357"/>
              <w:rPr>
                <w:rFonts w:cs="Times New Roman"/>
                <w:bCs/>
                <w:szCs w:val="28"/>
              </w:rPr>
            </w:pPr>
          </w:p>
        </w:tc>
        <w:tc>
          <w:tcPr>
            <w:tcW w:w="2145" w:type="dxa"/>
          </w:tcPr>
          <w:p w14:paraId="12F5FD8A" w14:textId="77777777" w:rsidR="00BA3250" w:rsidRPr="002A47B2" w:rsidRDefault="00BA3250" w:rsidP="00AE346B">
            <w:pPr>
              <w:pStyle w:val="a9"/>
              <w:rPr>
                <w:highlight w:val="yellow"/>
              </w:rPr>
            </w:pPr>
            <w:r w:rsidRPr="00174652">
              <w:t>Планирование и руководство работой станции.</w:t>
            </w:r>
            <w:r w:rsidRPr="00C16DF9">
              <w:t xml:space="preserve"> Оптимизация и интенсификация работы станции.</w:t>
            </w:r>
          </w:p>
        </w:tc>
        <w:tc>
          <w:tcPr>
            <w:tcW w:w="6541" w:type="dxa"/>
            <w:vAlign w:val="center"/>
          </w:tcPr>
          <w:p w14:paraId="020C5939" w14:textId="77777777" w:rsidR="00BA3250" w:rsidRPr="002C6EA7" w:rsidRDefault="00BA3250" w:rsidP="00AE346B">
            <w:pPr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</w:rPr>
              <w:t>[1] п.</w:t>
            </w:r>
            <w:r w:rsidRPr="002C6EA7">
              <w:rPr>
                <w:rFonts w:cs="Times New Roman"/>
                <w:bCs/>
                <w:szCs w:val="28"/>
              </w:rPr>
              <w:t>10</w:t>
            </w:r>
            <w:r>
              <w:rPr>
                <w:rFonts w:cs="Times New Roman"/>
                <w:bCs/>
                <w:szCs w:val="28"/>
              </w:rPr>
              <w:t>.1, п.</w:t>
            </w:r>
            <w:r w:rsidRPr="002C6EA7">
              <w:rPr>
                <w:rFonts w:cs="Times New Roman"/>
                <w:bCs/>
                <w:szCs w:val="28"/>
              </w:rPr>
              <w:t>10</w:t>
            </w:r>
            <w:r>
              <w:rPr>
                <w:rFonts w:cs="Times New Roman"/>
                <w:bCs/>
                <w:szCs w:val="28"/>
              </w:rPr>
              <w:t>.2</w:t>
            </w:r>
            <w:r w:rsidRPr="00C1073F">
              <w:rPr>
                <w:rFonts w:cs="Times New Roman"/>
                <w:bCs/>
                <w:szCs w:val="28"/>
              </w:rPr>
              <w:t>,</w:t>
            </w:r>
            <w:r>
              <w:rPr>
                <w:rFonts w:cs="Times New Roman"/>
                <w:bCs/>
                <w:szCs w:val="28"/>
              </w:rPr>
              <w:t xml:space="preserve"> п</w:t>
            </w:r>
            <w:r>
              <w:rPr>
                <w:rFonts w:cs="Times New Roman"/>
                <w:bCs/>
                <w:szCs w:val="28"/>
                <w:lang w:val="en-US"/>
              </w:rPr>
              <w:t>.</w:t>
            </w:r>
            <w:r w:rsidRPr="002C6EA7">
              <w:rPr>
                <w:rFonts w:cs="Times New Roman"/>
                <w:bCs/>
                <w:szCs w:val="28"/>
              </w:rPr>
              <w:t>11</w:t>
            </w:r>
            <w:r>
              <w:rPr>
                <w:rFonts w:cs="Times New Roman"/>
                <w:bCs/>
                <w:szCs w:val="28"/>
              </w:rPr>
              <w:t>.</w:t>
            </w:r>
            <w:r w:rsidRPr="002C6EA7">
              <w:rPr>
                <w:rFonts w:cs="Times New Roman"/>
                <w:bCs/>
                <w:szCs w:val="28"/>
              </w:rPr>
              <w:t>1</w:t>
            </w:r>
            <w:r>
              <w:rPr>
                <w:rFonts w:cs="Times New Roman"/>
                <w:bCs/>
                <w:szCs w:val="28"/>
              </w:rPr>
              <w:t>, п</w:t>
            </w:r>
            <w:r w:rsidRPr="002C6EA7">
              <w:rPr>
                <w:rFonts w:cs="Times New Roman"/>
                <w:bCs/>
                <w:szCs w:val="28"/>
              </w:rPr>
              <w:t>11</w:t>
            </w:r>
            <w:r>
              <w:rPr>
                <w:rFonts w:cs="Times New Roman"/>
                <w:bCs/>
                <w:szCs w:val="28"/>
              </w:rPr>
              <w:t>.</w:t>
            </w:r>
            <w:r>
              <w:rPr>
                <w:rFonts w:cs="Times New Roman"/>
                <w:bCs/>
                <w:szCs w:val="28"/>
                <w:lang w:val="en-US"/>
              </w:rPr>
              <w:t>2</w:t>
            </w:r>
          </w:p>
        </w:tc>
      </w:tr>
      <w:tr w:rsidR="00BA3250" w:rsidRPr="009629A2" w14:paraId="7FE58A9D" w14:textId="77777777" w:rsidTr="0063739B">
        <w:tc>
          <w:tcPr>
            <w:tcW w:w="0" w:type="auto"/>
            <w:vAlign w:val="center"/>
          </w:tcPr>
          <w:p w14:paraId="3A96F60A" w14:textId="77777777" w:rsidR="00BA3250" w:rsidRPr="009629A2" w:rsidRDefault="00BA3250" w:rsidP="00D014BC">
            <w:pPr>
              <w:numPr>
                <w:ilvl w:val="0"/>
                <w:numId w:val="12"/>
              </w:numPr>
              <w:ind w:left="442" w:hanging="357"/>
              <w:rPr>
                <w:rFonts w:cs="Times New Roman"/>
                <w:bCs/>
                <w:szCs w:val="28"/>
              </w:rPr>
            </w:pPr>
          </w:p>
        </w:tc>
        <w:tc>
          <w:tcPr>
            <w:tcW w:w="2145" w:type="dxa"/>
          </w:tcPr>
          <w:p w14:paraId="4C69BF30" w14:textId="77777777" w:rsidR="00BA3250" w:rsidRPr="002A47B2" w:rsidRDefault="00BA3250" w:rsidP="00AE346B">
            <w:pPr>
              <w:pStyle w:val="a9"/>
              <w:rPr>
                <w:highlight w:val="yellow"/>
              </w:rPr>
            </w:pPr>
            <w:r w:rsidRPr="00C16DF9">
              <w:t>Показатели, учет и анализ работы станции.</w:t>
            </w:r>
          </w:p>
        </w:tc>
        <w:tc>
          <w:tcPr>
            <w:tcW w:w="6541" w:type="dxa"/>
            <w:vAlign w:val="center"/>
          </w:tcPr>
          <w:p w14:paraId="0FD88150" w14:textId="77777777" w:rsidR="00BA3250" w:rsidRPr="002C6EA7" w:rsidRDefault="00BA3250" w:rsidP="00AE346B">
            <w:pPr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</w:rPr>
              <w:t>[1] п.1</w:t>
            </w:r>
            <w:r w:rsidRPr="002C6EA7">
              <w:rPr>
                <w:rFonts w:cs="Times New Roman"/>
                <w:bCs/>
                <w:szCs w:val="28"/>
              </w:rPr>
              <w:t>2</w:t>
            </w:r>
            <w:r>
              <w:rPr>
                <w:rFonts w:cs="Times New Roman"/>
                <w:bCs/>
                <w:szCs w:val="28"/>
              </w:rPr>
              <w:t>.1, п.1</w:t>
            </w:r>
            <w:r w:rsidRPr="002C6EA7">
              <w:rPr>
                <w:rFonts w:cs="Times New Roman"/>
                <w:bCs/>
                <w:szCs w:val="28"/>
              </w:rPr>
              <w:t>2</w:t>
            </w:r>
            <w:r>
              <w:rPr>
                <w:rFonts w:cs="Times New Roman"/>
                <w:bCs/>
                <w:szCs w:val="28"/>
              </w:rPr>
              <w:t>.2</w:t>
            </w:r>
            <w:r w:rsidRPr="00C1073F">
              <w:rPr>
                <w:rFonts w:cs="Times New Roman"/>
                <w:bCs/>
                <w:szCs w:val="28"/>
              </w:rPr>
              <w:t>,</w:t>
            </w:r>
            <w:r>
              <w:rPr>
                <w:rFonts w:cs="Times New Roman"/>
                <w:bCs/>
                <w:szCs w:val="28"/>
              </w:rPr>
              <w:t xml:space="preserve"> п</w:t>
            </w:r>
            <w:r>
              <w:rPr>
                <w:rFonts w:cs="Times New Roman"/>
                <w:bCs/>
                <w:szCs w:val="28"/>
                <w:lang w:val="en-US"/>
              </w:rPr>
              <w:t>.</w:t>
            </w:r>
            <w:r>
              <w:rPr>
                <w:rFonts w:cs="Times New Roman"/>
                <w:bCs/>
                <w:szCs w:val="28"/>
              </w:rPr>
              <w:t>1</w:t>
            </w:r>
            <w:r w:rsidRPr="002C6EA7">
              <w:rPr>
                <w:rFonts w:cs="Times New Roman"/>
                <w:bCs/>
                <w:szCs w:val="28"/>
              </w:rPr>
              <w:t>2</w:t>
            </w:r>
            <w:r>
              <w:rPr>
                <w:rFonts w:cs="Times New Roman"/>
                <w:bCs/>
                <w:szCs w:val="28"/>
              </w:rPr>
              <w:t>.</w:t>
            </w:r>
            <w:r>
              <w:rPr>
                <w:rFonts w:cs="Times New Roman"/>
                <w:bCs/>
                <w:szCs w:val="28"/>
                <w:lang w:val="en-US"/>
              </w:rPr>
              <w:t>3</w:t>
            </w:r>
          </w:p>
        </w:tc>
      </w:tr>
      <w:tr w:rsidR="00BA3250" w:rsidRPr="009629A2" w14:paraId="38B4FCDD" w14:textId="77777777" w:rsidTr="0063739B">
        <w:tc>
          <w:tcPr>
            <w:tcW w:w="0" w:type="auto"/>
            <w:vAlign w:val="center"/>
          </w:tcPr>
          <w:p w14:paraId="24039DDA" w14:textId="77777777" w:rsidR="00BA3250" w:rsidRPr="009629A2" w:rsidRDefault="00BA3250" w:rsidP="00D014BC">
            <w:pPr>
              <w:numPr>
                <w:ilvl w:val="0"/>
                <w:numId w:val="12"/>
              </w:numPr>
              <w:ind w:left="442" w:hanging="357"/>
              <w:rPr>
                <w:rFonts w:cs="Times New Roman"/>
                <w:bCs/>
                <w:szCs w:val="28"/>
              </w:rPr>
            </w:pPr>
          </w:p>
        </w:tc>
        <w:tc>
          <w:tcPr>
            <w:tcW w:w="2145" w:type="dxa"/>
          </w:tcPr>
          <w:p w14:paraId="39CB6E91" w14:textId="77777777" w:rsidR="00BA3250" w:rsidRPr="00C16DF9" w:rsidRDefault="00BA3250" w:rsidP="00AE346B">
            <w:pPr>
              <w:pStyle w:val="a9"/>
            </w:pPr>
            <w:r w:rsidRPr="002651EB">
              <w:t>Работа станции в зимних условиях. Обеспечение безопасности движения на станции.</w:t>
            </w:r>
          </w:p>
        </w:tc>
        <w:tc>
          <w:tcPr>
            <w:tcW w:w="6541" w:type="dxa"/>
            <w:vAlign w:val="center"/>
          </w:tcPr>
          <w:p w14:paraId="4C5D7742" w14:textId="77777777" w:rsidR="00BA3250" w:rsidRPr="002C6EA7" w:rsidRDefault="00BA3250" w:rsidP="00AE346B">
            <w:pPr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</w:rPr>
              <w:t>[1] п.1</w:t>
            </w:r>
            <w:r>
              <w:rPr>
                <w:rFonts w:cs="Times New Roman"/>
                <w:bCs/>
                <w:szCs w:val="28"/>
                <w:lang w:val="en-US"/>
              </w:rPr>
              <w:t>3</w:t>
            </w:r>
            <w:r>
              <w:rPr>
                <w:rFonts w:cs="Times New Roman"/>
                <w:bCs/>
                <w:szCs w:val="28"/>
              </w:rPr>
              <w:t>.1, п.1</w:t>
            </w:r>
            <w:r>
              <w:rPr>
                <w:rFonts w:cs="Times New Roman"/>
                <w:bCs/>
                <w:szCs w:val="28"/>
                <w:lang w:val="en-US"/>
              </w:rPr>
              <w:t>3</w:t>
            </w:r>
            <w:r>
              <w:rPr>
                <w:rFonts w:cs="Times New Roman"/>
                <w:bCs/>
                <w:szCs w:val="28"/>
              </w:rPr>
              <w:t>.2</w:t>
            </w:r>
            <w:r w:rsidRPr="00C1073F">
              <w:rPr>
                <w:rFonts w:cs="Times New Roman"/>
                <w:bCs/>
                <w:szCs w:val="28"/>
              </w:rPr>
              <w:t>,</w:t>
            </w:r>
            <w:r>
              <w:rPr>
                <w:rFonts w:cs="Times New Roman"/>
                <w:bCs/>
                <w:szCs w:val="28"/>
              </w:rPr>
              <w:t xml:space="preserve"> п</w:t>
            </w:r>
            <w:r>
              <w:rPr>
                <w:rFonts w:cs="Times New Roman"/>
                <w:bCs/>
                <w:szCs w:val="28"/>
                <w:lang w:val="en-US"/>
              </w:rPr>
              <w:t>.</w:t>
            </w:r>
            <w:r>
              <w:rPr>
                <w:rFonts w:cs="Times New Roman"/>
                <w:bCs/>
                <w:szCs w:val="28"/>
              </w:rPr>
              <w:t>1</w:t>
            </w:r>
            <w:r>
              <w:rPr>
                <w:rFonts w:cs="Times New Roman"/>
                <w:bCs/>
                <w:szCs w:val="28"/>
                <w:lang w:val="en-US"/>
              </w:rPr>
              <w:t>4</w:t>
            </w:r>
          </w:p>
        </w:tc>
      </w:tr>
      <w:tr w:rsidR="00BA3250" w:rsidRPr="006C7AD7" w14:paraId="3CBCF667" w14:textId="77777777" w:rsidTr="0063739B">
        <w:trPr>
          <w:trHeight w:val="958"/>
        </w:trPr>
        <w:tc>
          <w:tcPr>
            <w:tcW w:w="0" w:type="auto"/>
            <w:vAlign w:val="center"/>
          </w:tcPr>
          <w:p w14:paraId="1255749E" w14:textId="77777777" w:rsidR="00BA3250" w:rsidRPr="00BA3250" w:rsidRDefault="00BA3250" w:rsidP="00D014BC">
            <w:pPr>
              <w:numPr>
                <w:ilvl w:val="0"/>
                <w:numId w:val="12"/>
              </w:numPr>
              <w:ind w:left="442" w:hanging="35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3678C11" w14:textId="77777777" w:rsidR="00BA3250" w:rsidRPr="00CC4FC8" w:rsidRDefault="00BA3250" w:rsidP="00AE346B">
            <w:pPr>
              <w:rPr>
                <w:rFonts w:eastAsia="Times New Roman" w:cs="Times New Roman"/>
                <w:szCs w:val="24"/>
              </w:rPr>
            </w:pPr>
            <w:r w:rsidRPr="00CC4FC8">
              <w:rPr>
                <w:rFonts w:eastAsia="Times New Roman" w:cs="Times New Roman"/>
                <w:szCs w:val="24"/>
              </w:rPr>
              <w:t>Организация вагонопотоков</w:t>
            </w:r>
          </w:p>
        </w:tc>
        <w:tc>
          <w:tcPr>
            <w:tcW w:w="6541" w:type="dxa"/>
            <w:vMerge w:val="restart"/>
            <w:vAlign w:val="center"/>
          </w:tcPr>
          <w:p w14:paraId="0B986413" w14:textId="4F64AF99" w:rsidR="00CC4FC8" w:rsidRDefault="00CC4FC8" w:rsidP="00CC4FC8">
            <w:pPr>
              <w:rPr>
                <w:rFonts w:cs="Times New Roman"/>
                <w:bCs/>
                <w:szCs w:val="28"/>
              </w:rPr>
            </w:pPr>
            <w:r w:rsidRPr="001107F3">
              <w:rPr>
                <w:rFonts w:cs="Times New Roman"/>
                <w:bCs/>
                <w:szCs w:val="28"/>
              </w:rPr>
              <w:t>Управление эксплуатационной работой на железнодорожном транспорте. В 2-х томах. Том 2. Управление движением [Электронный ресурс]: учебник. — Электрон</w:t>
            </w:r>
            <w:proofErr w:type="gramStart"/>
            <w:r w:rsidRPr="001107F3">
              <w:rPr>
                <w:rFonts w:cs="Times New Roman"/>
                <w:bCs/>
                <w:szCs w:val="28"/>
              </w:rPr>
              <w:t>.</w:t>
            </w:r>
            <w:proofErr w:type="gramEnd"/>
            <w:r w:rsidRPr="001107F3">
              <w:rPr>
                <w:rFonts w:cs="Times New Roman"/>
                <w:bCs/>
                <w:szCs w:val="28"/>
              </w:rPr>
              <w:t xml:space="preserve"> дан. — </w:t>
            </w:r>
            <w:r w:rsidR="00C657EB" w:rsidRPr="001107F3">
              <w:rPr>
                <w:rFonts w:cs="Times New Roman"/>
                <w:bCs/>
                <w:szCs w:val="28"/>
              </w:rPr>
              <w:t>М.:</w:t>
            </w:r>
            <w:r w:rsidRPr="001107F3">
              <w:rPr>
                <w:rFonts w:cs="Times New Roman"/>
                <w:bCs/>
                <w:szCs w:val="28"/>
              </w:rPr>
              <w:t xml:space="preserve"> УМЦ ЖДТ (Учебно-методический центр по образованию на железнодорожном транспорте), 2011. —441с. — Режим доступа: http://e.lanbook.com/books/element.php?pl1_id=4176 — </w:t>
            </w:r>
            <w:proofErr w:type="spellStart"/>
            <w:r w:rsidRPr="001107F3">
              <w:rPr>
                <w:rFonts w:cs="Times New Roman"/>
                <w:bCs/>
                <w:szCs w:val="28"/>
              </w:rPr>
              <w:t>Загл</w:t>
            </w:r>
            <w:proofErr w:type="spellEnd"/>
            <w:r w:rsidRPr="001107F3">
              <w:rPr>
                <w:rFonts w:cs="Times New Roman"/>
                <w:bCs/>
                <w:szCs w:val="28"/>
              </w:rPr>
              <w:t xml:space="preserve">. с </w:t>
            </w:r>
            <w:proofErr w:type="gramStart"/>
            <w:r w:rsidRPr="001107F3">
              <w:rPr>
                <w:rFonts w:cs="Times New Roman"/>
                <w:bCs/>
                <w:szCs w:val="28"/>
              </w:rPr>
              <w:t>экрана..</w:t>
            </w:r>
            <w:proofErr w:type="gramEnd"/>
          </w:p>
          <w:p w14:paraId="7043E505" w14:textId="77777777" w:rsidR="00CC4FC8" w:rsidRDefault="00CC4FC8" w:rsidP="00CC4FC8">
            <w:pPr>
              <w:rPr>
                <w:rFonts w:eastAsia="Times New Roman" w:cs="Times New Roman"/>
                <w:szCs w:val="24"/>
              </w:rPr>
            </w:pPr>
            <w:r w:rsidRPr="001107F3">
              <w:rPr>
                <w:rFonts w:eastAsia="Times New Roman" w:cs="Times New Roman"/>
                <w:szCs w:val="24"/>
              </w:rPr>
              <w:t xml:space="preserve">Организация </w:t>
            </w:r>
            <w:proofErr w:type="gramStart"/>
            <w:r w:rsidRPr="001107F3">
              <w:rPr>
                <w:rFonts w:eastAsia="Times New Roman" w:cs="Times New Roman"/>
                <w:szCs w:val="24"/>
              </w:rPr>
              <w:t>вагонопотоков :</w:t>
            </w:r>
            <w:proofErr w:type="gramEnd"/>
            <w:r w:rsidRPr="001107F3">
              <w:rPr>
                <w:rFonts w:eastAsia="Times New Roman" w:cs="Times New Roman"/>
                <w:szCs w:val="24"/>
              </w:rPr>
              <w:t xml:space="preserve"> методические указания / В. И. Бадах [и др.] ; ПГУПС, каф. "Упр. </w:t>
            </w:r>
            <w:proofErr w:type="spellStart"/>
            <w:r w:rsidRPr="001107F3">
              <w:rPr>
                <w:rFonts w:eastAsia="Times New Roman" w:cs="Times New Roman"/>
                <w:szCs w:val="24"/>
              </w:rPr>
              <w:t>эксплуатац</w:t>
            </w:r>
            <w:proofErr w:type="spellEnd"/>
            <w:r w:rsidRPr="001107F3">
              <w:rPr>
                <w:rFonts w:eastAsia="Times New Roman" w:cs="Times New Roman"/>
                <w:szCs w:val="24"/>
              </w:rPr>
              <w:t>. работой". - Санкт-</w:t>
            </w:r>
            <w:proofErr w:type="gramStart"/>
            <w:r w:rsidRPr="001107F3">
              <w:rPr>
                <w:rFonts w:eastAsia="Times New Roman" w:cs="Times New Roman"/>
                <w:szCs w:val="24"/>
              </w:rPr>
              <w:t>Петербург :</w:t>
            </w:r>
            <w:proofErr w:type="gramEnd"/>
            <w:r w:rsidRPr="001107F3">
              <w:rPr>
                <w:rFonts w:eastAsia="Times New Roman" w:cs="Times New Roman"/>
                <w:szCs w:val="24"/>
              </w:rPr>
              <w:t xml:space="preserve"> ПГУПС, 2013. - 33 с.</w:t>
            </w:r>
          </w:p>
          <w:p w14:paraId="66754AA1" w14:textId="77B5F2E4" w:rsidR="00BA3250" w:rsidRPr="006C7AD7" w:rsidRDefault="00CC4FC8" w:rsidP="00CC4FC8">
            <w:pPr>
              <w:rPr>
                <w:rFonts w:eastAsia="Times New Roman" w:cs="Times New Roman"/>
                <w:szCs w:val="24"/>
                <w:highlight w:val="yellow"/>
              </w:rPr>
            </w:pPr>
            <w:r w:rsidRPr="00283D0F">
              <w:rPr>
                <w:rFonts w:cs="Times New Roman"/>
                <w:bCs/>
                <w:szCs w:val="28"/>
              </w:rPr>
              <w:t xml:space="preserve">Моделирование работы оперативных работников станции с использованием тренажера ДСП/ДНЦ Метод. указания к лаб. работам / Сост. А.Г. Котенко, А. С. Бессолицын, Н. Б. Федорова, - </w:t>
            </w:r>
            <w:proofErr w:type="gramStart"/>
            <w:r w:rsidRPr="00283D0F">
              <w:rPr>
                <w:rFonts w:cs="Times New Roman"/>
                <w:bCs/>
                <w:szCs w:val="28"/>
              </w:rPr>
              <w:t>СПБ,:</w:t>
            </w:r>
            <w:proofErr w:type="gramEnd"/>
            <w:r w:rsidRPr="00283D0F">
              <w:rPr>
                <w:rFonts w:cs="Times New Roman"/>
                <w:bCs/>
                <w:szCs w:val="28"/>
              </w:rPr>
              <w:t xml:space="preserve"> ПГУПС, 2012. – 43 с.;</w:t>
            </w:r>
          </w:p>
        </w:tc>
      </w:tr>
      <w:tr w:rsidR="00BA3250" w:rsidRPr="006C7AD7" w14:paraId="4A4EBFB0" w14:textId="77777777" w:rsidTr="0063739B">
        <w:trPr>
          <w:trHeight w:val="959"/>
        </w:trPr>
        <w:tc>
          <w:tcPr>
            <w:tcW w:w="0" w:type="auto"/>
            <w:vAlign w:val="center"/>
          </w:tcPr>
          <w:p w14:paraId="3845A72F" w14:textId="77777777" w:rsidR="00BA3250" w:rsidRPr="00BA3250" w:rsidRDefault="00BA3250" w:rsidP="00D014BC">
            <w:pPr>
              <w:numPr>
                <w:ilvl w:val="0"/>
                <w:numId w:val="12"/>
              </w:numPr>
              <w:ind w:left="442" w:hanging="35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632B80C7" w14:textId="77777777" w:rsidR="00BA3250" w:rsidRPr="00CC4FC8" w:rsidRDefault="00BA3250" w:rsidP="00AE346B">
            <w:pPr>
              <w:rPr>
                <w:rFonts w:eastAsia="Times New Roman" w:cs="Times New Roman"/>
                <w:szCs w:val="24"/>
              </w:rPr>
            </w:pPr>
            <w:r w:rsidRPr="00CC4FC8">
              <w:rPr>
                <w:rFonts w:eastAsia="Times New Roman" w:cs="Times New Roman"/>
                <w:szCs w:val="24"/>
              </w:rPr>
              <w:t>Отправительская маршрутизация</w:t>
            </w:r>
          </w:p>
        </w:tc>
        <w:tc>
          <w:tcPr>
            <w:tcW w:w="6541" w:type="dxa"/>
            <w:vMerge/>
            <w:vAlign w:val="center"/>
          </w:tcPr>
          <w:p w14:paraId="16F82FCE" w14:textId="77777777" w:rsidR="00BA3250" w:rsidRPr="006C7AD7" w:rsidRDefault="00BA3250" w:rsidP="00AE346B">
            <w:pPr>
              <w:rPr>
                <w:rFonts w:eastAsia="Times New Roman" w:cs="Times New Roman"/>
                <w:szCs w:val="24"/>
                <w:highlight w:val="yellow"/>
              </w:rPr>
            </w:pPr>
          </w:p>
        </w:tc>
      </w:tr>
      <w:tr w:rsidR="00BA3250" w:rsidRPr="006C7AD7" w14:paraId="5E3496E5" w14:textId="77777777" w:rsidTr="0063739B">
        <w:trPr>
          <w:trHeight w:val="958"/>
        </w:trPr>
        <w:tc>
          <w:tcPr>
            <w:tcW w:w="0" w:type="auto"/>
            <w:vAlign w:val="center"/>
          </w:tcPr>
          <w:p w14:paraId="4A1C9236" w14:textId="77777777" w:rsidR="00BA3250" w:rsidRPr="00BA3250" w:rsidRDefault="00BA3250" w:rsidP="00D014BC">
            <w:pPr>
              <w:numPr>
                <w:ilvl w:val="0"/>
                <w:numId w:val="12"/>
              </w:numPr>
              <w:ind w:left="442" w:hanging="35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45220233" w14:textId="77777777" w:rsidR="00BA3250" w:rsidRPr="00CC4FC8" w:rsidRDefault="00BA3250" w:rsidP="00AE346B">
            <w:pPr>
              <w:rPr>
                <w:rFonts w:eastAsia="Times New Roman" w:cs="Times New Roman"/>
                <w:szCs w:val="24"/>
              </w:rPr>
            </w:pPr>
            <w:r w:rsidRPr="00CC4FC8">
              <w:rPr>
                <w:rFonts w:eastAsia="Times New Roman" w:cs="Times New Roman"/>
                <w:szCs w:val="24"/>
              </w:rPr>
              <w:t>Техническая маршрутизация</w:t>
            </w:r>
          </w:p>
        </w:tc>
        <w:tc>
          <w:tcPr>
            <w:tcW w:w="6541" w:type="dxa"/>
            <w:vMerge/>
            <w:vAlign w:val="center"/>
          </w:tcPr>
          <w:p w14:paraId="44BB3D89" w14:textId="77777777" w:rsidR="00BA3250" w:rsidRPr="006C7AD7" w:rsidRDefault="00BA3250" w:rsidP="00AE346B">
            <w:pPr>
              <w:rPr>
                <w:rFonts w:eastAsia="Times New Roman" w:cs="Times New Roman"/>
                <w:szCs w:val="24"/>
                <w:highlight w:val="yellow"/>
              </w:rPr>
            </w:pPr>
          </w:p>
        </w:tc>
      </w:tr>
      <w:tr w:rsidR="00BA3250" w:rsidRPr="006C7AD7" w14:paraId="2D883493" w14:textId="77777777" w:rsidTr="0063739B">
        <w:trPr>
          <w:trHeight w:val="959"/>
        </w:trPr>
        <w:tc>
          <w:tcPr>
            <w:tcW w:w="0" w:type="auto"/>
            <w:vAlign w:val="center"/>
          </w:tcPr>
          <w:p w14:paraId="228DBF23" w14:textId="77777777" w:rsidR="00BA3250" w:rsidRPr="00BA3250" w:rsidRDefault="00BA3250" w:rsidP="00D014BC">
            <w:pPr>
              <w:numPr>
                <w:ilvl w:val="0"/>
                <w:numId w:val="12"/>
              </w:numPr>
              <w:ind w:left="442" w:hanging="357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2EA636E" w14:textId="77777777" w:rsidR="00BA3250" w:rsidRPr="00CC4FC8" w:rsidRDefault="00BA3250" w:rsidP="00AE346B">
            <w:pPr>
              <w:rPr>
                <w:rFonts w:eastAsia="Times New Roman" w:cs="Times New Roman"/>
                <w:szCs w:val="24"/>
              </w:rPr>
            </w:pPr>
            <w:r w:rsidRPr="00CC4FC8">
              <w:rPr>
                <w:rFonts w:eastAsia="Times New Roman" w:cs="Times New Roman"/>
                <w:szCs w:val="24"/>
              </w:rPr>
              <w:t>Организация местных вагонопотоков</w:t>
            </w:r>
          </w:p>
        </w:tc>
        <w:tc>
          <w:tcPr>
            <w:tcW w:w="6541" w:type="dxa"/>
            <w:vMerge/>
            <w:vAlign w:val="center"/>
          </w:tcPr>
          <w:p w14:paraId="64F531E6" w14:textId="77777777" w:rsidR="00BA3250" w:rsidRPr="006C7AD7" w:rsidRDefault="00BA3250" w:rsidP="00AE346B">
            <w:pPr>
              <w:rPr>
                <w:rFonts w:eastAsia="Times New Roman" w:cs="Times New Roman"/>
                <w:szCs w:val="24"/>
                <w:highlight w:val="yellow"/>
              </w:rPr>
            </w:pPr>
          </w:p>
        </w:tc>
      </w:tr>
      <w:tr w:rsidR="00BA3250" w:rsidRPr="006C7AD7" w14:paraId="31C8C761" w14:textId="77777777" w:rsidTr="0063739B">
        <w:tc>
          <w:tcPr>
            <w:tcW w:w="0" w:type="auto"/>
            <w:vAlign w:val="center"/>
          </w:tcPr>
          <w:p w14:paraId="5D55B415" w14:textId="77777777" w:rsidR="00BA3250" w:rsidRPr="00BA3250" w:rsidRDefault="00BA3250" w:rsidP="00D014BC">
            <w:pPr>
              <w:numPr>
                <w:ilvl w:val="0"/>
                <w:numId w:val="12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BEA6AD0" w14:textId="432945CD" w:rsidR="00BA3250" w:rsidRPr="00BA3250" w:rsidRDefault="00BA3250" w:rsidP="00BA3250">
            <w:pPr>
              <w:contextualSpacing/>
              <w:rPr>
                <w:rFonts w:eastAsia="Times New Roman" w:cs="Times New Roman"/>
                <w:szCs w:val="24"/>
              </w:rPr>
            </w:pPr>
            <w:r w:rsidRPr="00293B4A">
              <w:rPr>
                <w:rFonts w:cs="Times New Roman"/>
                <w:szCs w:val="24"/>
              </w:rPr>
              <w:t>Общие понятия, классификация графиков и их элементы</w:t>
            </w:r>
          </w:p>
        </w:tc>
        <w:tc>
          <w:tcPr>
            <w:tcW w:w="6541" w:type="dxa"/>
            <w:vAlign w:val="center"/>
          </w:tcPr>
          <w:p w14:paraId="2B107798" w14:textId="1C7EB550" w:rsidR="00BA3250" w:rsidRPr="000E552C" w:rsidRDefault="00BA3250" w:rsidP="00981133">
            <w:pPr>
              <w:contextualSpacing/>
              <w:rPr>
                <w:rFonts w:eastAsia="Times New Roman" w:cs="Times New Roman"/>
                <w:szCs w:val="24"/>
              </w:rPr>
            </w:pPr>
            <w:r w:rsidRPr="000E552C">
              <w:rPr>
                <w:rFonts w:eastAsia="Times New Roman"/>
                <w:szCs w:val="24"/>
                <w:lang w:eastAsia="ru-RU"/>
              </w:rPr>
              <w:t>Управление эксплуатационной работой на железнодорожном транспорте. В 2-х томах. Том 2. Управление</w:t>
            </w:r>
            <w:r w:rsidR="00471C69" w:rsidRPr="000E552C">
              <w:rPr>
                <w:rFonts w:eastAsia="Times New Roman"/>
                <w:szCs w:val="24"/>
                <w:lang w:eastAsia="ru-RU"/>
              </w:rPr>
              <w:t xml:space="preserve"> движением [Электронный ресурс]</w:t>
            </w:r>
            <w:r w:rsidRPr="000E552C">
              <w:rPr>
                <w:rFonts w:eastAsia="Times New Roman"/>
                <w:szCs w:val="24"/>
                <w:lang w:eastAsia="ru-RU"/>
              </w:rPr>
              <w:t>: учебник. — Электрон</w:t>
            </w:r>
            <w:proofErr w:type="gramStart"/>
            <w:r w:rsidRPr="000E552C">
              <w:rPr>
                <w:rFonts w:eastAsia="Times New Roman"/>
                <w:szCs w:val="24"/>
                <w:lang w:eastAsia="ru-RU"/>
              </w:rPr>
              <w:t>.</w:t>
            </w:r>
            <w:proofErr w:type="gramEnd"/>
            <w:r w:rsidRPr="000E552C">
              <w:rPr>
                <w:rFonts w:eastAsia="Times New Roman"/>
                <w:szCs w:val="24"/>
                <w:lang w:eastAsia="ru-RU"/>
              </w:rPr>
              <w:t xml:space="preserve"> дан. — </w:t>
            </w:r>
            <w:r w:rsidR="00981133" w:rsidRPr="000E552C">
              <w:rPr>
                <w:rFonts w:eastAsia="Times New Roman"/>
                <w:szCs w:val="24"/>
                <w:lang w:eastAsia="ru-RU"/>
              </w:rPr>
              <w:t>М.:</w:t>
            </w:r>
            <w:r w:rsidRPr="000E552C">
              <w:rPr>
                <w:rFonts w:eastAsia="Times New Roman"/>
                <w:szCs w:val="24"/>
                <w:lang w:eastAsia="ru-RU"/>
              </w:rPr>
              <w:t xml:space="preserve"> УМЦ ЖДТ (Учебно-методический центр по образованию на железнодорожном транспорте), 2011. — 441 с. — Режим доступа: http://e.lanbook.com/books/element.php?pl1_id=4176 — </w:t>
            </w:r>
            <w:proofErr w:type="spellStart"/>
            <w:r w:rsidRPr="000E552C">
              <w:rPr>
                <w:rFonts w:eastAsia="Times New Roman"/>
                <w:szCs w:val="24"/>
                <w:lang w:eastAsia="ru-RU"/>
              </w:rPr>
              <w:t>Загл</w:t>
            </w:r>
            <w:proofErr w:type="spellEnd"/>
            <w:r w:rsidRPr="000E552C">
              <w:rPr>
                <w:rFonts w:eastAsia="Times New Roman"/>
                <w:szCs w:val="24"/>
                <w:lang w:eastAsia="ru-RU"/>
              </w:rPr>
              <w:t>. с экрана.</w:t>
            </w:r>
            <w:r w:rsidRPr="000E552C">
              <w:rPr>
                <w:rFonts w:cs="Times New Roman"/>
                <w:szCs w:val="24"/>
              </w:rPr>
              <w:t xml:space="preserve"> [</w:t>
            </w:r>
            <w:r w:rsidR="00981133" w:rsidRPr="000E552C">
              <w:rPr>
                <w:rFonts w:cs="Times New Roman"/>
                <w:szCs w:val="24"/>
              </w:rPr>
              <w:t>2</w:t>
            </w:r>
            <w:r w:rsidRPr="000E552C">
              <w:rPr>
                <w:rFonts w:cs="Times New Roman"/>
                <w:szCs w:val="24"/>
              </w:rPr>
              <w:t>]. п.3.1</w:t>
            </w:r>
          </w:p>
        </w:tc>
      </w:tr>
      <w:tr w:rsidR="00BA3250" w:rsidRPr="006C7AD7" w14:paraId="61D4ADF8" w14:textId="77777777" w:rsidTr="0063739B">
        <w:tc>
          <w:tcPr>
            <w:tcW w:w="0" w:type="auto"/>
            <w:vAlign w:val="center"/>
          </w:tcPr>
          <w:p w14:paraId="7E95A0D0" w14:textId="77777777" w:rsidR="00BA3250" w:rsidRPr="00BA3250" w:rsidRDefault="00BA3250" w:rsidP="00D014BC">
            <w:pPr>
              <w:numPr>
                <w:ilvl w:val="0"/>
                <w:numId w:val="12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4D473DD4" w14:textId="1D0E46F9" w:rsidR="00BA3250" w:rsidRPr="00BA3250" w:rsidRDefault="00BA3250" w:rsidP="00BA3250">
            <w:pPr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Вес, длина и скорости движения поездов</w:t>
            </w:r>
          </w:p>
        </w:tc>
        <w:tc>
          <w:tcPr>
            <w:tcW w:w="6541" w:type="dxa"/>
            <w:vAlign w:val="center"/>
          </w:tcPr>
          <w:p w14:paraId="411BC801" w14:textId="39504A74" w:rsidR="00BA3250" w:rsidRPr="00BA3250" w:rsidRDefault="00981133" w:rsidP="00BA3250">
            <w:pPr>
              <w:contextualSpacing/>
              <w:rPr>
                <w:rFonts w:eastAsia="Times New Roman" w:cs="Times New Roman"/>
                <w:szCs w:val="24"/>
              </w:rPr>
            </w:pPr>
            <w:r w:rsidRPr="00BA3250">
              <w:rPr>
                <w:rFonts w:cs="Times New Roman"/>
                <w:szCs w:val="24"/>
              </w:rPr>
              <w:t>[</w:t>
            </w:r>
            <w:r>
              <w:rPr>
                <w:rFonts w:cs="Times New Roman"/>
                <w:szCs w:val="24"/>
              </w:rPr>
              <w:t>2]. п.3.2</w:t>
            </w:r>
          </w:p>
        </w:tc>
      </w:tr>
      <w:tr w:rsidR="00BA3250" w:rsidRPr="006C7AD7" w14:paraId="0D7F5491" w14:textId="77777777" w:rsidTr="0063739B">
        <w:tc>
          <w:tcPr>
            <w:tcW w:w="0" w:type="auto"/>
            <w:vAlign w:val="center"/>
          </w:tcPr>
          <w:p w14:paraId="3722FA9B" w14:textId="77777777" w:rsidR="00BA3250" w:rsidRPr="00BA3250" w:rsidRDefault="00BA3250" w:rsidP="00D014BC">
            <w:pPr>
              <w:numPr>
                <w:ilvl w:val="0"/>
                <w:numId w:val="12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53F4DB48" w14:textId="001D680E" w:rsidR="00BA3250" w:rsidRPr="00BA3250" w:rsidRDefault="00BA3250" w:rsidP="00BA3250">
            <w:pPr>
              <w:contextualSpacing/>
              <w:rPr>
                <w:rFonts w:eastAsia="Times New Roman" w:cs="Times New Roman"/>
                <w:szCs w:val="24"/>
              </w:rPr>
            </w:pPr>
            <w:r w:rsidRPr="00293B4A">
              <w:rPr>
                <w:rFonts w:cs="Times New Roman"/>
                <w:szCs w:val="24"/>
              </w:rPr>
              <w:t>Пропускная и провозная способность железнодорожных линий</w:t>
            </w:r>
          </w:p>
        </w:tc>
        <w:tc>
          <w:tcPr>
            <w:tcW w:w="6541" w:type="dxa"/>
            <w:vAlign w:val="center"/>
          </w:tcPr>
          <w:p w14:paraId="738D443A" w14:textId="15E0A5E3" w:rsidR="00BA3250" w:rsidRPr="00BA3250" w:rsidRDefault="00981133" w:rsidP="00BA3250">
            <w:pPr>
              <w:contextualSpacing/>
              <w:rPr>
                <w:rFonts w:eastAsia="Times New Roman" w:cs="Times New Roman"/>
                <w:szCs w:val="24"/>
              </w:rPr>
            </w:pPr>
            <w:r w:rsidRPr="00BA3250">
              <w:rPr>
                <w:rFonts w:cs="Times New Roman"/>
                <w:szCs w:val="24"/>
              </w:rPr>
              <w:t>[</w:t>
            </w:r>
            <w:r>
              <w:rPr>
                <w:rFonts w:cs="Times New Roman"/>
                <w:szCs w:val="24"/>
              </w:rPr>
              <w:t>2]. п.3.3</w:t>
            </w:r>
          </w:p>
        </w:tc>
      </w:tr>
      <w:tr w:rsidR="00BA3250" w:rsidRPr="006C7AD7" w14:paraId="5AD42CB2" w14:textId="77777777" w:rsidTr="0063739B">
        <w:tc>
          <w:tcPr>
            <w:tcW w:w="0" w:type="auto"/>
            <w:vAlign w:val="center"/>
          </w:tcPr>
          <w:p w14:paraId="2CBC32ED" w14:textId="77777777" w:rsidR="00BA3250" w:rsidRPr="00BA3250" w:rsidRDefault="00BA3250" w:rsidP="00D014BC">
            <w:pPr>
              <w:numPr>
                <w:ilvl w:val="0"/>
                <w:numId w:val="12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4AFA80D1" w14:textId="032D9D2F" w:rsidR="00BA3250" w:rsidRPr="00BA3250" w:rsidRDefault="00BA3250" w:rsidP="00BA3250">
            <w:pPr>
              <w:contextualSpacing/>
              <w:rPr>
                <w:rFonts w:eastAsia="Times New Roman" w:cs="Times New Roman"/>
                <w:szCs w:val="24"/>
              </w:rPr>
            </w:pPr>
            <w:r w:rsidRPr="00293B4A">
              <w:rPr>
                <w:rFonts w:cs="Times New Roman"/>
                <w:szCs w:val="24"/>
              </w:rPr>
              <w:t>Организация местной работы</w:t>
            </w:r>
          </w:p>
        </w:tc>
        <w:tc>
          <w:tcPr>
            <w:tcW w:w="6541" w:type="dxa"/>
            <w:vAlign w:val="center"/>
          </w:tcPr>
          <w:p w14:paraId="072CC026" w14:textId="4D373B38" w:rsidR="00BA3250" w:rsidRPr="00BA3250" w:rsidRDefault="00981133" w:rsidP="00BA3250">
            <w:pPr>
              <w:contextualSpacing/>
              <w:rPr>
                <w:rFonts w:eastAsia="Times New Roman" w:cs="Times New Roman"/>
                <w:szCs w:val="24"/>
              </w:rPr>
            </w:pPr>
            <w:r w:rsidRPr="00BA3250">
              <w:rPr>
                <w:rFonts w:cs="Times New Roman"/>
                <w:szCs w:val="24"/>
              </w:rPr>
              <w:t>[</w:t>
            </w:r>
            <w:r>
              <w:rPr>
                <w:rFonts w:cs="Times New Roman"/>
                <w:szCs w:val="24"/>
              </w:rPr>
              <w:t>2]. п.3.4</w:t>
            </w:r>
          </w:p>
        </w:tc>
      </w:tr>
      <w:tr w:rsidR="00BA3250" w:rsidRPr="006C7AD7" w14:paraId="77E853B2" w14:textId="77777777" w:rsidTr="0063739B">
        <w:tc>
          <w:tcPr>
            <w:tcW w:w="0" w:type="auto"/>
            <w:vAlign w:val="center"/>
          </w:tcPr>
          <w:p w14:paraId="3FBA0003" w14:textId="77777777" w:rsidR="00BA3250" w:rsidRPr="00BA3250" w:rsidRDefault="00BA3250" w:rsidP="00D014BC">
            <w:pPr>
              <w:numPr>
                <w:ilvl w:val="0"/>
                <w:numId w:val="12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5D9F3866" w14:textId="07F3BB1E" w:rsidR="00BA3250" w:rsidRPr="00BA3250" w:rsidRDefault="00BA3250" w:rsidP="00BA3250">
            <w:pPr>
              <w:contextualSpacing/>
              <w:rPr>
                <w:rFonts w:eastAsia="Times New Roman" w:cs="Times New Roman"/>
                <w:szCs w:val="24"/>
              </w:rPr>
            </w:pPr>
            <w:r w:rsidRPr="002D1A24">
              <w:rPr>
                <w:rFonts w:cs="Times New Roman"/>
                <w:szCs w:val="24"/>
              </w:rPr>
              <w:t>Разработка графика движения поездов</w:t>
            </w:r>
          </w:p>
        </w:tc>
        <w:tc>
          <w:tcPr>
            <w:tcW w:w="6541" w:type="dxa"/>
            <w:vAlign w:val="center"/>
          </w:tcPr>
          <w:p w14:paraId="40437B92" w14:textId="3D2A282C" w:rsidR="00BA3250" w:rsidRPr="00BA3250" w:rsidRDefault="00981133" w:rsidP="00BA3250">
            <w:pPr>
              <w:contextualSpacing/>
              <w:rPr>
                <w:rFonts w:eastAsia="Times New Roman" w:cs="Times New Roman"/>
                <w:szCs w:val="24"/>
              </w:rPr>
            </w:pPr>
            <w:r w:rsidRPr="00BA3250">
              <w:rPr>
                <w:rFonts w:cs="Times New Roman"/>
                <w:szCs w:val="24"/>
              </w:rPr>
              <w:t>[</w:t>
            </w:r>
            <w:r>
              <w:rPr>
                <w:rFonts w:cs="Times New Roman"/>
                <w:szCs w:val="24"/>
              </w:rPr>
              <w:t>2]. п.3.5</w:t>
            </w:r>
          </w:p>
        </w:tc>
      </w:tr>
      <w:tr w:rsidR="00BA3250" w:rsidRPr="006C7AD7" w14:paraId="2C5D9ADB" w14:textId="77777777" w:rsidTr="0063739B">
        <w:tc>
          <w:tcPr>
            <w:tcW w:w="0" w:type="auto"/>
            <w:vAlign w:val="center"/>
          </w:tcPr>
          <w:p w14:paraId="66D60DF0" w14:textId="77777777" w:rsidR="00BA3250" w:rsidRPr="00BA3250" w:rsidRDefault="00BA3250" w:rsidP="00D014BC">
            <w:pPr>
              <w:numPr>
                <w:ilvl w:val="0"/>
                <w:numId w:val="12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CE18BC0" w14:textId="2C5E21BD" w:rsidR="00BA3250" w:rsidRPr="00BA3250" w:rsidRDefault="00BA3250" w:rsidP="00BA3250">
            <w:pPr>
              <w:contextualSpacing/>
              <w:rPr>
                <w:rFonts w:eastAsia="Times New Roman" w:cs="Times New Roman"/>
                <w:szCs w:val="24"/>
              </w:rPr>
            </w:pPr>
            <w:r w:rsidRPr="002D1A24">
              <w:rPr>
                <w:rFonts w:cs="Times New Roman"/>
                <w:szCs w:val="24"/>
              </w:rPr>
              <w:t>Управление работой железнодорожных узлов</w:t>
            </w:r>
          </w:p>
        </w:tc>
        <w:tc>
          <w:tcPr>
            <w:tcW w:w="6541" w:type="dxa"/>
            <w:vAlign w:val="center"/>
          </w:tcPr>
          <w:p w14:paraId="33BB1D3E" w14:textId="480B104A" w:rsidR="00BA3250" w:rsidRPr="00BA3250" w:rsidRDefault="00981133" w:rsidP="00BA3250">
            <w:pPr>
              <w:contextualSpacing/>
              <w:rPr>
                <w:rFonts w:eastAsia="Times New Roman" w:cs="Times New Roman"/>
                <w:szCs w:val="24"/>
              </w:rPr>
            </w:pPr>
            <w:r w:rsidRPr="00BA3250">
              <w:rPr>
                <w:rFonts w:cs="Times New Roman"/>
                <w:szCs w:val="24"/>
              </w:rPr>
              <w:t>[</w:t>
            </w:r>
            <w:r>
              <w:rPr>
                <w:rFonts w:cs="Times New Roman"/>
                <w:szCs w:val="24"/>
              </w:rPr>
              <w:t>2]. Глава 2</w:t>
            </w:r>
          </w:p>
        </w:tc>
      </w:tr>
      <w:tr w:rsidR="00BA3250" w:rsidRPr="006C7AD7" w14:paraId="2F7840A9" w14:textId="77777777" w:rsidTr="0063739B">
        <w:tc>
          <w:tcPr>
            <w:tcW w:w="0" w:type="auto"/>
            <w:vAlign w:val="center"/>
          </w:tcPr>
          <w:p w14:paraId="7EE01518" w14:textId="77777777" w:rsidR="00BA3250" w:rsidRPr="00BA3250" w:rsidRDefault="00BA3250" w:rsidP="00D014BC">
            <w:pPr>
              <w:numPr>
                <w:ilvl w:val="0"/>
                <w:numId w:val="12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5963A25" w14:textId="32411DED" w:rsidR="00BA3250" w:rsidRPr="00BA3250" w:rsidRDefault="00BA3250" w:rsidP="00BA3250">
            <w:pPr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Диспетчерское управление эксплуатационной работой</w:t>
            </w:r>
          </w:p>
        </w:tc>
        <w:tc>
          <w:tcPr>
            <w:tcW w:w="6541" w:type="dxa"/>
            <w:vAlign w:val="center"/>
          </w:tcPr>
          <w:p w14:paraId="1F41842C" w14:textId="6705E2EE" w:rsidR="00BA3250" w:rsidRPr="00BA3250" w:rsidRDefault="00981133" w:rsidP="00BA3250">
            <w:pPr>
              <w:contextualSpacing/>
              <w:rPr>
                <w:rFonts w:eastAsia="Times New Roman" w:cs="Times New Roman"/>
                <w:szCs w:val="24"/>
              </w:rPr>
            </w:pPr>
            <w:r w:rsidRPr="00BA3250">
              <w:rPr>
                <w:rFonts w:cs="Times New Roman"/>
                <w:szCs w:val="24"/>
              </w:rPr>
              <w:t>[</w:t>
            </w:r>
            <w:r>
              <w:rPr>
                <w:rFonts w:cs="Times New Roman"/>
                <w:szCs w:val="24"/>
              </w:rPr>
              <w:t>2]. п.4.4</w:t>
            </w:r>
          </w:p>
        </w:tc>
      </w:tr>
      <w:tr w:rsidR="00364389" w:rsidRPr="006C7AD7" w14:paraId="7CB98B8F" w14:textId="77777777" w:rsidTr="0063739B">
        <w:tc>
          <w:tcPr>
            <w:tcW w:w="0" w:type="auto"/>
            <w:vAlign w:val="center"/>
          </w:tcPr>
          <w:p w14:paraId="68DBFCF0" w14:textId="77777777" w:rsidR="00364389" w:rsidRPr="00BA3250" w:rsidRDefault="00364389" w:rsidP="00D014BC">
            <w:pPr>
              <w:numPr>
                <w:ilvl w:val="0"/>
                <w:numId w:val="12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</w:tcPr>
          <w:p w14:paraId="5A838137" w14:textId="397A97C7" w:rsidR="00364389" w:rsidRPr="00364389" w:rsidRDefault="00364389" w:rsidP="007E4B0C">
            <w:pPr>
              <w:contextualSpacing/>
              <w:rPr>
                <w:rFonts w:eastAsia="Times New Roman" w:cs="Times New Roman"/>
                <w:szCs w:val="24"/>
              </w:rPr>
            </w:pPr>
            <w:r w:rsidRPr="009A5F2E">
              <w:rPr>
                <w:rFonts w:eastAsia="Times New Roman" w:cs="Times New Roman"/>
                <w:noProof/>
                <w:szCs w:val="24"/>
              </w:rPr>
              <w:t xml:space="preserve">Техническое нормирование </w:t>
            </w:r>
            <w:r>
              <w:rPr>
                <w:rFonts w:eastAsia="Times New Roman" w:cs="Times New Roman"/>
                <w:noProof/>
                <w:szCs w:val="24"/>
              </w:rPr>
              <w:t>эксплуатационной работы</w:t>
            </w:r>
          </w:p>
        </w:tc>
        <w:tc>
          <w:tcPr>
            <w:tcW w:w="6541" w:type="dxa"/>
            <w:vAlign w:val="center"/>
          </w:tcPr>
          <w:p w14:paraId="020108C1" w14:textId="59971A83" w:rsidR="00364389" w:rsidRPr="00364389" w:rsidRDefault="00364389" w:rsidP="00847477">
            <w:pPr>
              <w:contextualSpacing/>
              <w:rPr>
                <w:rFonts w:eastAsia="Times New Roman" w:cs="Times New Roman"/>
                <w:szCs w:val="24"/>
              </w:rPr>
            </w:pPr>
            <w:r w:rsidRPr="00364389">
              <w:rPr>
                <w:rFonts w:eastAsia="Times New Roman" w:cs="Times New Roman"/>
                <w:szCs w:val="24"/>
              </w:rPr>
              <w:t>[</w:t>
            </w:r>
            <w:r>
              <w:rPr>
                <w:rFonts w:eastAsia="Times New Roman" w:cs="Times New Roman"/>
                <w:szCs w:val="24"/>
              </w:rPr>
              <w:t>2</w:t>
            </w:r>
            <w:r w:rsidRPr="00364389">
              <w:rPr>
                <w:rFonts w:eastAsia="Times New Roman" w:cs="Times New Roman"/>
                <w:szCs w:val="24"/>
              </w:rPr>
              <w:t xml:space="preserve">] </w:t>
            </w:r>
            <w:r>
              <w:rPr>
                <w:rFonts w:cs="Times New Roman"/>
                <w:szCs w:val="24"/>
              </w:rPr>
              <w:t>п.4.1</w:t>
            </w:r>
            <w:r w:rsidR="00847477">
              <w:rPr>
                <w:rFonts w:cs="Times New Roman"/>
                <w:szCs w:val="24"/>
              </w:rPr>
              <w:t>, п.4.2, пп.4.6.1- 4.6.4</w:t>
            </w:r>
            <w:r w:rsidR="00FE5681">
              <w:rPr>
                <w:rFonts w:cs="Times New Roman"/>
                <w:szCs w:val="24"/>
              </w:rPr>
              <w:t>, п.4.6.6</w:t>
            </w:r>
          </w:p>
        </w:tc>
      </w:tr>
      <w:tr w:rsidR="00777FD1" w:rsidRPr="006C7AD7" w14:paraId="1F0E1123" w14:textId="77777777" w:rsidTr="0063739B">
        <w:tc>
          <w:tcPr>
            <w:tcW w:w="0" w:type="auto"/>
            <w:vAlign w:val="center"/>
          </w:tcPr>
          <w:p w14:paraId="1AA471E8" w14:textId="77777777" w:rsidR="00777FD1" w:rsidRPr="00BA3250" w:rsidRDefault="00777FD1" w:rsidP="00D014BC">
            <w:pPr>
              <w:numPr>
                <w:ilvl w:val="0"/>
                <w:numId w:val="12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</w:tcPr>
          <w:p w14:paraId="31B28BA7" w14:textId="3B90F2DC" w:rsidR="00777FD1" w:rsidRPr="009A5F2E" w:rsidRDefault="00777FD1" w:rsidP="00410C40">
            <w:pPr>
              <w:contextualSpacing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О</w:t>
            </w:r>
            <w:r w:rsidRPr="009A5F2E">
              <w:rPr>
                <w:rFonts w:eastAsia="Times New Roman" w:cs="Times New Roman"/>
                <w:noProof/>
                <w:szCs w:val="24"/>
              </w:rPr>
              <w:t>перативное планирование</w:t>
            </w:r>
            <w:r>
              <w:rPr>
                <w:rFonts w:eastAsia="Times New Roman" w:cs="Times New Roman"/>
                <w:noProof/>
                <w:szCs w:val="24"/>
              </w:rPr>
              <w:t xml:space="preserve"> эксплуатационной работ</w:t>
            </w:r>
            <w:r w:rsidR="00410C40">
              <w:rPr>
                <w:rFonts w:eastAsia="Times New Roman" w:cs="Times New Roman"/>
                <w:noProof/>
                <w:szCs w:val="24"/>
              </w:rPr>
              <w:t>ы</w:t>
            </w:r>
          </w:p>
        </w:tc>
        <w:tc>
          <w:tcPr>
            <w:tcW w:w="6541" w:type="dxa"/>
            <w:vAlign w:val="center"/>
          </w:tcPr>
          <w:p w14:paraId="29A44C41" w14:textId="287C8051" w:rsidR="00777FD1" w:rsidRPr="00364389" w:rsidRDefault="00777FD1" w:rsidP="00777FD1">
            <w:pPr>
              <w:contextualSpacing/>
              <w:rPr>
                <w:rFonts w:eastAsia="Times New Roman" w:cs="Times New Roman"/>
                <w:szCs w:val="24"/>
              </w:rPr>
            </w:pPr>
            <w:r w:rsidRPr="00364389">
              <w:rPr>
                <w:rFonts w:eastAsia="Times New Roman" w:cs="Times New Roman"/>
                <w:szCs w:val="24"/>
              </w:rPr>
              <w:t>[</w:t>
            </w:r>
            <w:r>
              <w:rPr>
                <w:rFonts w:eastAsia="Times New Roman" w:cs="Times New Roman"/>
                <w:szCs w:val="24"/>
              </w:rPr>
              <w:t>2</w:t>
            </w:r>
            <w:r w:rsidRPr="00364389">
              <w:rPr>
                <w:rFonts w:eastAsia="Times New Roman" w:cs="Times New Roman"/>
                <w:szCs w:val="24"/>
              </w:rPr>
              <w:t xml:space="preserve">] </w:t>
            </w:r>
            <w:r>
              <w:rPr>
                <w:rFonts w:cs="Times New Roman"/>
                <w:szCs w:val="24"/>
              </w:rPr>
              <w:t>п.4.2, пп.4.6.1- 4.6.3, п.4.6.6</w:t>
            </w:r>
          </w:p>
        </w:tc>
      </w:tr>
      <w:tr w:rsidR="00777FD1" w:rsidRPr="006C7AD7" w14:paraId="1D7A34D7" w14:textId="77777777" w:rsidTr="0063739B">
        <w:tc>
          <w:tcPr>
            <w:tcW w:w="0" w:type="auto"/>
            <w:vAlign w:val="center"/>
          </w:tcPr>
          <w:p w14:paraId="752BD6AC" w14:textId="77777777" w:rsidR="00777FD1" w:rsidRPr="00BA3250" w:rsidRDefault="00777FD1" w:rsidP="00D014BC">
            <w:pPr>
              <w:numPr>
                <w:ilvl w:val="0"/>
                <w:numId w:val="12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</w:tcPr>
          <w:p w14:paraId="2DD780A4" w14:textId="60F5A790" w:rsidR="00777FD1" w:rsidRPr="00364389" w:rsidRDefault="00777FD1" w:rsidP="00AE346B">
            <w:pPr>
              <w:contextualSpacing/>
              <w:rPr>
                <w:rFonts w:eastAsia="Times New Roman" w:cs="Times New Roman"/>
                <w:szCs w:val="24"/>
              </w:rPr>
            </w:pPr>
            <w:r w:rsidRPr="009A5F2E">
              <w:rPr>
                <w:rFonts w:eastAsia="Times New Roman" w:cs="Times New Roman"/>
                <w:noProof/>
                <w:szCs w:val="24"/>
              </w:rPr>
              <w:t>Регулирование перевозок</w:t>
            </w:r>
            <w:r>
              <w:rPr>
                <w:rFonts w:eastAsia="Times New Roman" w:cs="Times New Roman"/>
                <w:noProof/>
                <w:szCs w:val="24"/>
              </w:rPr>
              <w:t xml:space="preserve"> </w:t>
            </w:r>
            <w:r w:rsidRPr="009A5F2E">
              <w:rPr>
                <w:rFonts w:eastAsia="Times New Roman" w:cs="Times New Roman"/>
                <w:noProof/>
                <w:szCs w:val="24"/>
              </w:rPr>
              <w:t xml:space="preserve"> </w:t>
            </w:r>
            <w:r>
              <w:rPr>
                <w:rFonts w:eastAsia="Times New Roman" w:cs="Times New Roman"/>
                <w:noProof/>
                <w:szCs w:val="24"/>
              </w:rPr>
              <w:t xml:space="preserve">и оперативное управление </w:t>
            </w:r>
            <w:r>
              <w:rPr>
                <w:rFonts w:eastAsia="Times New Roman" w:cs="Times New Roman"/>
                <w:noProof/>
                <w:szCs w:val="24"/>
              </w:rPr>
              <w:lastRenderedPageBreak/>
              <w:t>местной работой</w:t>
            </w:r>
          </w:p>
        </w:tc>
        <w:tc>
          <w:tcPr>
            <w:tcW w:w="6541" w:type="dxa"/>
            <w:vAlign w:val="center"/>
          </w:tcPr>
          <w:p w14:paraId="3F6EECAB" w14:textId="30ACC03B" w:rsidR="00777FD1" w:rsidRPr="00364389" w:rsidRDefault="00777FD1" w:rsidP="00847477">
            <w:pPr>
              <w:contextualSpacing/>
              <w:rPr>
                <w:rFonts w:eastAsia="Times New Roman" w:cs="Times New Roman"/>
                <w:szCs w:val="24"/>
              </w:rPr>
            </w:pPr>
            <w:r w:rsidRPr="00364389">
              <w:rPr>
                <w:rFonts w:eastAsia="Times New Roman" w:cs="Times New Roman"/>
                <w:szCs w:val="24"/>
              </w:rPr>
              <w:lastRenderedPageBreak/>
              <w:t>[</w:t>
            </w:r>
            <w:r>
              <w:rPr>
                <w:rFonts w:eastAsia="Times New Roman" w:cs="Times New Roman"/>
                <w:szCs w:val="24"/>
              </w:rPr>
              <w:t>2</w:t>
            </w:r>
            <w:r w:rsidRPr="00364389">
              <w:rPr>
                <w:rFonts w:eastAsia="Times New Roman" w:cs="Times New Roman"/>
                <w:szCs w:val="24"/>
              </w:rPr>
              <w:t xml:space="preserve">] </w:t>
            </w:r>
            <w:r>
              <w:rPr>
                <w:rFonts w:cs="Times New Roman"/>
                <w:szCs w:val="24"/>
              </w:rPr>
              <w:t xml:space="preserve">п.4.3, </w:t>
            </w:r>
            <w:proofErr w:type="spellStart"/>
            <w:r>
              <w:rPr>
                <w:rFonts w:cs="Times New Roman"/>
                <w:szCs w:val="24"/>
              </w:rPr>
              <w:t>пп</w:t>
            </w:r>
            <w:proofErr w:type="spellEnd"/>
            <w:r>
              <w:rPr>
                <w:rFonts w:cs="Times New Roman"/>
                <w:szCs w:val="24"/>
              </w:rPr>
              <w:t>. 4.6.4</w:t>
            </w:r>
          </w:p>
        </w:tc>
      </w:tr>
      <w:tr w:rsidR="007E4B0C" w:rsidRPr="009629A2" w14:paraId="432977BE" w14:textId="77777777" w:rsidTr="0063739B">
        <w:tc>
          <w:tcPr>
            <w:tcW w:w="0" w:type="auto"/>
            <w:vAlign w:val="center"/>
          </w:tcPr>
          <w:p w14:paraId="7449D1FA" w14:textId="77777777" w:rsidR="007E4B0C" w:rsidRPr="00BA3250" w:rsidRDefault="007E4B0C" w:rsidP="00D014BC">
            <w:pPr>
              <w:numPr>
                <w:ilvl w:val="0"/>
                <w:numId w:val="12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</w:tcPr>
          <w:p w14:paraId="4F0954A9" w14:textId="53CDA3E2" w:rsidR="007E4B0C" w:rsidRPr="00364389" w:rsidRDefault="007E4B0C" w:rsidP="00AE346B">
            <w:pPr>
              <w:contextualSpacing/>
              <w:rPr>
                <w:rFonts w:eastAsia="Times New Roman" w:cs="Times New Roman"/>
                <w:szCs w:val="24"/>
              </w:rPr>
            </w:pPr>
            <w:r w:rsidRPr="009A5F2E">
              <w:rPr>
                <w:rFonts w:eastAsia="Times New Roman" w:cs="Times New Roman"/>
                <w:noProof/>
                <w:szCs w:val="24"/>
                <w:lang w:eastAsia="ru-RU"/>
              </w:rPr>
              <w:t>Управление работой локомотивного парка</w:t>
            </w:r>
          </w:p>
        </w:tc>
        <w:tc>
          <w:tcPr>
            <w:tcW w:w="6541" w:type="dxa"/>
            <w:vAlign w:val="center"/>
          </w:tcPr>
          <w:p w14:paraId="3401C684" w14:textId="686BFAA6" w:rsidR="007E4B0C" w:rsidRPr="00364389" w:rsidRDefault="007E4B0C" w:rsidP="00847477">
            <w:pPr>
              <w:contextualSpacing/>
              <w:rPr>
                <w:rFonts w:eastAsia="Times New Roman" w:cs="Times New Roman"/>
                <w:szCs w:val="24"/>
              </w:rPr>
            </w:pPr>
            <w:r w:rsidRPr="00364389">
              <w:rPr>
                <w:rFonts w:eastAsia="Times New Roman" w:cs="Times New Roman"/>
                <w:szCs w:val="24"/>
              </w:rPr>
              <w:t>[</w:t>
            </w:r>
            <w:r>
              <w:rPr>
                <w:rFonts w:eastAsia="Times New Roman" w:cs="Times New Roman"/>
                <w:szCs w:val="24"/>
              </w:rPr>
              <w:t>2</w:t>
            </w:r>
            <w:r w:rsidRPr="00364389">
              <w:rPr>
                <w:rFonts w:eastAsia="Times New Roman" w:cs="Times New Roman"/>
                <w:szCs w:val="24"/>
              </w:rPr>
              <w:t xml:space="preserve">] </w:t>
            </w:r>
            <w:r>
              <w:rPr>
                <w:rFonts w:cs="Times New Roman"/>
                <w:szCs w:val="24"/>
              </w:rPr>
              <w:t>п.4.5, п.4.6.5</w:t>
            </w:r>
          </w:p>
        </w:tc>
      </w:tr>
      <w:tr w:rsidR="007E4B0C" w:rsidRPr="009629A2" w14:paraId="35119CD5" w14:textId="77777777" w:rsidTr="0063739B">
        <w:tc>
          <w:tcPr>
            <w:tcW w:w="0" w:type="auto"/>
            <w:vAlign w:val="center"/>
          </w:tcPr>
          <w:p w14:paraId="25318450" w14:textId="77777777" w:rsidR="007E4B0C" w:rsidRPr="00BA3250" w:rsidRDefault="007E4B0C" w:rsidP="00D014BC">
            <w:pPr>
              <w:numPr>
                <w:ilvl w:val="0"/>
                <w:numId w:val="12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</w:tcPr>
          <w:p w14:paraId="77ADB95D" w14:textId="131509B1" w:rsidR="007E4B0C" w:rsidRPr="006C7AD7" w:rsidRDefault="007E4B0C" w:rsidP="00AE346B">
            <w:pPr>
              <w:contextualSpacing/>
              <w:rPr>
                <w:rFonts w:eastAsia="Times New Roman" w:cs="Times New Roman"/>
                <w:szCs w:val="24"/>
                <w:highlight w:val="yellow"/>
              </w:rPr>
            </w:pPr>
            <w:r w:rsidRPr="009A5F2E">
              <w:rPr>
                <w:rFonts w:eastAsia="Times New Roman" w:cs="Times New Roman"/>
                <w:noProof/>
                <w:szCs w:val="24"/>
                <w:lang w:eastAsia="ru-RU"/>
              </w:rPr>
              <w:t>Анализ эксплуатационной работы</w:t>
            </w:r>
          </w:p>
        </w:tc>
        <w:tc>
          <w:tcPr>
            <w:tcW w:w="6541" w:type="dxa"/>
            <w:vAlign w:val="center"/>
          </w:tcPr>
          <w:p w14:paraId="5EAD2FDA" w14:textId="14E0FDC4" w:rsidR="007E4B0C" w:rsidRPr="006C7AD7" w:rsidRDefault="007E4B0C" w:rsidP="00FE5681">
            <w:pPr>
              <w:contextualSpacing/>
              <w:rPr>
                <w:rFonts w:eastAsia="Times New Roman" w:cs="Times New Roman"/>
                <w:szCs w:val="24"/>
                <w:highlight w:val="yellow"/>
              </w:rPr>
            </w:pPr>
            <w:r w:rsidRPr="00364389">
              <w:rPr>
                <w:rFonts w:eastAsia="Times New Roman" w:cs="Times New Roman"/>
                <w:szCs w:val="24"/>
              </w:rPr>
              <w:t>[</w:t>
            </w:r>
            <w:r>
              <w:rPr>
                <w:rFonts w:eastAsia="Times New Roman" w:cs="Times New Roman"/>
                <w:szCs w:val="24"/>
              </w:rPr>
              <w:t>2</w:t>
            </w:r>
            <w:r w:rsidRPr="00364389">
              <w:rPr>
                <w:rFonts w:eastAsia="Times New Roman" w:cs="Times New Roman"/>
                <w:szCs w:val="24"/>
              </w:rPr>
              <w:t xml:space="preserve">] </w:t>
            </w:r>
            <w:r>
              <w:rPr>
                <w:rFonts w:cs="Times New Roman"/>
                <w:szCs w:val="24"/>
              </w:rPr>
              <w:t xml:space="preserve">п.4.7 </w:t>
            </w:r>
          </w:p>
        </w:tc>
      </w:tr>
      <w:tr w:rsidR="0063739B" w:rsidRPr="009629A2" w14:paraId="164577D4" w14:textId="77777777" w:rsidTr="0063739B">
        <w:tc>
          <w:tcPr>
            <w:tcW w:w="0" w:type="auto"/>
            <w:vAlign w:val="center"/>
          </w:tcPr>
          <w:p w14:paraId="3173C5D2" w14:textId="3B031E84" w:rsidR="0063739B" w:rsidRPr="00BA3250" w:rsidRDefault="0063739B" w:rsidP="0063739B">
            <w:pPr>
              <w:numPr>
                <w:ilvl w:val="0"/>
                <w:numId w:val="12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</w:tcPr>
          <w:p w14:paraId="4178DB90" w14:textId="2E2A8540" w:rsidR="0063739B" w:rsidRPr="0063739B" w:rsidRDefault="0063739B" w:rsidP="0063739B">
            <w:pPr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3739B">
              <w:rPr>
                <w:rFonts w:eastAsia="Times New Roman" w:cs="Times New Roman"/>
                <w:szCs w:val="24"/>
                <w:lang w:eastAsia="ru-RU"/>
              </w:rPr>
              <w:t>Система пассажирских перевозок на железных дорогах</w:t>
            </w:r>
          </w:p>
        </w:tc>
        <w:tc>
          <w:tcPr>
            <w:tcW w:w="6541" w:type="dxa"/>
          </w:tcPr>
          <w:p w14:paraId="548BE7B9" w14:textId="44BDA8D7" w:rsidR="0063739B" w:rsidRPr="0063739B" w:rsidRDefault="0063739B" w:rsidP="0063739B">
            <w:pPr>
              <w:contextualSpacing/>
              <w:rPr>
                <w:rFonts w:eastAsia="Times New Roman" w:cs="Times New Roman"/>
                <w:szCs w:val="24"/>
              </w:rPr>
            </w:pPr>
            <w:r w:rsidRPr="0063739B">
              <w:rPr>
                <w:rFonts w:eastAsia="Times New Roman" w:cs="Times New Roman"/>
                <w:bCs/>
                <w:szCs w:val="24"/>
                <w:lang w:eastAsia="ru-RU"/>
              </w:rPr>
              <w:t xml:space="preserve">Железнодорожные пассажирские перевозки: Монография. Глава 1, с. 5 – 42. </w:t>
            </w:r>
          </w:p>
        </w:tc>
      </w:tr>
      <w:tr w:rsidR="0063739B" w:rsidRPr="009629A2" w14:paraId="758F2F86" w14:textId="77777777" w:rsidTr="0063739B">
        <w:tc>
          <w:tcPr>
            <w:tcW w:w="0" w:type="auto"/>
            <w:vAlign w:val="center"/>
          </w:tcPr>
          <w:p w14:paraId="6531E85E" w14:textId="51C319B2" w:rsidR="0063739B" w:rsidRDefault="0063739B" w:rsidP="0063739B">
            <w:pPr>
              <w:numPr>
                <w:ilvl w:val="0"/>
                <w:numId w:val="36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46AC4B2B" w14:textId="384C0324" w:rsidR="0063739B" w:rsidRPr="0063739B" w:rsidRDefault="0063739B" w:rsidP="0063739B">
            <w:pPr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3739B">
              <w:rPr>
                <w:rFonts w:eastAsia="Times New Roman" w:cs="Times New Roman"/>
                <w:szCs w:val="24"/>
                <w:lang w:eastAsia="ru-RU"/>
              </w:rPr>
              <w:t xml:space="preserve">Пассажирские перевозки в дальнем </w:t>
            </w:r>
            <w:proofErr w:type="spellStart"/>
            <w:r w:rsidRPr="0063739B">
              <w:rPr>
                <w:rFonts w:eastAsia="Times New Roman" w:cs="Times New Roman"/>
                <w:szCs w:val="24"/>
                <w:lang w:eastAsia="ru-RU"/>
              </w:rPr>
              <w:t>сообще-нии</w:t>
            </w:r>
            <w:proofErr w:type="spellEnd"/>
          </w:p>
        </w:tc>
        <w:tc>
          <w:tcPr>
            <w:tcW w:w="6541" w:type="dxa"/>
            <w:vAlign w:val="center"/>
          </w:tcPr>
          <w:p w14:paraId="131361F4" w14:textId="77777777" w:rsidR="0063739B" w:rsidRPr="0063739B" w:rsidRDefault="0063739B" w:rsidP="0063739B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3739B">
              <w:rPr>
                <w:rFonts w:eastAsia="Times New Roman" w:cs="Times New Roman"/>
                <w:bCs/>
                <w:szCs w:val="24"/>
                <w:lang w:eastAsia="ru-RU"/>
              </w:rPr>
              <w:t>1. Железнодорожные пассажирские перевозки: Монография. Глава 4, с. 165 – 204.</w:t>
            </w:r>
          </w:p>
          <w:p w14:paraId="5ACC9579" w14:textId="3E0B4782" w:rsidR="0063739B" w:rsidRPr="0063739B" w:rsidRDefault="0063739B" w:rsidP="0063739B">
            <w:pPr>
              <w:contextualSpacing/>
              <w:rPr>
                <w:rFonts w:eastAsia="Times New Roman" w:cs="Times New Roman"/>
                <w:szCs w:val="24"/>
              </w:rPr>
            </w:pPr>
            <w:r w:rsidRPr="0063739B">
              <w:rPr>
                <w:rFonts w:eastAsia="Times New Roman" w:cs="Times New Roman"/>
                <w:bCs/>
                <w:szCs w:val="24"/>
                <w:lang w:eastAsia="ru-RU"/>
              </w:rPr>
              <w:t>2. Организация пассажирских перевозок: Учеб. пособие, с. 5 – 26, 41 – 47.</w:t>
            </w:r>
          </w:p>
        </w:tc>
      </w:tr>
      <w:tr w:rsidR="0063739B" w:rsidRPr="009629A2" w14:paraId="5E91B3B4" w14:textId="77777777" w:rsidTr="0063739B">
        <w:tc>
          <w:tcPr>
            <w:tcW w:w="0" w:type="auto"/>
            <w:vAlign w:val="center"/>
          </w:tcPr>
          <w:p w14:paraId="1DF784B9" w14:textId="42652A0F" w:rsidR="0063739B" w:rsidRDefault="0063739B" w:rsidP="0063739B">
            <w:pPr>
              <w:numPr>
                <w:ilvl w:val="0"/>
                <w:numId w:val="36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</w:tcPr>
          <w:p w14:paraId="3BAB6E18" w14:textId="76B4AD1B" w:rsidR="0063739B" w:rsidRPr="0063739B" w:rsidRDefault="0063739B" w:rsidP="0063739B">
            <w:pPr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3739B">
              <w:rPr>
                <w:rFonts w:eastAsia="Times New Roman" w:cs="Times New Roman"/>
                <w:szCs w:val="24"/>
                <w:lang w:eastAsia="ru-RU"/>
              </w:rPr>
              <w:t>Пригородные перевозки</w:t>
            </w:r>
          </w:p>
        </w:tc>
        <w:tc>
          <w:tcPr>
            <w:tcW w:w="6541" w:type="dxa"/>
            <w:vAlign w:val="center"/>
          </w:tcPr>
          <w:p w14:paraId="22C0D415" w14:textId="77777777" w:rsidR="0063739B" w:rsidRPr="0063739B" w:rsidRDefault="0063739B" w:rsidP="0063739B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3739B">
              <w:rPr>
                <w:rFonts w:eastAsia="Times New Roman" w:cs="Times New Roman"/>
                <w:bCs/>
                <w:szCs w:val="24"/>
                <w:lang w:eastAsia="ru-RU"/>
              </w:rPr>
              <w:t>1.Железнодорожные пассажирские перевозки: Монография. Глава 5, с. 205 – 235.</w:t>
            </w:r>
          </w:p>
          <w:p w14:paraId="3AAB7419" w14:textId="7D445B08" w:rsidR="0063739B" w:rsidRPr="0063739B" w:rsidRDefault="0063739B" w:rsidP="0063739B">
            <w:pPr>
              <w:contextualSpacing/>
              <w:rPr>
                <w:rFonts w:eastAsia="Times New Roman" w:cs="Times New Roman"/>
                <w:szCs w:val="24"/>
              </w:rPr>
            </w:pPr>
            <w:r w:rsidRPr="0063739B">
              <w:rPr>
                <w:rFonts w:eastAsia="Times New Roman" w:cs="Times New Roman"/>
                <w:bCs/>
                <w:szCs w:val="24"/>
                <w:lang w:eastAsia="ru-RU"/>
              </w:rPr>
              <w:t>2. Организация пассажирских перевозок: Учеб. пособие, с. 47 – 74.</w:t>
            </w:r>
          </w:p>
        </w:tc>
      </w:tr>
      <w:tr w:rsidR="0063739B" w:rsidRPr="009629A2" w14:paraId="485412EE" w14:textId="77777777" w:rsidTr="0063739B">
        <w:tc>
          <w:tcPr>
            <w:tcW w:w="0" w:type="auto"/>
            <w:vAlign w:val="center"/>
          </w:tcPr>
          <w:p w14:paraId="4EA59C7A" w14:textId="0DDD48F3" w:rsidR="0063739B" w:rsidRDefault="0063739B" w:rsidP="0063739B">
            <w:pPr>
              <w:numPr>
                <w:ilvl w:val="0"/>
                <w:numId w:val="36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</w:tcPr>
          <w:p w14:paraId="4270DB46" w14:textId="1F5A1F4C" w:rsidR="0063739B" w:rsidRPr="0063739B" w:rsidRDefault="0063739B" w:rsidP="0063739B">
            <w:pPr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3739B">
              <w:rPr>
                <w:rFonts w:eastAsia="Times New Roman" w:cs="Times New Roman"/>
                <w:szCs w:val="24"/>
                <w:lang w:eastAsia="ru-RU"/>
              </w:rPr>
              <w:t>Высокоскоростное пассажирское движение</w:t>
            </w:r>
          </w:p>
        </w:tc>
        <w:tc>
          <w:tcPr>
            <w:tcW w:w="6541" w:type="dxa"/>
          </w:tcPr>
          <w:p w14:paraId="7E98D5EE" w14:textId="6E2EA0D7" w:rsidR="0063739B" w:rsidRPr="0063739B" w:rsidRDefault="0063739B" w:rsidP="0063739B">
            <w:pPr>
              <w:contextualSpacing/>
              <w:rPr>
                <w:rFonts w:eastAsia="Times New Roman" w:cs="Times New Roman"/>
                <w:szCs w:val="24"/>
              </w:rPr>
            </w:pPr>
            <w:r w:rsidRPr="0063739B">
              <w:rPr>
                <w:rFonts w:eastAsia="Times New Roman" w:cs="Times New Roman"/>
                <w:bCs/>
                <w:szCs w:val="24"/>
                <w:lang w:eastAsia="ru-RU"/>
              </w:rPr>
              <w:t>Железнодорожные пассажирские перевозки: Монография. Глава 8, с. 332 – 370.</w:t>
            </w:r>
          </w:p>
        </w:tc>
      </w:tr>
      <w:tr w:rsidR="0063739B" w:rsidRPr="009629A2" w14:paraId="22D9080D" w14:textId="77777777" w:rsidTr="0063739B">
        <w:tc>
          <w:tcPr>
            <w:tcW w:w="0" w:type="auto"/>
            <w:vAlign w:val="center"/>
          </w:tcPr>
          <w:p w14:paraId="3C84CF5A" w14:textId="4345F757" w:rsidR="0063739B" w:rsidRDefault="0063739B" w:rsidP="0063739B">
            <w:pPr>
              <w:numPr>
                <w:ilvl w:val="0"/>
                <w:numId w:val="36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</w:tcPr>
          <w:p w14:paraId="4E138710" w14:textId="0A11978D" w:rsidR="0063739B" w:rsidRPr="0063739B" w:rsidRDefault="0063739B" w:rsidP="0063739B">
            <w:pPr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3739B">
              <w:rPr>
                <w:rFonts w:eastAsia="Times New Roman" w:cs="Times New Roman"/>
                <w:szCs w:val="24"/>
                <w:lang w:eastAsia="ru-RU"/>
              </w:rPr>
              <w:t>Работа пассажирских станций</w:t>
            </w:r>
          </w:p>
        </w:tc>
        <w:tc>
          <w:tcPr>
            <w:tcW w:w="6541" w:type="dxa"/>
            <w:vAlign w:val="center"/>
          </w:tcPr>
          <w:p w14:paraId="0898FEB0" w14:textId="77777777" w:rsidR="0063739B" w:rsidRPr="0063739B" w:rsidRDefault="0063739B" w:rsidP="0063739B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3739B">
              <w:rPr>
                <w:rFonts w:eastAsia="Times New Roman" w:cs="Times New Roman"/>
                <w:bCs/>
                <w:szCs w:val="24"/>
                <w:lang w:eastAsia="ru-RU"/>
              </w:rPr>
              <w:t>Железнодорожные пассажирские перевозки: Монография. Глава 2, с. 43 – 105.</w:t>
            </w:r>
          </w:p>
          <w:p w14:paraId="5E3142B5" w14:textId="18BA6F21" w:rsidR="0063739B" w:rsidRPr="0063739B" w:rsidRDefault="0063739B" w:rsidP="0063739B">
            <w:pPr>
              <w:contextualSpacing/>
              <w:rPr>
                <w:rFonts w:eastAsia="Times New Roman" w:cs="Times New Roman"/>
                <w:szCs w:val="24"/>
              </w:rPr>
            </w:pPr>
            <w:r w:rsidRPr="0063739B">
              <w:rPr>
                <w:rFonts w:eastAsia="Times New Roman" w:cs="Times New Roman"/>
                <w:bCs/>
                <w:szCs w:val="24"/>
                <w:lang w:eastAsia="ru-RU"/>
              </w:rPr>
              <w:t>2. Организация пассажирских перевозок: Учеб. пособие, с. 47 – 74.</w:t>
            </w:r>
          </w:p>
        </w:tc>
      </w:tr>
      <w:tr w:rsidR="0063739B" w:rsidRPr="009629A2" w14:paraId="2967C8B9" w14:textId="77777777" w:rsidTr="0063739B">
        <w:tc>
          <w:tcPr>
            <w:tcW w:w="0" w:type="auto"/>
            <w:vAlign w:val="center"/>
          </w:tcPr>
          <w:p w14:paraId="31FBA6E7" w14:textId="6A8F5B9C" w:rsidR="0063739B" w:rsidRDefault="0063739B" w:rsidP="0063739B">
            <w:pPr>
              <w:numPr>
                <w:ilvl w:val="0"/>
                <w:numId w:val="36"/>
              </w:numPr>
              <w:ind w:left="442" w:hanging="357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45" w:type="dxa"/>
          </w:tcPr>
          <w:p w14:paraId="1E3EBFEA" w14:textId="798F9725" w:rsidR="0063739B" w:rsidRPr="0063739B" w:rsidRDefault="0063739B" w:rsidP="0063739B">
            <w:pPr>
              <w:contextualSpacing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3739B">
              <w:rPr>
                <w:rFonts w:eastAsia="Times New Roman" w:cs="Times New Roman"/>
                <w:szCs w:val="24"/>
                <w:lang w:eastAsia="ru-RU"/>
              </w:rPr>
              <w:t>Вокзалы</w:t>
            </w:r>
          </w:p>
        </w:tc>
        <w:tc>
          <w:tcPr>
            <w:tcW w:w="6541" w:type="dxa"/>
            <w:vAlign w:val="center"/>
          </w:tcPr>
          <w:p w14:paraId="4C66B496" w14:textId="77777777" w:rsidR="0063739B" w:rsidRPr="0063739B" w:rsidRDefault="0063739B" w:rsidP="0063739B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3739B">
              <w:rPr>
                <w:rFonts w:eastAsia="Times New Roman" w:cs="Times New Roman"/>
                <w:bCs/>
                <w:szCs w:val="24"/>
                <w:lang w:eastAsia="ru-RU"/>
              </w:rPr>
              <w:t>1. Железнодорожные пассажирские перевозки: Монография. Глава 3, с. 106 – 164.</w:t>
            </w:r>
          </w:p>
          <w:p w14:paraId="68553F3C" w14:textId="1C2C4CEA" w:rsidR="0063739B" w:rsidRPr="0063739B" w:rsidRDefault="0063739B" w:rsidP="0063739B">
            <w:pPr>
              <w:contextualSpacing/>
              <w:rPr>
                <w:rFonts w:eastAsia="Times New Roman" w:cs="Times New Roman"/>
                <w:szCs w:val="24"/>
              </w:rPr>
            </w:pPr>
            <w:r w:rsidRPr="0063739B">
              <w:rPr>
                <w:rFonts w:eastAsia="Times New Roman" w:cs="Times New Roman"/>
                <w:bCs/>
                <w:szCs w:val="24"/>
                <w:lang w:eastAsia="ru-RU"/>
              </w:rPr>
              <w:t xml:space="preserve">2. Проектирование технологии </w:t>
            </w:r>
            <w:proofErr w:type="spellStart"/>
            <w:r w:rsidRPr="0063739B">
              <w:rPr>
                <w:rFonts w:eastAsia="Times New Roman" w:cs="Times New Roman"/>
                <w:bCs/>
                <w:szCs w:val="24"/>
                <w:lang w:eastAsia="ru-RU"/>
              </w:rPr>
              <w:t>функцио-нирования</w:t>
            </w:r>
            <w:proofErr w:type="spellEnd"/>
            <w:r w:rsidRPr="0063739B">
              <w:rPr>
                <w:rFonts w:eastAsia="Times New Roman" w:cs="Times New Roman"/>
                <w:bCs/>
                <w:szCs w:val="24"/>
                <w:lang w:eastAsia="ru-RU"/>
              </w:rPr>
              <w:t xml:space="preserve"> вокзального комплекса и определение показателей его работы: Метод. указание, с. 1 - 28 </w:t>
            </w:r>
          </w:p>
        </w:tc>
      </w:tr>
    </w:tbl>
    <w:p w14:paraId="442385C4" w14:textId="36844E47" w:rsidR="00BA3250" w:rsidRDefault="00BA3250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7B96F2ED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68F275F1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38A38487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14:paraId="0D3AE9AE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14:paraId="2823767A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3A01C6CB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14:paraId="54BBD5D4" w14:textId="65552D93" w:rsidR="003F05F1" w:rsidRPr="00160586" w:rsidRDefault="003F05F1" w:rsidP="00D014BC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720"/>
        <w:jc w:val="both"/>
        <w:rPr>
          <w:rFonts w:eastAsia="Times New Roman" w:cs="Times New Roman"/>
          <w:sz w:val="28"/>
          <w:szCs w:val="28"/>
        </w:rPr>
      </w:pPr>
      <w:r w:rsidRPr="00160586">
        <w:rPr>
          <w:rFonts w:eastAsia="Times New Roman"/>
          <w:sz w:val="28"/>
          <w:szCs w:val="28"/>
          <w:lang w:eastAsia="ru-RU"/>
        </w:rPr>
        <w:t>Управление эксплуатационной работой на железнодорожном транспорте. В 2-х томах. Том 1. Технология рабо</w:t>
      </w:r>
      <w:r w:rsidR="00E10DB7">
        <w:rPr>
          <w:rFonts w:eastAsia="Times New Roman"/>
          <w:sz w:val="28"/>
          <w:szCs w:val="28"/>
          <w:lang w:eastAsia="ru-RU"/>
        </w:rPr>
        <w:t>ты станций [Электронный ресурс]</w:t>
      </w:r>
      <w:r w:rsidRPr="00160586">
        <w:rPr>
          <w:rFonts w:eastAsia="Times New Roman"/>
          <w:sz w:val="28"/>
          <w:szCs w:val="28"/>
          <w:lang w:eastAsia="ru-RU"/>
        </w:rPr>
        <w:t>: учебник. — Электрон</w:t>
      </w:r>
      <w:proofErr w:type="gramStart"/>
      <w:r w:rsidRPr="00160586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160586">
        <w:rPr>
          <w:rFonts w:eastAsia="Times New Roman"/>
          <w:sz w:val="28"/>
          <w:szCs w:val="28"/>
          <w:lang w:eastAsia="ru-RU"/>
        </w:rPr>
        <w:t xml:space="preserve"> дан. — М.: УМЦ ЖДТ (Учебно-методический центр по образованию на железнодо</w:t>
      </w:r>
      <w:r>
        <w:rPr>
          <w:rFonts w:eastAsia="Times New Roman"/>
          <w:sz w:val="28"/>
          <w:szCs w:val="28"/>
          <w:lang w:eastAsia="ru-RU"/>
        </w:rPr>
        <w:t>рожном транспорте), 2009. —264</w:t>
      </w:r>
      <w:r w:rsidRPr="00160586">
        <w:rPr>
          <w:rFonts w:eastAsia="Times New Roman"/>
          <w:sz w:val="28"/>
          <w:szCs w:val="28"/>
          <w:lang w:eastAsia="ru-RU"/>
        </w:rPr>
        <w:t xml:space="preserve">с. — </w:t>
      </w:r>
      <w:r w:rsidRPr="00160586">
        <w:rPr>
          <w:rFonts w:eastAsia="Times New Roman"/>
          <w:sz w:val="28"/>
          <w:szCs w:val="28"/>
          <w:lang w:eastAsia="ru-RU"/>
        </w:rPr>
        <w:lastRenderedPageBreak/>
        <w:t xml:space="preserve">Режим доступа: http://e.lanbook.com/books/element.php?pl1_id=4175 — </w:t>
      </w:r>
      <w:proofErr w:type="spellStart"/>
      <w:r w:rsidRPr="00160586">
        <w:rPr>
          <w:rFonts w:eastAsia="Times New Roman"/>
          <w:sz w:val="28"/>
          <w:szCs w:val="28"/>
          <w:lang w:eastAsia="ru-RU"/>
        </w:rPr>
        <w:t>Загл</w:t>
      </w:r>
      <w:proofErr w:type="spellEnd"/>
      <w:r w:rsidRPr="00160586">
        <w:rPr>
          <w:rFonts w:eastAsia="Times New Roman"/>
          <w:sz w:val="28"/>
          <w:szCs w:val="28"/>
          <w:lang w:eastAsia="ru-RU"/>
        </w:rPr>
        <w:t xml:space="preserve">. с </w:t>
      </w:r>
      <w:r w:rsidR="00C6397A" w:rsidRPr="00160586">
        <w:rPr>
          <w:rFonts w:eastAsia="Times New Roman"/>
          <w:sz w:val="28"/>
          <w:szCs w:val="28"/>
          <w:lang w:eastAsia="ru-RU"/>
        </w:rPr>
        <w:t>экрана.</w:t>
      </w:r>
    </w:p>
    <w:p w14:paraId="45071AC1" w14:textId="14EA6335" w:rsidR="003F05F1" w:rsidRDefault="003F05F1" w:rsidP="00D014BC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720"/>
        <w:jc w:val="both"/>
        <w:rPr>
          <w:rFonts w:eastAsia="Times New Roman" w:cs="Times New Roman"/>
          <w:sz w:val="28"/>
          <w:szCs w:val="28"/>
        </w:rPr>
      </w:pPr>
      <w:r w:rsidRPr="00160586">
        <w:rPr>
          <w:rFonts w:eastAsia="Times New Roman"/>
          <w:sz w:val="28"/>
          <w:szCs w:val="28"/>
          <w:lang w:eastAsia="ru-RU"/>
        </w:rPr>
        <w:t>Управление эксплуатационной работой на железнодорожном транспорте. В 2-х томах. Том 2. Управление движением [Электронный ресурс]: учебник. — Электрон</w:t>
      </w:r>
      <w:proofErr w:type="gramStart"/>
      <w:r w:rsidRPr="00160586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160586">
        <w:rPr>
          <w:rFonts w:eastAsia="Times New Roman"/>
          <w:sz w:val="28"/>
          <w:szCs w:val="28"/>
          <w:lang w:eastAsia="ru-RU"/>
        </w:rPr>
        <w:t xml:space="preserve"> дан. — М.: УМЦ ЖДТ (Учебно-методический центр по образованию на желез</w:t>
      </w:r>
      <w:r>
        <w:rPr>
          <w:rFonts w:eastAsia="Times New Roman"/>
          <w:sz w:val="28"/>
          <w:szCs w:val="28"/>
          <w:lang w:eastAsia="ru-RU"/>
        </w:rPr>
        <w:t>нодорожном транспорте), 2011. —</w:t>
      </w:r>
      <w:r w:rsidRPr="00160586">
        <w:rPr>
          <w:rFonts w:eastAsia="Times New Roman"/>
          <w:sz w:val="28"/>
          <w:szCs w:val="28"/>
          <w:lang w:eastAsia="ru-RU"/>
        </w:rPr>
        <w:t xml:space="preserve">441с. — Режим доступа: http://e.lanbook.com/books/element.php?pl1_id=4176 — </w:t>
      </w:r>
      <w:proofErr w:type="spellStart"/>
      <w:r w:rsidRPr="00160586">
        <w:rPr>
          <w:rFonts w:eastAsia="Times New Roman"/>
          <w:sz w:val="28"/>
          <w:szCs w:val="28"/>
          <w:lang w:eastAsia="ru-RU"/>
        </w:rPr>
        <w:t>Загл</w:t>
      </w:r>
      <w:proofErr w:type="spellEnd"/>
      <w:r w:rsidRPr="00160586">
        <w:rPr>
          <w:rFonts w:eastAsia="Times New Roman"/>
          <w:sz w:val="28"/>
          <w:szCs w:val="28"/>
          <w:lang w:eastAsia="ru-RU"/>
        </w:rPr>
        <w:t>. с экрана</w:t>
      </w:r>
      <w:r w:rsidRPr="00160586">
        <w:rPr>
          <w:rFonts w:eastAsia="Times New Roman" w:cs="Times New Roman"/>
          <w:sz w:val="28"/>
          <w:szCs w:val="28"/>
        </w:rPr>
        <w:t>.</w:t>
      </w:r>
    </w:p>
    <w:p w14:paraId="7EECA132" w14:textId="725D04EA" w:rsidR="009D3765" w:rsidRPr="009D3765" w:rsidRDefault="009D3765" w:rsidP="003A0E57">
      <w:pPr>
        <w:pStyle w:val="a3"/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720"/>
        <w:jc w:val="both"/>
        <w:rPr>
          <w:rFonts w:eastAsia="Times New Roman" w:cs="Times New Roman"/>
          <w:sz w:val="28"/>
          <w:szCs w:val="28"/>
        </w:rPr>
      </w:pPr>
      <w:r w:rsidRPr="009D3765">
        <w:rPr>
          <w:rFonts w:eastAsia="Times New Roman" w:cs="Times New Roman"/>
          <w:sz w:val="28"/>
          <w:szCs w:val="28"/>
        </w:rPr>
        <w:t>Организация пассажирских перевозок: учеб. Пособие / А.Г. Котенко, А.П. Бадецкий, А.А. Грачев, Е.А. Макарова, И.Н. Шутов, Я.В. Кукушкина. СПб</w:t>
      </w:r>
      <w:r w:rsidR="003A332E" w:rsidRPr="009D3765">
        <w:rPr>
          <w:rFonts w:eastAsia="Times New Roman" w:cs="Times New Roman"/>
          <w:sz w:val="28"/>
          <w:szCs w:val="28"/>
        </w:rPr>
        <w:t>.:</w:t>
      </w:r>
      <w:r w:rsidRPr="009D3765">
        <w:rPr>
          <w:rFonts w:eastAsia="Times New Roman" w:cs="Times New Roman"/>
          <w:sz w:val="28"/>
          <w:szCs w:val="28"/>
        </w:rPr>
        <w:t xml:space="preserve"> ФГБОУ ВПО ПГУПС, 2016. – 83 с.</w:t>
      </w:r>
    </w:p>
    <w:p w14:paraId="2C752753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2572646F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14:paraId="685A16B8" w14:textId="7FF03732" w:rsidR="003F05F1" w:rsidRPr="004F7D35" w:rsidRDefault="003F05F1" w:rsidP="00D014BC">
      <w:pPr>
        <w:pStyle w:val="a3"/>
        <w:numPr>
          <w:ilvl w:val="6"/>
          <w:numId w:val="27"/>
        </w:numPr>
        <w:spacing w:after="0" w:line="240" w:lineRule="auto"/>
        <w:ind w:left="0" w:firstLine="709"/>
        <w:jc w:val="both"/>
        <w:rPr>
          <w:rFonts w:eastAsia="Calibri" w:cs="Times New Roman"/>
          <w:bCs/>
          <w:sz w:val="28"/>
          <w:szCs w:val="28"/>
        </w:rPr>
      </w:pPr>
      <w:r w:rsidRPr="004F7D35">
        <w:rPr>
          <w:rFonts w:eastAsia="Calibri" w:cs="Times New Roman"/>
          <w:bCs/>
          <w:sz w:val="28"/>
          <w:szCs w:val="28"/>
        </w:rPr>
        <w:t>В.И. Ковалев, А.Т. Осьминин и др. «Организация вагонопотоков». ч.</w:t>
      </w:r>
      <w:r w:rsidR="00851DF4">
        <w:rPr>
          <w:rFonts w:eastAsia="Calibri" w:cs="Times New Roman"/>
          <w:bCs/>
          <w:sz w:val="28"/>
          <w:szCs w:val="28"/>
        </w:rPr>
        <w:t> </w:t>
      </w:r>
      <w:r w:rsidRPr="004F7D35">
        <w:rPr>
          <w:rFonts w:eastAsia="Calibri" w:cs="Times New Roman"/>
          <w:bCs/>
          <w:sz w:val="28"/>
          <w:szCs w:val="28"/>
        </w:rPr>
        <w:t>1. СПб. 2003.;</w:t>
      </w:r>
    </w:p>
    <w:p w14:paraId="0EB1A9D1" w14:textId="43957110" w:rsidR="003F05F1" w:rsidRPr="004F7D35" w:rsidRDefault="003F05F1" w:rsidP="00D014BC">
      <w:pPr>
        <w:pStyle w:val="a3"/>
        <w:numPr>
          <w:ilvl w:val="6"/>
          <w:numId w:val="27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4F7D35">
        <w:rPr>
          <w:rFonts w:eastAsia="Times New Roman" w:cs="Times New Roman"/>
          <w:sz w:val="28"/>
          <w:szCs w:val="28"/>
        </w:rPr>
        <w:t xml:space="preserve">Осьминин А.Т., Грачев А.А., Гавзов Д.В., Никитин А.Б. Организация движения </w:t>
      </w:r>
      <w:proofErr w:type="gramStart"/>
      <w:r w:rsidRPr="004F7D35">
        <w:rPr>
          <w:rFonts w:eastAsia="Times New Roman" w:cs="Times New Roman"/>
          <w:sz w:val="28"/>
          <w:szCs w:val="28"/>
        </w:rPr>
        <w:t>на участке</w:t>
      </w:r>
      <w:proofErr w:type="gramEnd"/>
      <w:r w:rsidRPr="004F7D35">
        <w:rPr>
          <w:rFonts w:eastAsia="Times New Roman" w:cs="Times New Roman"/>
          <w:sz w:val="28"/>
          <w:szCs w:val="28"/>
        </w:rPr>
        <w:t xml:space="preserve"> оборудованном системой диспетчерской централизации ДЦ-МПК, при переходе на резервное управление (ст. Мирная, Солнечная, Движенец, Фонтанка, Новинка, Лужайка, Находка). Методические указания к лабораторным работам. СПб: ПГУПС. 2005. 16 с.;</w:t>
      </w:r>
    </w:p>
    <w:p w14:paraId="4B014162" w14:textId="77777777" w:rsidR="003F05F1" w:rsidRPr="002D6707" w:rsidRDefault="003F05F1" w:rsidP="00D014BC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2D6707">
        <w:rPr>
          <w:rFonts w:eastAsia="Times New Roman" w:cs="Times New Roman"/>
          <w:sz w:val="28"/>
          <w:szCs w:val="28"/>
        </w:rPr>
        <w:t>Мокейчев Е.Ю., Богданова В.А., Мокейчева И.А. Организация движения на однопутном участке, оборудованном автоматической блокировкой. Прием и отправление поездов при электрической централизации (ст. Отрадная). Методические указания к лабораторным работам. СПб: ПГУПС. 2005. 18</w:t>
      </w:r>
      <w:r>
        <w:rPr>
          <w:rFonts w:eastAsia="Times New Roman" w:cs="Times New Roman"/>
          <w:sz w:val="28"/>
          <w:szCs w:val="28"/>
        </w:rPr>
        <w:t> </w:t>
      </w:r>
      <w:r w:rsidRPr="002D6707">
        <w:rPr>
          <w:rFonts w:eastAsia="Times New Roman" w:cs="Times New Roman"/>
          <w:sz w:val="28"/>
          <w:szCs w:val="28"/>
        </w:rPr>
        <w:t>с.</w:t>
      </w:r>
      <w:r>
        <w:rPr>
          <w:rFonts w:eastAsia="Times New Roman" w:cs="Times New Roman"/>
          <w:sz w:val="28"/>
          <w:szCs w:val="28"/>
        </w:rPr>
        <w:t>;</w:t>
      </w:r>
    </w:p>
    <w:p w14:paraId="0A3626F8" w14:textId="77777777" w:rsidR="003F05F1" w:rsidRPr="002D6707" w:rsidRDefault="003F05F1" w:rsidP="00D014BC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2D6707">
        <w:rPr>
          <w:rFonts w:eastAsia="Times New Roman" w:cs="Times New Roman"/>
          <w:sz w:val="28"/>
          <w:szCs w:val="28"/>
        </w:rPr>
        <w:t>Мокейчев Е.Ю., Богданова В.А., Мокейчева И.А. Организация движения на однопутном участке, оборудованном релейной полуавтоматической блокировкой. Прием и отправление поездов при релейной централизации (ст. Новая). Методические указания к лабораторным работам. СПб: ПГУПС. 2005. 19 с.</w:t>
      </w:r>
      <w:r>
        <w:rPr>
          <w:rFonts w:eastAsia="Times New Roman" w:cs="Times New Roman"/>
          <w:sz w:val="28"/>
          <w:szCs w:val="28"/>
        </w:rPr>
        <w:t>;</w:t>
      </w:r>
    </w:p>
    <w:p w14:paraId="5A81ADD1" w14:textId="05552037" w:rsidR="003F05F1" w:rsidRDefault="003F05F1" w:rsidP="00D014BC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2D6707">
        <w:rPr>
          <w:rFonts w:eastAsia="Times New Roman" w:cs="Times New Roman"/>
          <w:sz w:val="28"/>
          <w:szCs w:val="28"/>
        </w:rPr>
        <w:t>Алексеев Б.Е., Богданова В.А. Работа станций, оборудованной маршрутно-релейной централизацией (ст. ЛИИЖТ - Сортировочный). Методические указания к лабораторной работе. СПб: ПГУПС. 11 с.</w:t>
      </w:r>
      <w:r>
        <w:rPr>
          <w:rFonts w:eastAsia="Times New Roman" w:cs="Times New Roman"/>
          <w:sz w:val="28"/>
          <w:szCs w:val="28"/>
        </w:rPr>
        <w:t>;</w:t>
      </w:r>
    </w:p>
    <w:p w14:paraId="09142579" w14:textId="01E5F2E5" w:rsidR="003F05F1" w:rsidRPr="004F7D35" w:rsidRDefault="003F05F1" w:rsidP="00D014BC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4F7D35">
        <w:rPr>
          <w:rFonts w:eastAsia="Times New Roman" w:cs="Times New Roman"/>
          <w:sz w:val="28"/>
          <w:szCs w:val="28"/>
        </w:rPr>
        <w:t xml:space="preserve">Алексеев Б.Е., Грошев Г.М., Грачёв А.А., Бессолицын А.С., </w:t>
      </w:r>
      <w:r w:rsidR="004F7D35" w:rsidRPr="004F7D35">
        <w:rPr>
          <w:rFonts w:eastAsia="Times New Roman" w:cs="Times New Roman"/>
          <w:sz w:val="28"/>
          <w:szCs w:val="28"/>
        </w:rPr>
        <w:t>Котенко</w:t>
      </w:r>
      <w:r w:rsidR="009D3765">
        <w:rPr>
          <w:rFonts w:eastAsia="Times New Roman" w:cs="Times New Roman"/>
          <w:sz w:val="28"/>
          <w:szCs w:val="28"/>
        </w:rPr>
        <w:t> </w:t>
      </w:r>
      <w:r w:rsidR="004F7D35" w:rsidRPr="004F7D35">
        <w:rPr>
          <w:rFonts w:eastAsia="Times New Roman" w:cs="Times New Roman"/>
          <w:sz w:val="28"/>
          <w:szCs w:val="28"/>
        </w:rPr>
        <w:t>О.В.</w:t>
      </w:r>
      <w:r w:rsidRPr="004F7D35">
        <w:rPr>
          <w:rFonts w:eastAsia="Times New Roman" w:cs="Times New Roman"/>
          <w:sz w:val="28"/>
          <w:szCs w:val="28"/>
        </w:rPr>
        <w:t xml:space="preserve"> Пропускная способность и график движения поездов на участках железной дороги под редакцией. Учебное пособие. СПб</w:t>
      </w:r>
      <w:r w:rsidR="004F7D35" w:rsidRPr="004F7D35">
        <w:rPr>
          <w:rFonts w:eastAsia="Times New Roman" w:cs="Times New Roman"/>
          <w:sz w:val="28"/>
          <w:szCs w:val="28"/>
        </w:rPr>
        <w:t>.:</w:t>
      </w:r>
      <w:r w:rsidRPr="004F7D35">
        <w:rPr>
          <w:rFonts w:eastAsia="Times New Roman" w:cs="Times New Roman"/>
          <w:sz w:val="28"/>
          <w:szCs w:val="28"/>
        </w:rPr>
        <w:t xml:space="preserve"> </w:t>
      </w:r>
      <w:r w:rsidR="004F7D35" w:rsidRPr="004F7D35">
        <w:rPr>
          <w:rFonts w:eastAsia="Times New Roman" w:cs="Times New Roman"/>
          <w:sz w:val="28"/>
          <w:szCs w:val="28"/>
        </w:rPr>
        <w:t xml:space="preserve">ФГБОУ ВО </w:t>
      </w:r>
      <w:r w:rsidRPr="004F7D35">
        <w:rPr>
          <w:rFonts w:eastAsia="Times New Roman" w:cs="Times New Roman"/>
          <w:sz w:val="28"/>
          <w:szCs w:val="28"/>
        </w:rPr>
        <w:t>ПГУПС, 20</w:t>
      </w:r>
      <w:r w:rsidR="004F7D35" w:rsidRPr="004F7D35">
        <w:rPr>
          <w:rFonts w:eastAsia="Times New Roman" w:cs="Times New Roman"/>
          <w:sz w:val="28"/>
          <w:szCs w:val="28"/>
        </w:rPr>
        <w:t>16</w:t>
      </w:r>
      <w:r w:rsidRPr="004F7D35">
        <w:rPr>
          <w:rFonts w:eastAsia="Times New Roman" w:cs="Times New Roman"/>
          <w:sz w:val="28"/>
          <w:szCs w:val="28"/>
        </w:rPr>
        <w:t xml:space="preserve">. </w:t>
      </w:r>
      <w:r w:rsidR="004F7D35" w:rsidRPr="004F7D35">
        <w:rPr>
          <w:rFonts w:eastAsia="Times New Roman" w:cs="Times New Roman"/>
          <w:sz w:val="28"/>
          <w:szCs w:val="28"/>
        </w:rPr>
        <w:t xml:space="preserve">–53 </w:t>
      </w:r>
      <w:r w:rsidRPr="004F7D35">
        <w:rPr>
          <w:rFonts w:eastAsia="Times New Roman" w:cs="Times New Roman"/>
          <w:sz w:val="28"/>
          <w:szCs w:val="28"/>
        </w:rPr>
        <w:t>с.</w:t>
      </w:r>
    </w:p>
    <w:p w14:paraId="6E622F30" w14:textId="77777777" w:rsidR="003F05F1" w:rsidRDefault="003F05F1" w:rsidP="00D014BC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3F05F1">
        <w:rPr>
          <w:rFonts w:eastAsia="Times New Roman" w:cs="Times New Roman"/>
          <w:sz w:val="28"/>
          <w:szCs w:val="28"/>
        </w:rPr>
        <w:t>Кудрявцев В.А. Управление движением на железнодорожном транспорте. Учебное пособие для ВУЗов железнодорожного транспорта. М.: Маршрут, 2003. – 200 с.</w:t>
      </w:r>
    </w:p>
    <w:p w14:paraId="6C5732B8" w14:textId="77777777" w:rsidR="00847477" w:rsidRDefault="00847477" w:rsidP="00D014BC">
      <w:pPr>
        <w:pStyle w:val="82"/>
        <w:numPr>
          <w:ilvl w:val="0"/>
          <w:numId w:val="27"/>
        </w:numPr>
        <w:ind w:left="0" w:firstLine="709"/>
      </w:pPr>
      <w:r w:rsidRPr="00CC552F">
        <w:rPr>
          <w:noProof/>
        </w:rPr>
        <w:t>Нормирование показателей использования подвижного состава дороги: учебное пособие / В.И. Ковалёв, В.И. Бадах, М.В. Стрелков. – СПб.: Петербургский государственный ун-т путей сообщения, 2002. – 33 с.</w:t>
      </w:r>
    </w:p>
    <w:p w14:paraId="4BFE8B2E" w14:textId="0D57439B" w:rsidR="00847477" w:rsidRDefault="00847477" w:rsidP="00D014BC">
      <w:pPr>
        <w:pStyle w:val="82"/>
        <w:numPr>
          <w:ilvl w:val="0"/>
          <w:numId w:val="27"/>
        </w:numPr>
        <w:ind w:left="0" w:firstLine="709"/>
        <w:rPr>
          <w:noProof/>
        </w:rPr>
      </w:pPr>
      <w:r w:rsidRPr="00CC552F">
        <w:rPr>
          <w:noProof/>
        </w:rPr>
        <w:lastRenderedPageBreak/>
        <w:t>Производственный менеджмент в управлении перевозками: учеб. пособие / А.Г. Котенко, О.В. Котенко, Г.И. Никифорова, О.А. Никифорова, А.В. Гоголева. - СПб.: Петербургский гос. ун-</w:t>
      </w:r>
      <w:r>
        <w:rPr>
          <w:noProof/>
        </w:rPr>
        <w:t>т путей сообщения, 2012 - 57 с.</w:t>
      </w:r>
    </w:p>
    <w:p w14:paraId="216314D2" w14:textId="77777777" w:rsidR="009D3765" w:rsidRDefault="009D3765" w:rsidP="009D3765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Железнодорожные пассажирские </w:t>
      </w:r>
      <w:proofErr w:type="gramStart"/>
      <w:r>
        <w:rPr>
          <w:sz w:val="28"/>
          <w:szCs w:val="28"/>
        </w:rPr>
        <w:t>перевозки :</w:t>
      </w:r>
      <w:proofErr w:type="gramEnd"/>
      <w:r>
        <w:rPr>
          <w:sz w:val="28"/>
          <w:szCs w:val="28"/>
        </w:rPr>
        <w:t xml:space="preserve"> Монография / Г.В. Верховых, А.А. Зайцев,</w:t>
      </w:r>
      <w:r>
        <w:rPr>
          <w:color w:val="000000"/>
          <w:sz w:val="28"/>
          <w:szCs w:val="28"/>
        </w:rPr>
        <w:t xml:space="preserve"> А.Г. Котенко. </w:t>
      </w:r>
      <w:r>
        <w:rPr>
          <w:color w:val="000000"/>
          <w:sz w:val="28"/>
          <w:szCs w:val="28"/>
        </w:rPr>
        <w:noBreakHyphen/>
        <w:t xml:space="preserve"> </w:t>
      </w:r>
      <w:r>
        <w:rPr>
          <w:sz w:val="28"/>
          <w:szCs w:val="28"/>
        </w:rPr>
        <w:t>СПб.: Северо-Западный региональный центр «Русич», 2012. – 520 с.</w:t>
      </w:r>
    </w:p>
    <w:p w14:paraId="67C9472E" w14:textId="0F8F890F" w:rsidR="009D3765" w:rsidRPr="00847477" w:rsidRDefault="009D3765" w:rsidP="009D3765">
      <w:pPr>
        <w:pStyle w:val="82"/>
        <w:numPr>
          <w:ilvl w:val="0"/>
          <w:numId w:val="27"/>
        </w:numPr>
        <w:ind w:left="0" w:firstLine="709"/>
        <w:rPr>
          <w:noProof/>
        </w:rPr>
      </w:pPr>
      <w:r w:rsidRPr="009D3765">
        <w:rPr>
          <w:noProof/>
        </w:rPr>
        <w:t>Пассажирский комплекс железных дорог : Монография / М.П.</w:t>
      </w:r>
      <w:r w:rsidR="00C657EB">
        <w:rPr>
          <w:noProof/>
        </w:rPr>
        <w:t> </w:t>
      </w:r>
      <w:r w:rsidRPr="009D3765">
        <w:rPr>
          <w:noProof/>
        </w:rPr>
        <w:t>Акулов. – СПб.; Издательство ООО «Типография «НП-Принт», 2014. – 243 с.</w:t>
      </w:r>
    </w:p>
    <w:p w14:paraId="4220B2BB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7B7593E2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14:paraId="31B86A88" w14:textId="77777777" w:rsidR="006567B0" w:rsidRPr="006567B0" w:rsidRDefault="006567B0" w:rsidP="00D014BC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567B0">
        <w:rPr>
          <w:sz w:val="28"/>
          <w:szCs w:val="28"/>
        </w:rPr>
        <w:t>Инструкция по движению поездов и маневровой работе на железных дорогах Российской Федерации / Министерство транспорта РФ. - М.: 2012;</w:t>
      </w:r>
    </w:p>
    <w:p w14:paraId="12AED5F5" w14:textId="34A09952" w:rsidR="006567B0" w:rsidRPr="006567B0" w:rsidRDefault="006567B0" w:rsidP="00D014BC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567B0">
        <w:rPr>
          <w:sz w:val="28"/>
          <w:szCs w:val="28"/>
        </w:rPr>
        <w:t>Инструкция по сигнализации на железных дорог</w:t>
      </w:r>
      <w:r>
        <w:rPr>
          <w:sz w:val="28"/>
          <w:szCs w:val="28"/>
        </w:rPr>
        <w:t>ах Российской Федерации [Текст]</w:t>
      </w:r>
      <w:r w:rsidRPr="006567B0">
        <w:rPr>
          <w:sz w:val="28"/>
          <w:szCs w:val="28"/>
        </w:rPr>
        <w:t xml:space="preserve">: утв. МПС РФ26.05.2000: с изм. и доп. внесен. приказами МПС РФ от 03.07.01 № 16, от 27.05.02 № 24 / М-во путей </w:t>
      </w:r>
      <w:proofErr w:type="spellStart"/>
      <w:r w:rsidRPr="006567B0">
        <w:rPr>
          <w:sz w:val="28"/>
          <w:szCs w:val="28"/>
        </w:rPr>
        <w:t>сообщ</w:t>
      </w:r>
      <w:proofErr w:type="spellEnd"/>
      <w:r w:rsidRPr="006567B0">
        <w:rPr>
          <w:sz w:val="28"/>
          <w:szCs w:val="28"/>
        </w:rPr>
        <w:t xml:space="preserve">. Рос. </w:t>
      </w:r>
      <w:proofErr w:type="gramStart"/>
      <w:r w:rsidRPr="006567B0">
        <w:rPr>
          <w:sz w:val="28"/>
          <w:szCs w:val="28"/>
        </w:rPr>
        <w:t>Федерации ;</w:t>
      </w:r>
      <w:proofErr w:type="gramEnd"/>
      <w:r w:rsidRPr="006567B0">
        <w:rPr>
          <w:sz w:val="28"/>
          <w:szCs w:val="28"/>
        </w:rPr>
        <w:t xml:space="preserve"> отв. </w:t>
      </w:r>
      <w:proofErr w:type="spellStart"/>
      <w:r w:rsidRPr="006567B0">
        <w:rPr>
          <w:sz w:val="28"/>
          <w:szCs w:val="28"/>
        </w:rPr>
        <w:t>вып</w:t>
      </w:r>
      <w:proofErr w:type="spellEnd"/>
      <w:r w:rsidRPr="006567B0">
        <w:rPr>
          <w:sz w:val="28"/>
          <w:szCs w:val="28"/>
        </w:rPr>
        <w:t xml:space="preserve">. Л. В. Рыжова. - Офиц. изд. - </w:t>
      </w:r>
      <w:proofErr w:type="gramStart"/>
      <w:r w:rsidRPr="006567B0">
        <w:rPr>
          <w:sz w:val="28"/>
          <w:szCs w:val="28"/>
        </w:rPr>
        <w:t>М. :</w:t>
      </w:r>
      <w:proofErr w:type="gramEnd"/>
      <w:r w:rsidRPr="006567B0">
        <w:rPr>
          <w:sz w:val="28"/>
          <w:szCs w:val="28"/>
        </w:rPr>
        <w:t xml:space="preserve"> Транспорт, 2004. - 128 с. : ил.</w:t>
      </w:r>
    </w:p>
    <w:p w14:paraId="4D4520DC" w14:textId="77777777" w:rsidR="006567B0" w:rsidRPr="002D6707" w:rsidRDefault="006567B0" w:rsidP="00D014BC">
      <w:pPr>
        <w:numPr>
          <w:ilvl w:val="0"/>
          <w:numId w:val="28"/>
        </w:numPr>
        <w:tabs>
          <w:tab w:val="num" w:pos="1353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2D6707">
        <w:rPr>
          <w:rFonts w:eastAsia="Times New Roman" w:cs="Times New Roman"/>
          <w:sz w:val="28"/>
          <w:szCs w:val="28"/>
        </w:rPr>
        <w:t>Правила технической эксплуатации железных дорог Российской Федерации</w:t>
      </w:r>
      <w:r w:rsidRPr="002D6707">
        <w:rPr>
          <w:rFonts w:eastAsia="Times New Roman" w:cs="Times New Roman"/>
          <w:noProof/>
          <w:sz w:val="28"/>
          <w:szCs w:val="28"/>
        </w:rPr>
        <w:t xml:space="preserve"> /</w:t>
      </w:r>
      <w:r w:rsidRPr="002D6707">
        <w:rPr>
          <w:rFonts w:eastAsia="Times New Roman" w:cs="Times New Roman"/>
          <w:sz w:val="28"/>
          <w:szCs w:val="28"/>
        </w:rPr>
        <w:t xml:space="preserve"> (В ред. Приказа Минтранса России от 04.06.2012 № 162) с приложениями – Москва: Министерство трансп</w:t>
      </w:r>
      <w:r>
        <w:rPr>
          <w:rFonts w:eastAsia="Times New Roman" w:cs="Times New Roman"/>
          <w:sz w:val="28"/>
          <w:szCs w:val="28"/>
        </w:rPr>
        <w:t>орта Российской Федерации, 2012;</w:t>
      </w:r>
    </w:p>
    <w:p w14:paraId="483084DF" w14:textId="77777777" w:rsidR="00847477" w:rsidRPr="00CC552F" w:rsidRDefault="00847477" w:rsidP="00D014BC">
      <w:pPr>
        <w:pStyle w:val="83"/>
        <w:numPr>
          <w:ilvl w:val="0"/>
          <w:numId w:val="28"/>
        </w:numPr>
        <w:ind w:left="0" w:firstLine="709"/>
        <w:rPr>
          <w:noProof/>
        </w:rPr>
      </w:pPr>
      <w:r w:rsidRPr="00CC552F">
        <w:rPr>
          <w:noProof/>
        </w:rPr>
        <w:t>Федеральный закон от 10.01.2003 № 17-ФЗ «О железнодорожном транспорте в Российской Федерации»;</w:t>
      </w:r>
    </w:p>
    <w:p w14:paraId="08663DA6" w14:textId="77777777" w:rsidR="00847477" w:rsidRPr="00CC552F" w:rsidRDefault="00847477" w:rsidP="00D014BC">
      <w:pPr>
        <w:pStyle w:val="83"/>
        <w:numPr>
          <w:ilvl w:val="0"/>
          <w:numId w:val="28"/>
        </w:numPr>
        <w:ind w:left="0" w:firstLine="709"/>
        <w:rPr>
          <w:noProof/>
        </w:rPr>
      </w:pPr>
      <w:r w:rsidRPr="00CC552F">
        <w:rPr>
          <w:noProof/>
        </w:rPr>
        <w:t>Федеральный закон от 10.01.2003 № 18-ФЗ «Устав железнодорожного транспорта Российской Федерации;</w:t>
      </w:r>
    </w:p>
    <w:p w14:paraId="5557CC97" w14:textId="77777777" w:rsidR="00847477" w:rsidRPr="00CC552F" w:rsidRDefault="00847477" w:rsidP="00D014BC">
      <w:pPr>
        <w:pStyle w:val="83"/>
        <w:numPr>
          <w:ilvl w:val="0"/>
          <w:numId w:val="28"/>
        </w:numPr>
        <w:ind w:left="0" w:firstLine="709"/>
        <w:rPr>
          <w:noProof/>
        </w:rPr>
      </w:pPr>
      <w:r w:rsidRPr="00CC552F">
        <w:rPr>
          <w:noProof/>
        </w:rPr>
        <w:t>Единый сетевой технологический процесс железнодорожных грузовых перевозок, утв. распоряжением ОАО «РЖД» от 28.12.2012 г. № 2786р.;</w:t>
      </w:r>
    </w:p>
    <w:p w14:paraId="24509B0B" w14:textId="77777777" w:rsidR="00847477" w:rsidRPr="00CC552F" w:rsidRDefault="00847477" w:rsidP="00D014BC">
      <w:pPr>
        <w:pStyle w:val="83"/>
        <w:numPr>
          <w:ilvl w:val="0"/>
          <w:numId w:val="28"/>
        </w:numPr>
        <w:ind w:left="0" w:firstLine="709"/>
        <w:rPr>
          <w:noProof/>
        </w:rPr>
      </w:pPr>
      <w:r w:rsidRPr="00CC552F">
        <w:rPr>
          <w:noProof/>
        </w:rPr>
        <w:t>Регламент анализа, разбора и принятия мер по улучшению эксплуатационной работы, утв. вице-президентом ОАО «РЖД» В.Г. Лемешко 10.10. 2011 г.;</w:t>
      </w:r>
    </w:p>
    <w:p w14:paraId="4358B4D6" w14:textId="6B1C2974" w:rsidR="00847477" w:rsidRDefault="00847477" w:rsidP="00D014BC">
      <w:pPr>
        <w:pStyle w:val="83"/>
        <w:numPr>
          <w:ilvl w:val="0"/>
          <w:numId w:val="28"/>
        </w:numPr>
        <w:ind w:left="0" w:firstLine="709"/>
      </w:pPr>
      <w:r w:rsidRPr="00CC552F">
        <w:rPr>
          <w:noProof/>
        </w:rPr>
        <w:t xml:space="preserve">Инструкция по оперативному планированию поездной и грузовой работы </w:t>
      </w:r>
      <w:r>
        <w:rPr>
          <w:noProof/>
        </w:rPr>
        <w:t xml:space="preserve">в </w:t>
      </w:r>
      <w:r w:rsidRPr="00CC552F">
        <w:rPr>
          <w:noProof/>
        </w:rPr>
        <w:t xml:space="preserve">ОАО «РЖД», утв. распоряжением от </w:t>
      </w:r>
      <w:r w:rsidR="00596221">
        <w:rPr>
          <w:noProof/>
        </w:rPr>
        <w:t>16.07</w:t>
      </w:r>
      <w:r w:rsidRPr="00CC552F">
        <w:rPr>
          <w:noProof/>
        </w:rPr>
        <w:t>.20</w:t>
      </w:r>
      <w:r>
        <w:rPr>
          <w:noProof/>
        </w:rPr>
        <w:t>12</w:t>
      </w:r>
      <w:r w:rsidRPr="00CC552F">
        <w:rPr>
          <w:noProof/>
        </w:rPr>
        <w:t xml:space="preserve"> г.</w:t>
      </w:r>
      <w:r w:rsidR="00596221">
        <w:rPr>
          <w:noProof/>
        </w:rPr>
        <w:t xml:space="preserve"> № 1415р.</w:t>
      </w:r>
    </w:p>
    <w:p w14:paraId="3D1E464A" w14:textId="49DC40E3" w:rsidR="00847477" w:rsidRDefault="00847477" w:rsidP="00D014BC">
      <w:pPr>
        <w:pStyle w:val="83"/>
        <w:numPr>
          <w:ilvl w:val="0"/>
          <w:numId w:val="28"/>
        </w:numPr>
        <w:ind w:left="0" w:firstLine="709"/>
      </w:pPr>
      <w:r>
        <w:rPr>
          <w:noProof/>
        </w:rPr>
        <w:t xml:space="preserve">Методика технического нормирования, учёта рабочего парка и времени оборота грузового вагона на инфраструктуре общего пользования, </w:t>
      </w:r>
      <w:r w:rsidRPr="00CC552F">
        <w:rPr>
          <w:noProof/>
        </w:rPr>
        <w:t xml:space="preserve">утв. распоряжением ОАО «РЖД» </w:t>
      </w:r>
      <w:r>
        <w:rPr>
          <w:noProof/>
        </w:rPr>
        <w:t xml:space="preserve">№ 2075р </w:t>
      </w:r>
      <w:r w:rsidRPr="00CC552F">
        <w:rPr>
          <w:noProof/>
        </w:rPr>
        <w:t>от 1</w:t>
      </w:r>
      <w:r>
        <w:rPr>
          <w:noProof/>
        </w:rPr>
        <w:t>8</w:t>
      </w:r>
      <w:r w:rsidRPr="00CC552F">
        <w:rPr>
          <w:noProof/>
        </w:rPr>
        <w:t>.0</w:t>
      </w:r>
      <w:r>
        <w:rPr>
          <w:noProof/>
        </w:rPr>
        <w:t>8</w:t>
      </w:r>
      <w:r w:rsidRPr="00CC552F">
        <w:rPr>
          <w:noProof/>
        </w:rPr>
        <w:t>.20</w:t>
      </w:r>
      <w:r>
        <w:rPr>
          <w:noProof/>
        </w:rPr>
        <w:t>15</w:t>
      </w:r>
      <w:r w:rsidRPr="00CC552F">
        <w:rPr>
          <w:noProof/>
        </w:rPr>
        <w:t xml:space="preserve"> г.</w:t>
      </w:r>
    </w:p>
    <w:p w14:paraId="21B2141E" w14:textId="4E33BFF0" w:rsidR="009D3765" w:rsidRPr="00BA2FB5" w:rsidRDefault="009D3765" w:rsidP="00D014BC">
      <w:pPr>
        <w:pStyle w:val="83"/>
        <w:numPr>
          <w:ilvl w:val="0"/>
          <w:numId w:val="28"/>
        </w:numPr>
        <w:ind w:left="0" w:firstLine="709"/>
      </w:pPr>
      <w:r>
        <w:t>Правила перевозок пассажиров, багажа и грузобагажа железнодорожным транспортом. [Утверждены приказом Минтранса России от 19 декабря 2013 г. № 473]. – М., 2014.</w:t>
      </w:r>
    </w:p>
    <w:p w14:paraId="731D68CE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000B5BA8" w14:textId="1C05F8B3" w:rsidR="00C657EB" w:rsidRDefault="00C657EB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627F4614" w14:textId="1C05F8B3" w:rsidR="00C657EB" w:rsidRDefault="00C657EB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4A4AAB75" w14:textId="0A68688B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14:paraId="2FE15DCD" w14:textId="77777777" w:rsidR="00F87386" w:rsidRPr="002D6707" w:rsidRDefault="00F87386" w:rsidP="00D014BC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2D6707">
        <w:rPr>
          <w:rFonts w:eastAsia="Times New Roman" w:cs="Times New Roman"/>
          <w:sz w:val="28"/>
          <w:szCs w:val="28"/>
        </w:rPr>
        <w:lastRenderedPageBreak/>
        <w:t>Сергеева Т.Г., Стрелков М.В. Обработка документов в станционном технологическом центре. Методические указания для практических занятий. СПб: ПГУПС. 2009. 50 с.</w:t>
      </w:r>
      <w:r>
        <w:rPr>
          <w:rFonts w:eastAsia="Times New Roman" w:cs="Times New Roman"/>
          <w:sz w:val="28"/>
          <w:szCs w:val="28"/>
        </w:rPr>
        <w:t>;</w:t>
      </w:r>
    </w:p>
    <w:p w14:paraId="73D855D7" w14:textId="37584D16" w:rsidR="00F87386" w:rsidRPr="002D6707" w:rsidRDefault="00F87386" w:rsidP="00D014BC">
      <w:pPr>
        <w:widowControl w:val="0"/>
        <w:numPr>
          <w:ilvl w:val="0"/>
          <w:numId w:val="29"/>
        </w:numPr>
        <w:tabs>
          <w:tab w:val="left" w:pos="694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2D6707">
        <w:rPr>
          <w:rFonts w:eastAsia="Times New Roman" w:cs="Times New Roman"/>
          <w:color w:val="000000"/>
          <w:sz w:val="28"/>
          <w:szCs w:val="28"/>
        </w:rPr>
        <w:t>Моделирование работы оперативных работников станции с использованием тренажера ДСП/ДНЦ Метод. ука</w:t>
      </w:r>
      <w:r>
        <w:rPr>
          <w:rFonts w:eastAsia="Times New Roman" w:cs="Times New Roman"/>
          <w:color w:val="000000"/>
          <w:sz w:val="28"/>
          <w:szCs w:val="28"/>
        </w:rPr>
        <w:t>зания к лаб. работам / Сост. А.</w:t>
      </w:r>
      <w:r w:rsidRPr="002D6707">
        <w:rPr>
          <w:rFonts w:eastAsia="Times New Roman" w:cs="Times New Roman"/>
          <w:color w:val="000000"/>
          <w:sz w:val="28"/>
          <w:szCs w:val="28"/>
        </w:rPr>
        <w:t xml:space="preserve">Г. Котенко, А. С. Бессолицын, Н. Б. Федорова, – </w:t>
      </w:r>
      <w:r w:rsidRPr="002D6707">
        <w:rPr>
          <w:rFonts w:eastAsia="Times New Roman" w:cs="Times New Roman"/>
          <w:sz w:val="28"/>
          <w:szCs w:val="28"/>
        </w:rPr>
        <w:t>СПБ: ПГУПС</w:t>
      </w:r>
      <w:r w:rsidRPr="002D6707">
        <w:rPr>
          <w:rFonts w:eastAsia="Times New Roman" w:cs="Times New Roman"/>
          <w:color w:val="000000"/>
          <w:sz w:val="28"/>
          <w:szCs w:val="28"/>
        </w:rPr>
        <w:t>, 2012. – 43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D6707">
        <w:rPr>
          <w:rFonts w:eastAsia="Times New Roman" w:cs="Times New Roman"/>
          <w:color w:val="000000"/>
          <w:sz w:val="28"/>
          <w:szCs w:val="28"/>
        </w:rPr>
        <w:t>с.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4D62072D" w14:textId="2A032956" w:rsidR="00F87386" w:rsidRPr="002D6707" w:rsidRDefault="00F87386" w:rsidP="00D014BC">
      <w:pPr>
        <w:widowControl w:val="0"/>
        <w:numPr>
          <w:ilvl w:val="0"/>
          <w:numId w:val="29"/>
        </w:numPr>
        <w:tabs>
          <w:tab w:val="left" w:pos="694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2D6707">
        <w:rPr>
          <w:rFonts w:eastAsia="Times New Roman" w:cs="Times New Roman"/>
          <w:color w:val="000000"/>
          <w:sz w:val="28"/>
          <w:szCs w:val="28"/>
        </w:rPr>
        <w:t xml:space="preserve">Изучение работы поездного диспетчера с использованием тренажера ДСП/ДНЦ Метод, указания к лаб. работам / Сост. А. Г. Котенко, А. С. Бессолицын, Н. Б. Федорова, - </w:t>
      </w:r>
      <w:r w:rsidRPr="002D6707">
        <w:rPr>
          <w:rFonts w:eastAsia="Times New Roman" w:cs="Times New Roman"/>
          <w:sz w:val="28"/>
          <w:szCs w:val="28"/>
        </w:rPr>
        <w:t>СПБ: ПГУПС</w:t>
      </w:r>
      <w:r w:rsidRPr="002D6707">
        <w:rPr>
          <w:rFonts w:eastAsia="Times New Roman" w:cs="Times New Roman"/>
          <w:color w:val="000000"/>
          <w:sz w:val="28"/>
          <w:szCs w:val="28"/>
        </w:rPr>
        <w:t>, 2012. – 42 с.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44BA1CBE" w14:textId="359F7037" w:rsidR="00F87386" w:rsidRPr="002D6707" w:rsidRDefault="00F87386" w:rsidP="00D014BC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2D6707">
        <w:rPr>
          <w:rFonts w:eastAsia="Times New Roman" w:cs="Times New Roman"/>
          <w:sz w:val="28"/>
          <w:szCs w:val="28"/>
        </w:rPr>
        <w:t xml:space="preserve">Управление работой и технология обработки поездов и вагонов на станции. Методические указания к расчетно-графическим работам по дисциплине УЭР / М.В. Стрелков, А. С. Аль Шумари, А. С. Бессолицын, </w:t>
      </w:r>
      <w:r w:rsidR="00AE346B" w:rsidRPr="002D6707">
        <w:rPr>
          <w:rFonts w:eastAsia="Times New Roman" w:cs="Times New Roman"/>
          <w:sz w:val="28"/>
          <w:szCs w:val="28"/>
        </w:rPr>
        <w:t>СПБ:</w:t>
      </w:r>
      <w:r w:rsidRPr="002D6707">
        <w:rPr>
          <w:rFonts w:eastAsia="Times New Roman" w:cs="Times New Roman"/>
          <w:sz w:val="28"/>
          <w:szCs w:val="28"/>
        </w:rPr>
        <w:t xml:space="preserve"> ПГУПС, 2010. – 35 с.</w:t>
      </w:r>
      <w:r>
        <w:rPr>
          <w:rFonts w:eastAsia="Times New Roman" w:cs="Times New Roman"/>
          <w:sz w:val="28"/>
          <w:szCs w:val="28"/>
        </w:rPr>
        <w:t>;</w:t>
      </w:r>
    </w:p>
    <w:p w14:paraId="32ED853C" w14:textId="77777777" w:rsidR="00F87386" w:rsidRPr="002D6707" w:rsidRDefault="00F87386" w:rsidP="00D014BC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2D6707">
        <w:rPr>
          <w:rFonts w:eastAsia="Times New Roman" w:cs="Times New Roman"/>
          <w:sz w:val="28"/>
          <w:szCs w:val="28"/>
        </w:rPr>
        <w:t>Проектирование технологии и нормирование показателей работы сортировочной станции:</w:t>
      </w:r>
      <w:r w:rsidRPr="002D6707">
        <w:rPr>
          <w:rFonts w:eastAsia="Calibri" w:cs="Times New Roman"/>
          <w:sz w:val="20"/>
          <w:szCs w:val="20"/>
        </w:rPr>
        <w:t xml:space="preserve"> </w:t>
      </w:r>
      <w:r w:rsidRPr="002D6707">
        <w:rPr>
          <w:rFonts w:eastAsia="Calibri" w:cs="Times New Roman"/>
          <w:sz w:val="28"/>
          <w:szCs w:val="28"/>
        </w:rPr>
        <w:t>у</w:t>
      </w:r>
      <w:r w:rsidRPr="002D6707">
        <w:rPr>
          <w:rFonts w:eastAsia="Times New Roman" w:cs="Times New Roman"/>
          <w:sz w:val="28"/>
          <w:szCs w:val="28"/>
        </w:rPr>
        <w:t xml:space="preserve">чебное пособие / </w:t>
      </w:r>
      <w:r>
        <w:rPr>
          <w:rFonts w:eastAsia="Times New Roman" w:cs="Times New Roman"/>
          <w:sz w:val="28"/>
          <w:szCs w:val="28"/>
        </w:rPr>
        <w:t xml:space="preserve">В.И. Бадах, М.В. Стрелков, В.А. </w:t>
      </w:r>
      <w:r w:rsidRPr="002D6707">
        <w:rPr>
          <w:rFonts w:eastAsia="Times New Roman" w:cs="Times New Roman"/>
          <w:sz w:val="28"/>
          <w:szCs w:val="28"/>
        </w:rPr>
        <w:t xml:space="preserve">Богданова. </w:t>
      </w:r>
      <w:r w:rsidRPr="002D6707">
        <w:rPr>
          <w:rFonts w:eastAsia="Times New Roman" w:cs="Times New Roman"/>
          <w:sz w:val="28"/>
          <w:szCs w:val="28"/>
        </w:rPr>
        <w:noBreakHyphen/>
        <w:t xml:space="preserve"> СПб.: ФГБОУ ВПО ПГУПС, 2014. </w:t>
      </w:r>
      <w:r w:rsidRPr="002D6707">
        <w:rPr>
          <w:rFonts w:eastAsia="Times New Roman" w:cs="Times New Roman"/>
          <w:sz w:val="28"/>
          <w:szCs w:val="28"/>
        </w:rPr>
        <w:noBreakHyphen/>
        <w:t xml:space="preserve"> 96 с.</w:t>
      </w:r>
      <w:r>
        <w:rPr>
          <w:rFonts w:eastAsia="Times New Roman" w:cs="Times New Roman"/>
          <w:sz w:val="28"/>
          <w:szCs w:val="28"/>
        </w:rPr>
        <w:t>;</w:t>
      </w:r>
    </w:p>
    <w:p w14:paraId="5D1D0AF6" w14:textId="77777777" w:rsidR="00F87386" w:rsidRPr="002D6707" w:rsidRDefault="00F87386" w:rsidP="00D014BC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2D6707">
        <w:rPr>
          <w:rFonts w:eastAsia="Times New Roman" w:cs="Times New Roman"/>
          <w:sz w:val="28"/>
          <w:szCs w:val="28"/>
        </w:rPr>
        <w:t xml:space="preserve">Работа района управления (деловая игра). Методические указания / </w:t>
      </w:r>
      <w:r w:rsidRPr="002D6707">
        <w:rPr>
          <w:rFonts w:eastAsia="Times New Roman" w:cs="Times New Roman"/>
          <w:color w:val="000000"/>
          <w:sz w:val="28"/>
          <w:szCs w:val="28"/>
        </w:rPr>
        <w:t xml:space="preserve">Сост. А.Г. Котенко, А. С. Бессолицын, А.А. Грачёв. </w:t>
      </w:r>
      <w:r w:rsidRPr="002D6707">
        <w:rPr>
          <w:rFonts w:eastAsia="Times New Roman" w:cs="Times New Roman"/>
          <w:sz w:val="28"/>
          <w:szCs w:val="28"/>
        </w:rPr>
        <w:noBreakHyphen/>
        <w:t xml:space="preserve"> СПб.: ФГБОУ ВПО ПГУПС, 2009. </w:t>
      </w:r>
      <w:r w:rsidRPr="002D6707">
        <w:rPr>
          <w:rFonts w:eastAsia="Times New Roman" w:cs="Times New Roman"/>
          <w:sz w:val="28"/>
          <w:szCs w:val="28"/>
        </w:rPr>
        <w:noBreakHyphen/>
        <w:t xml:space="preserve"> 30 с.</w:t>
      </w:r>
      <w:r>
        <w:rPr>
          <w:rFonts w:eastAsia="Times New Roman" w:cs="Times New Roman"/>
          <w:sz w:val="28"/>
          <w:szCs w:val="28"/>
        </w:rPr>
        <w:t>;</w:t>
      </w:r>
    </w:p>
    <w:p w14:paraId="3E3A7A1A" w14:textId="0A8B94D4" w:rsidR="00F87386" w:rsidRPr="006E0F16" w:rsidRDefault="00F87386" w:rsidP="00D014BC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E0F16">
        <w:rPr>
          <w:rFonts w:eastAsia="Times New Roman" w:cs="Times New Roman"/>
          <w:sz w:val="28"/>
          <w:szCs w:val="28"/>
        </w:rPr>
        <w:t xml:space="preserve">Организация вагонопотоков. Методические указания / </w:t>
      </w:r>
      <w:r w:rsidRPr="006E0F16">
        <w:rPr>
          <w:rFonts w:eastAsia="Times New Roman" w:cs="Times New Roman"/>
          <w:color w:val="000000"/>
          <w:sz w:val="28"/>
          <w:szCs w:val="28"/>
        </w:rPr>
        <w:t xml:space="preserve">Сост. </w:t>
      </w:r>
      <w:r w:rsidRPr="006E0F16">
        <w:rPr>
          <w:rFonts w:eastAsia="Times New Roman" w:cs="Times New Roman"/>
          <w:sz w:val="28"/>
          <w:szCs w:val="28"/>
        </w:rPr>
        <w:t xml:space="preserve">В.И. Бадах, </w:t>
      </w:r>
      <w:r w:rsidRPr="006E0F16">
        <w:rPr>
          <w:rFonts w:eastAsia="Times New Roman" w:cs="Times New Roman"/>
          <w:color w:val="000000"/>
          <w:sz w:val="28"/>
          <w:szCs w:val="28"/>
        </w:rPr>
        <w:t xml:space="preserve">А. С. Бессолицын, А.А. Грачёв. </w:t>
      </w:r>
      <w:r w:rsidRPr="006E0F16">
        <w:rPr>
          <w:rFonts w:eastAsia="Times New Roman" w:cs="Times New Roman"/>
          <w:sz w:val="28"/>
          <w:szCs w:val="28"/>
        </w:rPr>
        <w:noBreakHyphen/>
        <w:t xml:space="preserve"> СПб.: ФГБОУ ВПО ПГУПС, 2013. </w:t>
      </w:r>
      <w:r>
        <w:rPr>
          <w:rFonts w:eastAsia="Times New Roman" w:cs="Times New Roman"/>
          <w:sz w:val="28"/>
          <w:szCs w:val="28"/>
        </w:rPr>
        <w:t>–</w:t>
      </w:r>
      <w:r w:rsidRPr="006E0F16">
        <w:rPr>
          <w:rFonts w:eastAsia="Times New Roman" w:cs="Times New Roman"/>
          <w:sz w:val="28"/>
          <w:szCs w:val="28"/>
        </w:rPr>
        <w:t xml:space="preserve"> 34</w:t>
      </w:r>
      <w:r>
        <w:rPr>
          <w:rFonts w:eastAsia="Times New Roman" w:cs="Times New Roman"/>
          <w:sz w:val="28"/>
          <w:szCs w:val="28"/>
        </w:rPr>
        <w:t> </w:t>
      </w:r>
      <w:r w:rsidRPr="006E0F16">
        <w:rPr>
          <w:rFonts w:eastAsia="Times New Roman" w:cs="Times New Roman"/>
          <w:sz w:val="28"/>
          <w:szCs w:val="28"/>
        </w:rPr>
        <w:t>с.</w:t>
      </w:r>
      <w:r w:rsidRPr="006E0F16">
        <w:rPr>
          <w:rFonts w:eastAsia="Times New Roman" w:cs="Times New Roman"/>
          <w:bCs/>
          <w:sz w:val="28"/>
          <w:szCs w:val="28"/>
          <w:lang w:eastAsia="ru-RU"/>
        </w:rPr>
        <w:t>»</w:t>
      </w:r>
    </w:p>
    <w:p w14:paraId="646AFF26" w14:textId="0B74E03C" w:rsidR="00F87386" w:rsidRPr="00F87386" w:rsidRDefault="00F87386" w:rsidP="00D014BC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87386">
        <w:rPr>
          <w:rFonts w:eastAsia="Times New Roman" w:cs="Times New Roman"/>
          <w:bCs/>
          <w:sz w:val="28"/>
          <w:szCs w:val="28"/>
          <w:lang w:eastAsia="ru-RU"/>
        </w:rPr>
        <w:t>Мокейчев Е.Ю., Богданова В.А., Федорова Н.Б., Фомина Т.В. Организация местной работы на участке железной дороги. Методические указания. СПб: ПГУПС. 2005. 11 с.;</w:t>
      </w:r>
    </w:p>
    <w:p w14:paraId="1271BF6C" w14:textId="325748DC" w:rsidR="00847477" w:rsidRDefault="00847477" w:rsidP="00D014BC">
      <w:pPr>
        <w:pStyle w:val="84"/>
        <w:numPr>
          <w:ilvl w:val="0"/>
          <w:numId w:val="29"/>
        </w:numPr>
        <w:ind w:left="0" w:firstLine="709"/>
      </w:pPr>
      <w:r>
        <w:t>В.Н. Морозов. Структура управления холдингом «РЖД» и современные системы управления на железнодорожном транспорте // Материалы доклада первого вице-президента В.Н. Морозова в федеральном государственном бюджетном учреждении культуры «Центральный дом учёных РАН», 29 мая 2014 г.</w:t>
      </w:r>
    </w:p>
    <w:p w14:paraId="5992DE43" w14:textId="231003E8" w:rsidR="009D3765" w:rsidRPr="00EF1CB3" w:rsidRDefault="009D3765" w:rsidP="00D014BC">
      <w:pPr>
        <w:pStyle w:val="84"/>
        <w:numPr>
          <w:ilvl w:val="0"/>
          <w:numId w:val="29"/>
        </w:numPr>
        <w:ind w:left="0" w:firstLine="709"/>
      </w:pPr>
      <w:r>
        <w:t xml:space="preserve">Проектирование технологии функционирования вокзального комплекса и определение показателей его </w:t>
      </w:r>
      <w:proofErr w:type="gramStart"/>
      <w:r>
        <w:t>работы :</w:t>
      </w:r>
      <w:proofErr w:type="gramEnd"/>
      <w:r>
        <w:t xml:space="preserve"> метод. указания / А.Г. Котенко, А.С. Аль-Шумари. – СПб</w:t>
      </w:r>
      <w:proofErr w:type="gramStart"/>
      <w:r>
        <w:t>. :</w:t>
      </w:r>
      <w:proofErr w:type="gramEnd"/>
      <w:r>
        <w:t xml:space="preserve"> ФГБОУ ВПО ПГУПС, 2016. – 28 с.</w:t>
      </w:r>
    </w:p>
    <w:p w14:paraId="439C4726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5D6251FF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14:paraId="6FD2C081" w14:textId="77777777" w:rsidR="00E10DB7" w:rsidRPr="00104973" w:rsidRDefault="00E10DB7" w:rsidP="00E10DB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7F4D0029" w14:textId="16F2AA39" w:rsidR="00910D38" w:rsidRDefault="00910D38" w:rsidP="00910D38">
      <w:pPr>
        <w:numPr>
          <w:ilvl w:val="0"/>
          <w:numId w:val="38"/>
        </w:numPr>
        <w:spacing w:after="0" w:line="240" w:lineRule="auto"/>
        <w:ind w:left="0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CB16D6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CB16D6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</w:t>
      </w:r>
      <w:r w:rsidRPr="00CF6058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Режим доступа: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</w:t>
      </w:r>
      <w:r w:rsidRPr="00CB16D6">
        <w:rPr>
          <w:bCs/>
          <w:sz w:val="28"/>
          <w:szCs w:val="28"/>
        </w:rPr>
        <w:t>//</w:t>
      </w:r>
      <w:proofErr w:type="spellStart"/>
      <w:r>
        <w:rPr>
          <w:bCs/>
          <w:sz w:val="28"/>
          <w:szCs w:val="28"/>
          <w:lang w:val="en-US"/>
        </w:rPr>
        <w:t>sdo</w:t>
      </w:r>
      <w:proofErr w:type="spellEnd"/>
      <w:r w:rsidRPr="00CB16D6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pgups</w:t>
      </w:r>
      <w:proofErr w:type="spellEnd"/>
      <w:r w:rsidRPr="00CB16D6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CB16D6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для доступа к полнотекстовым документам требуется авторизация</w:t>
      </w:r>
      <w:r w:rsidRPr="00CB16D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14:paraId="612BDA3E" w14:textId="53EB273C" w:rsidR="00E10DB7" w:rsidRPr="00104973" w:rsidRDefault="00E10DB7" w:rsidP="00910D38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04953C10" w14:textId="77777777" w:rsidR="00104973" w:rsidRPr="00104973" w:rsidRDefault="00104973" w:rsidP="00AE34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14:paraId="001281F6" w14:textId="77777777" w:rsidR="00AE346B" w:rsidRDefault="00AE346B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088AB284" w14:textId="653A13B2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14:paraId="4BEF1DDC" w14:textId="77777777" w:rsidR="00104973" w:rsidRPr="00104973" w:rsidRDefault="00104973" w:rsidP="00D014BC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14:paraId="2F596BB2" w14:textId="77777777" w:rsidR="00104973" w:rsidRPr="00104973" w:rsidRDefault="00104973" w:rsidP="00D014BC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14:paraId="14855F49" w14:textId="77777777" w:rsidR="00104973" w:rsidRPr="00104973" w:rsidRDefault="00104973" w:rsidP="00D014BC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14:paraId="5BA54245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6DEC273B" w14:textId="77777777" w:rsidR="00104973" w:rsidRPr="00104973" w:rsidRDefault="00104973" w:rsidP="00C6397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764A1602" w14:textId="77777777" w:rsidR="00C6397A" w:rsidRPr="00C51172" w:rsidRDefault="00C6397A" w:rsidP="00C6397A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C51172">
        <w:rPr>
          <w:rFonts w:eastAsia="Calibri" w:cs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Pr="00C51172">
        <w:rPr>
          <w:rFonts w:eastAsia="Times New Roman" w:cs="Times New Roman"/>
          <w:sz w:val="28"/>
          <w:szCs w:val="28"/>
        </w:rPr>
        <w:t>Управление эксплуатационной работой</w:t>
      </w:r>
      <w:r w:rsidRPr="00C51172">
        <w:rPr>
          <w:rFonts w:eastAsia="Calibri" w:cs="Times New Roman"/>
          <w:bCs/>
          <w:sz w:val="28"/>
          <w:szCs w:val="28"/>
        </w:rPr>
        <w:t>»:</w:t>
      </w:r>
    </w:p>
    <w:p w14:paraId="133B3AD3" w14:textId="77777777" w:rsidR="00C6397A" w:rsidRPr="00C51172" w:rsidRDefault="00C6397A" w:rsidP="00D014BC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/>
          <w:bCs/>
          <w:sz w:val="28"/>
          <w:szCs w:val="28"/>
        </w:rPr>
      </w:pPr>
      <w:r w:rsidRPr="00C51172">
        <w:rPr>
          <w:rFonts w:eastAsia="Calibri" w:cs="Times New Roman"/>
          <w:bCs/>
          <w:sz w:val="28"/>
          <w:szCs w:val="28"/>
        </w:rPr>
        <w:t>технические средства (компьютерная техника и средства связи</w:t>
      </w:r>
      <w:r w:rsidRPr="00C51172">
        <w:rPr>
          <w:rFonts w:eastAsia="Calibri" w:cs="Times New Roman"/>
          <w:b/>
          <w:bCs/>
          <w:sz w:val="28"/>
          <w:szCs w:val="28"/>
        </w:rPr>
        <w:t xml:space="preserve"> </w:t>
      </w:r>
      <w:r w:rsidRPr="00C51172">
        <w:rPr>
          <w:rFonts w:eastAsia="Calibri" w:cs="Times New Roman"/>
          <w:bCs/>
          <w:sz w:val="28"/>
          <w:szCs w:val="28"/>
        </w:rPr>
        <w:t>(персональные компьютеры, проектор, интерактивная доска,</w:t>
      </w:r>
      <w:r w:rsidRPr="00C51172">
        <w:rPr>
          <w:rFonts w:eastAsia="Calibri" w:cs="Times New Roman"/>
          <w:b/>
          <w:bCs/>
          <w:sz w:val="28"/>
          <w:szCs w:val="28"/>
        </w:rPr>
        <w:t xml:space="preserve"> </w:t>
      </w:r>
      <w:r w:rsidRPr="00C51172">
        <w:rPr>
          <w:rFonts w:eastAsia="Calibri" w:cs="Times New Roman"/>
          <w:bCs/>
          <w:sz w:val="28"/>
          <w:szCs w:val="28"/>
        </w:rPr>
        <w:t>видеокамеры);</w:t>
      </w:r>
    </w:p>
    <w:p w14:paraId="624C59F0" w14:textId="77777777" w:rsidR="00C6397A" w:rsidRPr="00C51172" w:rsidRDefault="00C6397A" w:rsidP="00D014BC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/>
          <w:bCs/>
          <w:sz w:val="28"/>
          <w:szCs w:val="28"/>
        </w:rPr>
      </w:pPr>
      <w:r w:rsidRPr="00C51172">
        <w:rPr>
          <w:rFonts w:eastAsia="Calibri" w:cs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C51172">
        <w:rPr>
          <w:rFonts w:eastAsia="Calibri" w:cs="Times New Roman"/>
          <w:b/>
          <w:bCs/>
          <w:sz w:val="28"/>
          <w:szCs w:val="28"/>
        </w:rPr>
        <w:t xml:space="preserve"> </w:t>
      </w:r>
      <w:r w:rsidRPr="00C51172">
        <w:rPr>
          <w:rFonts w:eastAsia="Calibri" w:cs="Times New Roman"/>
          <w:bCs/>
          <w:sz w:val="28"/>
          <w:szCs w:val="28"/>
        </w:rPr>
        <w:t>(компьютерное тестирование, демонстрация мультимедийных</w:t>
      </w:r>
      <w:r w:rsidRPr="00C51172">
        <w:rPr>
          <w:rFonts w:eastAsia="Calibri" w:cs="Times New Roman"/>
          <w:b/>
          <w:bCs/>
          <w:sz w:val="28"/>
          <w:szCs w:val="28"/>
        </w:rPr>
        <w:t xml:space="preserve"> </w:t>
      </w:r>
      <w:r w:rsidRPr="00C51172">
        <w:rPr>
          <w:rFonts w:eastAsia="Calibri" w:cs="Times New Roman"/>
          <w:bCs/>
          <w:sz w:val="28"/>
          <w:szCs w:val="28"/>
        </w:rPr>
        <w:t>материалов, компьютерный лабораторный практикум и т.д.);</w:t>
      </w:r>
    </w:p>
    <w:p w14:paraId="414037BB" w14:textId="77777777" w:rsidR="00DD4875" w:rsidRPr="00506311" w:rsidRDefault="00DD4875" w:rsidP="00DD4875">
      <w:pPr>
        <w:numPr>
          <w:ilvl w:val="0"/>
          <w:numId w:val="1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>
        <w:rPr>
          <w:bCs/>
          <w:sz w:val="28"/>
          <w:szCs w:val="28"/>
          <w:lang w:val="en-US"/>
        </w:rPr>
        <w:t>I</w:t>
      </w:r>
      <w:r w:rsidRPr="00993C7D">
        <w:rPr>
          <w:bCs/>
          <w:sz w:val="28"/>
          <w:szCs w:val="28"/>
        </w:rPr>
        <w:t xml:space="preserve"> </w:t>
      </w:r>
      <w:r w:rsidRPr="00CB16D6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CB16D6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</w:t>
      </w:r>
      <w:r w:rsidRPr="00CB16D6">
        <w:rPr>
          <w:bCs/>
          <w:sz w:val="28"/>
          <w:szCs w:val="28"/>
        </w:rPr>
        <w:t>//</w:t>
      </w:r>
      <w:proofErr w:type="spellStart"/>
      <w:r>
        <w:rPr>
          <w:bCs/>
          <w:sz w:val="28"/>
          <w:szCs w:val="28"/>
          <w:lang w:val="en-US"/>
        </w:rPr>
        <w:t>sdo</w:t>
      </w:r>
      <w:proofErr w:type="spellEnd"/>
      <w:r w:rsidRPr="00CB16D6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pgups</w:t>
      </w:r>
      <w:proofErr w:type="spellEnd"/>
      <w:r w:rsidRPr="00CB16D6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14:paraId="7646B5A5" w14:textId="66FD49F0" w:rsidR="00C6397A" w:rsidRPr="00104973" w:rsidRDefault="00DD4875" w:rsidP="00DD4875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Дисциплина</w:t>
      </w:r>
      <w:r w:rsidRPr="00506311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</w:t>
      </w:r>
      <w:r>
        <w:rPr>
          <w:bCs/>
          <w:sz w:val="28"/>
          <w:szCs w:val="28"/>
        </w:rPr>
        <w:t xml:space="preserve">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r w:rsidRPr="00506311">
        <w:rPr>
          <w:bCs/>
          <w:sz w:val="28"/>
          <w:szCs w:val="28"/>
          <w:lang w:val="en-US"/>
        </w:rPr>
        <w:t>Windows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MS</w:t>
      </w:r>
      <w:r w:rsidRPr="00993C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Office</w:t>
      </w:r>
      <w:r>
        <w:rPr>
          <w:bCs/>
          <w:sz w:val="28"/>
          <w:szCs w:val="28"/>
        </w:rPr>
        <w:t>,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C6397A" w:rsidRPr="00104973">
        <w:rPr>
          <w:rFonts w:eastAsia="Times New Roman" w:cs="Times New Roman"/>
          <w:bCs/>
          <w:sz w:val="28"/>
          <w:szCs w:val="28"/>
          <w:lang w:eastAsia="ru-RU"/>
        </w:rPr>
        <w:t>перечень прикладного программного обеспечения (системы тестирования, профессиональные пакеты прикладных программ, программы-тренажеры, программы-симуляторы).</w:t>
      </w:r>
    </w:p>
    <w:p w14:paraId="79D0BEA4" w14:textId="77777777" w:rsidR="00CC4FC8" w:rsidRDefault="00CC4FC8" w:rsidP="00CC4FC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Программное обеспечение в компьютерном классе (ауд. 7-440, 7-336-7-340):</w:t>
      </w:r>
    </w:p>
    <w:p w14:paraId="582E92D0" w14:textId="77777777" w:rsidR="00CC4FC8" w:rsidRDefault="00CC4FC8" w:rsidP="00D014BC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Единый комплекс проверки знаний (ЕКПЗ);</w:t>
      </w:r>
    </w:p>
    <w:p w14:paraId="0DC30B82" w14:textId="77777777" w:rsidR="00CC4FC8" w:rsidRDefault="00CC4FC8" w:rsidP="00D014BC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расчета простоя </w:t>
      </w:r>
      <w:proofErr w:type="spellStart"/>
      <w:r>
        <w:rPr>
          <w:bCs/>
          <w:sz w:val="28"/>
          <w:szCs w:val="28"/>
        </w:rPr>
        <w:t>вагоно</w:t>
      </w:r>
      <w:proofErr w:type="spellEnd"/>
      <w:r>
        <w:rPr>
          <w:bCs/>
          <w:sz w:val="28"/>
          <w:szCs w:val="28"/>
        </w:rPr>
        <w:t>-часов на станции;</w:t>
      </w:r>
    </w:p>
    <w:p w14:paraId="0E9D3AD1" w14:textId="7D55A5AD" w:rsidR="00CC4FC8" w:rsidRDefault="00CC4FC8" w:rsidP="00D014BC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Расчет лана формирования поездов модифицированным методом совмещенных аналитических сопоставлений;</w:t>
      </w:r>
    </w:p>
    <w:p w14:paraId="03E75DF4" w14:textId="77777777" w:rsidR="00910D38" w:rsidRDefault="00910D38" w:rsidP="00910D38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Автоматизированная система расчета плана формирования поездов;</w:t>
      </w:r>
    </w:p>
    <w:p w14:paraId="5E0C1D86" w14:textId="77777777" w:rsidR="00910D38" w:rsidRDefault="00910D38" w:rsidP="00910D38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Учебный макет железной дороги с цифровым управлением;</w:t>
      </w:r>
    </w:p>
    <w:p w14:paraId="11D58D40" w14:textId="77777777" w:rsidR="00910D38" w:rsidRDefault="00910D38" w:rsidP="00910D38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АРМ дежурного по станции;</w:t>
      </w:r>
    </w:p>
    <w:p w14:paraId="4898957C" w14:textId="77777777" w:rsidR="00910D38" w:rsidRDefault="00910D38" w:rsidP="00910D38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ГИД-Урал-ВНИИЖТ;</w:t>
      </w:r>
    </w:p>
    <w:p w14:paraId="20AB8998" w14:textId="77777777" w:rsidR="00910D38" w:rsidRDefault="00910D38" w:rsidP="00910D38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АСУ грузовой станции;</w:t>
      </w:r>
    </w:p>
    <w:p w14:paraId="6FCA53FF" w14:textId="77777777" w:rsidR="00910D38" w:rsidRDefault="00910D38" w:rsidP="00910D38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Ведение графика движения под аудио сообщения;</w:t>
      </w:r>
    </w:p>
    <w:p w14:paraId="40055E4A" w14:textId="77777777" w:rsidR="00910D38" w:rsidRDefault="00910D38" w:rsidP="00910D38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Имитационный «Тренажер ДСП/ДНЦ» полигона «Сортировочная станция» (ДСПП, ДСПГ, ДСПФ, ДСПО, ДСЦ);</w:t>
      </w:r>
    </w:p>
    <w:p w14:paraId="28FF1214" w14:textId="77777777" w:rsidR="00910D38" w:rsidRDefault="00910D38" w:rsidP="00910D38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Имитационный «Тренажер ДСП/ДНЦ» полигона «Сортировочная - Елизаветино» (ДНЦ, ДСП);</w:t>
      </w:r>
    </w:p>
    <w:p w14:paraId="5C6550E5" w14:textId="77777777" w:rsidR="00910D38" w:rsidRDefault="00910D38" w:rsidP="00910D38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Имитационный «Тренажер ДСП/ДНЦ» полигона «Сортировочная - Иртыш» (ДНЦ, ДСП);</w:t>
      </w:r>
    </w:p>
    <w:p w14:paraId="35DD53E8" w14:textId="77777777" w:rsidR="00910D38" w:rsidRDefault="00910D38" w:rsidP="00910D38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Имитационный «Тренажер ДСП/ДНЦ» полигона «Сортировочная - Горы» (ДНЦ, ДСП);</w:t>
      </w:r>
    </w:p>
    <w:p w14:paraId="06E8C8A5" w14:textId="42CED7CC" w:rsidR="00910D38" w:rsidRDefault="00910D38" w:rsidP="00910D38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902305">
        <w:rPr>
          <w:bCs/>
          <w:sz w:val="28"/>
          <w:szCs w:val="28"/>
        </w:rPr>
        <w:t>Имитационный «Тренажер ДСП/ДНЦ» полигона «Район управления».</w:t>
      </w:r>
    </w:p>
    <w:p w14:paraId="14397FFC" w14:textId="09CB0EFC" w:rsidR="001501CD" w:rsidRDefault="001501CD" w:rsidP="001501CD">
      <w:pPr>
        <w:tabs>
          <w:tab w:val="left" w:pos="1418"/>
        </w:tabs>
        <w:spacing w:after="0" w:line="240" w:lineRule="auto"/>
        <w:ind w:left="709"/>
        <w:jc w:val="both"/>
        <w:rPr>
          <w:bCs/>
          <w:sz w:val="28"/>
          <w:szCs w:val="28"/>
        </w:rPr>
      </w:pPr>
    </w:p>
    <w:p w14:paraId="4E0A853B" w14:textId="04A5FE4E" w:rsidR="001501CD" w:rsidRDefault="001501CD" w:rsidP="001501CD">
      <w:pPr>
        <w:tabs>
          <w:tab w:val="left" w:pos="1418"/>
        </w:tabs>
        <w:spacing w:after="0" w:line="240" w:lineRule="auto"/>
        <w:ind w:left="709"/>
        <w:jc w:val="both"/>
        <w:rPr>
          <w:bCs/>
          <w:sz w:val="28"/>
          <w:szCs w:val="28"/>
        </w:rPr>
      </w:pPr>
    </w:p>
    <w:p w14:paraId="6F19AFF4" w14:textId="478017A1" w:rsidR="001501CD" w:rsidRDefault="001501CD" w:rsidP="001501CD">
      <w:pPr>
        <w:tabs>
          <w:tab w:val="left" w:pos="1418"/>
        </w:tabs>
        <w:spacing w:after="0" w:line="240" w:lineRule="auto"/>
        <w:ind w:left="709"/>
        <w:jc w:val="both"/>
        <w:rPr>
          <w:bCs/>
          <w:sz w:val="28"/>
          <w:szCs w:val="28"/>
        </w:rPr>
      </w:pPr>
    </w:p>
    <w:p w14:paraId="18175C39" w14:textId="77777777" w:rsidR="001501CD" w:rsidRDefault="001501CD" w:rsidP="001501CD">
      <w:pPr>
        <w:tabs>
          <w:tab w:val="left" w:pos="1418"/>
        </w:tabs>
        <w:spacing w:after="0" w:line="240" w:lineRule="auto"/>
        <w:ind w:left="709"/>
        <w:jc w:val="both"/>
        <w:rPr>
          <w:bCs/>
          <w:sz w:val="28"/>
          <w:szCs w:val="28"/>
        </w:rPr>
      </w:pPr>
    </w:p>
    <w:p w14:paraId="10B9D5E5" w14:textId="77777777" w:rsidR="001501CD" w:rsidRPr="00104973" w:rsidRDefault="001501CD" w:rsidP="001501CD">
      <w:pPr>
        <w:tabs>
          <w:tab w:val="left" w:pos="1418"/>
        </w:tabs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14:paraId="444F7481" w14:textId="77777777" w:rsidR="001501CD" w:rsidRPr="00C90C11" w:rsidRDefault="001501CD" w:rsidP="001501CD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</w:p>
    <w:p w14:paraId="37354930" w14:textId="77777777" w:rsidR="001501CD" w:rsidRPr="00C90C11" w:rsidRDefault="001501CD" w:rsidP="001501CD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C90C11">
        <w:rPr>
          <w:rFonts w:eastAsia="Calibri" w:cs="Times New Roman"/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дорог» и соответствует действующим санитарным и противопожарным нормам и правилам.</w:t>
      </w:r>
    </w:p>
    <w:p w14:paraId="1245857D" w14:textId="77777777" w:rsidR="001501CD" w:rsidRPr="00C90C11" w:rsidRDefault="001501CD" w:rsidP="001501CD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C90C11">
        <w:rPr>
          <w:rFonts w:eastAsia="Calibri" w:cs="Times New Roman"/>
          <w:bCs/>
          <w:sz w:val="28"/>
          <w:szCs w:val="28"/>
        </w:rPr>
        <w:t>Она содержит:</w:t>
      </w:r>
    </w:p>
    <w:p w14:paraId="101ED817" w14:textId="77777777" w:rsidR="001501CD" w:rsidRPr="00C90C11" w:rsidRDefault="001501CD" w:rsidP="001501CD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C90C11">
        <w:rPr>
          <w:rFonts w:eastAsia="Calibri" w:cs="Times New Roman"/>
          <w:bCs/>
          <w:sz w:val="28"/>
          <w:szCs w:val="28"/>
        </w:rPr>
        <w:t>помещения для проведения лекционных и практических занятий (занятий семинарского типа), лабораторных работ (для тех дисциплин, где есть ЛР), курсового проектирования (для тех дисциплин, где есть КП или КР),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мультимедийным проектором, интерактивной доской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14:paraId="0A54AF5E" w14:textId="77777777" w:rsidR="001501CD" w:rsidRPr="00C90C11" w:rsidRDefault="001501CD" w:rsidP="001501CD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C90C11">
        <w:rPr>
          <w:rFonts w:eastAsia="Calibri" w:cs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14:paraId="6DD867C9" w14:textId="77777777" w:rsidR="001501CD" w:rsidRPr="00C90C11" w:rsidRDefault="001501CD" w:rsidP="001501CD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C90C11">
        <w:rPr>
          <w:rFonts w:eastAsia="Calibri" w:cs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14:paraId="22128488" w14:textId="77777777" w:rsidR="001501CD" w:rsidRPr="00C90C11" w:rsidRDefault="001501CD" w:rsidP="001501CD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C90C11">
        <w:rPr>
          <w:rFonts w:eastAsia="Calibri" w:cs="Times New Roman"/>
          <w:bCs/>
          <w:sz w:val="28"/>
          <w:szCs w:val="28"/>
        </w:rPr>
        <w:t>помещения для самостоятельной работы (ауд. 7-315),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среду;</w:t>
      </w:r>
    </w:p>
    <w:p w14:paraId="3B730848" w14:textId="77777777" w:rsidR="001501CD" w:rsidRDefault="001501CD" w:rsidP="001501CD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C90C11">
        <w:rPr>
          <w:rFonts w:eastAsia="Calibri" w:cs="Times New Roman"/>
          <w:bCs/>
          <w:sz w:val="28"/>
          <w:szCs w:val="28"/>
        </w:rPr>
        <w:lastRenderedPageBreak/>
        <w:t>помещения для хранения и профилактического обслуживания учебного оборудования.</w:t>
      </w:r>
    </w:p>
    <w:p w14:paraId="471198CF" w14:textId="77777777" w:rsidR="001501CD" w:rsidRPr="00C90C11" w:rsidRDefault="001501CD" w:rsidP="001501CD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</w:rPr>
      </w:pPr>
    </w:p>
    <w:p w14:paraId="09201133" w14:textId="77777777" w:rsidR="001501CD" w:rsidRPr="00744617" w:rsidRDefault="001501CD" w:rsidP="001501CD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bCs/>
          <w:noProof/>
          <w:sz w:val="28"/>
          <w:lang w:eastAsia="ru-RU"/>
        </w:rPr>
        <w:drawing>
          <wp:inline distT="0" distB="0" distL="0" distR="0" wp14:anchorId="2E407665" wp14:editId="7A0AC240">
            <wp:extent cx="6037388" cy="2735249"/>
            <wp:effectExtent l="0" t="0" r="1905" b="8255"/>
            <wp:docPr id="6" name="Рисунок 6" descr="E:\Учебная работа\ФОС, раб-пр, mmd\УЭР\осень 17\УЭР1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чебная работа\ФОС, раб-пр, mmd\УЭР\осень 17\УЭР1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7" t="51152" r="7505" b="23271"/>
                    <a:stretch/>
                  </pic:blipFill>
                  <pic:spPr bwMode="auto">
                    <a:xfrm>
                      <a:off x="0" y="0"/>
                      <a:ext cx="6048737" cy="274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4617">
        <w:rPr>
          <w:rFonts w:cs="Times New Roman"/>
          <w:szCs w:val="24"/>
        </w:rPr>
        <w:t xml:space="preserve"> </w:t>
      </w:r>
    </w:p>
    <w:p w14:paraId="0E5970D7" w14:textId="77777777" w:rsidR="001501CD" w:rsidRDefault="001501CD" w:rsidP="001501CD">
      <w:pPr>
        <w:tabs>
          <w:tab w:val="left" w:pos="1418"/>
        </w:tabs>
        <w:spacing w:after="0" w:line="240" w:lineRule="auto"/>
        <w:ind w:left="709"/>
        <w:jc w:val="both"/>
        <w:rPr>
          <w:bCs/>
          <w:sz w:val="28"/>
          <w:szCs w:val="28"/>
        </w:rPr>
      </w:pPr>
    </w:p>
    <w:p w14:paraId="0D9C5740" w14:textId="5AD89B68" w:rsidR="00910D38" w:rsidRPr="00744617" w:rsidRDefault="00910D38" w:rsidP="00EA10DF">
      <w:pPr>
        <w:spacing w:after="0" w:line="240" w:lineRule="auto"/>
        <w:jc w:val="center"/>
        <w:rPr>
          <w:rFonts w:cs="Times New Roman"/>
          <w:szCs w:val="24"/>
        </w:rPr>
      </w:pPr>
    </w:p>
    <w:sectPr w:rsidR="00910D38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224"/>
    <w:multiLevelType w:val="hybridMultilevel"/>
    <w:tmpl w:val="2298A152"/>
    <w:lvl w:ilvl="0" w:tplc="43DA7C7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3C0"/>
    <w:multiLevelType w:val="hybridMultilevel"/>
    <w:tmpl w:val="CBA05DE0"/>
    <w:lvl w:ilvl="0" w:tplc="AD02C16A">
      <w:start w:val="1"/>
      <w:numFmt w:val="decimal"/>
      <w:pStyle w:val="84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33954EC"/>
    <w:multiLevelType w:val="multilevel"/>
    <w:tmpl w:val="0419001D"/>
    <w:styleLink w:val="9"/>
    <w:lvl w:ilvl="0">
      <w:start w:val="1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34770E6"/>
    <w:multiLevelType w:val="hybridMultilevel"/>
    <w:tmpl w:val="EC729AF4"/>
    <w:lvl w:ilvl="0" w:tplc="DC8210B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24CD7"/>
    <w:multiLevelType w:val="multilevel"/>
    <w:tmpl w:val="0419001D"/>
    <w:styleLink w:val="4"/>
    <w:lvl w:ilvl="0">
      <w:start w:val="1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EC1A9E"/>
    <w:multiLevelType w:val="multilevel"/>
    <w:tmpl w:val="37F2998C"/>
    <w:styleLink w:val="3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6" w15:restartNumberingAfterBreak="0">
    <w:nsid w:val="09467964"/>
    <w:multiLevelType w:val="hybridMultilevel"/>
    <w:tmpl w:val="8334C688"/>
    <w:lvl w:ilvl="0" w:tplc="C5DAD7C0">
      <w:start w:val="4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4D0597"/>
    <w:multiLevelType w:val="multilevel"/>
    <w:tmpl w:val="0419001D"/>
    <w:styleLink w:val="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F637784"/>
    <w:multiLevelType w:val="multilevel"/>
    <w:tmpl w:val="6DBE828A"/>
    <w:lvl w:ilvl="0">
      <w:start w:val="1"/>
      <w:numFmt w:val="decimal"/>
      <w:pStyle w:val="82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9" w15:restartNumberingAfterBreak="0">
    <w:nsid w:val="13001162"/>
    <w:multiLevelType w:val="hybridMultilevel"/>
    <w:tmpl w:val="BCDA761C"/>
    <w:lvl w:ilvl="0" w:tplc="71204812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13C34F48"/>
    <w:multiLevelType w:val="multilevel"/>
    <w:tmpl w:val="C8144F3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5CC646B"/>
    <w:multiLevelType w:val="multilevel"/>
    <w:tmpl w:val="3E7A5A8A"/>
    <w:numStyleLink w:val="2"/>
  </w:abstractNum>
  <w:abstractNum w:abstractNumId="13" w15:restartNumberingAfterBreak="0">
    <w:nsid w:val="1FCD3942"/>
    <w:multiLevelType w:val="multilevel"/>
    <w:tmpl w:val="0419001D"/>
    <w:styleLink w:val="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947F6C"/>
    <w:multiLevelType w:val="hybridMultilevel"/>
    <w:tmpl w:val="45FA0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2C1929"/>
    <w:multiLevelType w:val="hybridMultilevel"/>
    <w:tmpl w:val="C720A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 w15:restartNumberingAfterBreak="0">
    <w:nsid w:val="25264B4F"/>
    <w:multiLevelType w:val="multilevel"/>
    <w:tmpl w:val="57385F4C"/>
    <w:styleLink w:val="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573669D"/>
    <w:multiLevelType w:val="multilevel"/>
    <w:tmpl w:val="1F7C5C92"/>
    <w:styleLink w:val="1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1831B72"/>
    <w:multiLevelType w:val="hybridMultilevel"/>
    <w:tmpl w:val="2138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81403"/>
    <w:multiLevelType w:val="multilevel"/>
    <w:tmpl w:val="3E7A5A8A"/>
    <w:styleLink w:val="2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F517B"/>
    <w:multiLevelType w:val="hybridMultilevel"/>
    <w:tmpl w:val="7E7E3D42"/>
    <w:lvl w:ilvl="0" w:tplc="8676FFEA">
      <w:start w:val="1"/>
      <w:numFmt w:val="decimal"/>
      <w:pStyle w:val="83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B8B1534"/>
    <w:multiLevelType w:val="hybridMultilevel"/>
    <w:tmpl w:val="6E346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A195D"/>
    <w:multiLevelType w:val="hybridMultilevel"/>
    <w:tmpl w:val="AD60ADD8"/>
    <w:lvl w:ilvl="0" w:tplc="3AB6B9D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37B02C7"/>
    <w:multiLevelType w:val="hybridMultilevel"/>
    <w:tmpl w:val="74B60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F0FD9"/>
    <w:multiLevelType w:val="hybridMultilevel"/>
    <w:tmpl w:val="4D58C2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516EB0"/>
    <w:multiLevelType w:val="hybridMultilevel"/>
    <w:tmpl w:val="341C8E6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 w15:restartNumberingAfterBreak="0">
    <w:nsid w:val="60154CF8"/>
    <w:multiLevelType w:val="multilevel"/>
    <w:tmpl w:val="0419001D"/>
    <w:styleLink w:val="6"/>
    <w:lvl w:ilvl="0">
      <w:start w:val="1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53273E"/>
    <w:multiLevelType w:val="hybridMultilevel"/>
    <w:tmpl w:val="B2A04A24"/>
    <w:lvl w:ilvl="0" w:tplc="5F62C7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3DB0DBC"/>
    <w:multiLevelType w:val="hybridMultilevel"/>
    <w:tmpl w:val="0C5C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42721"/>
    <w:multiLevelType w:val="hybridMultilevel"/>
    <w:tmpl w:val="2298A152"/>
    <w:lvl w:ilvl="0" w:tplc="43DA7C7C">
      <w:start w:val="1"/>
      <w:numFmt w:val="decimal"/>
      <w:lvlText w:val="%1."/>
      <w:lvlJc w:val="left"/>
      <w:pPr>
        <w:ind w:left="9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E7D31"/>
    <w:multiLevelType w:val="hybridMultilevel"/>
    <w:tmpl w:val="4588C048"/>
    <w:lvl w:ilvl="0" w:tplc="C5DAD7C0">
      <w:start w:val="4"/>
      <w:numFmt w:val="bullet"/>
      <w:lvlText w:val="–"/>
      <w:lvlJc w:val="righ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97E2FD0"/>
    <w:multiLevelType w:val="hybridMultilevel"/>
    <w:tmpl w:val="0D20D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EAA25EA"/>
    <w:multiLevelType w:val="hybridMultilevel"/>
    <w:tmpl w:val="0C42A128"/>
    <w:lvl w:ilvl="0" w:tplc="D81C4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F7CD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1"/>
  </w:num>
  <w:num w:numId="3">
    <w:abstractNumId w:val="27"/>
  </w:num>
  <w:num w:numId="4">
    <w:abstractNumId w:val="19"/>
  </w:num>
  <w:num w:numId="5">
    <w:abstractNumId w:val="16"/>
  </w:num>
  <w:num w:numId="6">
    <w:abstractNumId w:val="6"/>
  </w:num>
  <w:num w:numId="7">
    <w:abstractNumId w:val="38"/>
  </w:num>
  <w:num w:numId="8">
    <w:abstractNumId w:val="35"/>
  </w:num>
  <w:num w:numId="9">
    <w:abstractNumId w:val="26"/>
  </w:num>
  <w:num w:numId="10">
    <w:abstractNumId w:val="29"/>
  </w:num>
  <w:num w:numId="11">
    <w:abstractNumId w:val="34"/>
  </w:num>
  <w:num w:numId="12">
    <w:abstractNumId w:val="24"/>
  </w:num>
  <w:num w:numId="13">
    <w:abstractNumId w:val="37"/>
  </w:num>
  <w:num w:numId="14">
    <w:abstractNumId w:val="18"/>
  </w:num>
  <w:num w:numId="15">
    <w:abstractNumId w:val="12"/>
  </w:num>
  <w:num w:numId="16">
    <w:abstractNumId w:val="21"/>
  </w:num>
  <w:num w:numId="17">
    <w:abstractNumId w:val="5"/>
  </w:num>
  <w:num w:numId="18">
    <w:abstractNumId w:val="4"/>
  </w:num>
  <w:num w:numId="19">
    <w:abstractNumId w:val="13"/>
  </w:num>
  <w:num w:numId="20">
    <w:abstractNumId w:val="30"/>
  </w:num>
  <w:num w:numId="21">
    <w:abstractNumId w:val="10"/>
  </w:num>
  <w:num w:numId="22">
    <w:abstractNumId w:val="7"/>
  </w:num>
  <w:num w:numId="23">
    <w:abstractNumId w:val="17"/>
  </w:num>
  <w:num w:numId="24">
    <w:abstractNumId w:val="33"/>
  </w:num>
  <w:num w:numId="25">
    <w:abstractNumId w:val="2"/>
  </w:num>
  <w:num w:numId="26">
    <w:abstractNumId w:val="14"/>
  </w:num>
  <w:num w:numId="27">
    <w:abstractNumId w:val="15"/>
  </w:num>
  <w:num w:numId="28">
    <w:abstractNumId w:val="28"/>
  </w:num>
  <w:num w:numId="29">
    <w:abstractNumId w:val="32"/>
  </w:num>
  <w:num w:numId="30">
    <w:abstractNumId w:val="25"/>
  </w:num>
  <w:num w:numId="31">
    <w:abstractNumId w:val="0"/>
  </w:num>
  <w:num w:numId="32">
    <w:abstractNumId w:val="8"/>
  </w:num>
  <w:num w:numId="33">
    <w:abstractNumId w:val="22"/>
  </w:num>
  <w:num w:numId="34">
    <w:abstractNumId w:val="1"/>
  </w:num>
  <w:num w:numId="35">
    <w:abstractNumId w:val="3"/>
  </w:num>
  <w:num w:numId="36">
    <w:abstractNumId w:val="36"/>
  </w:num>
  <w:num w:numId="37">
    <w:abstractNumId w:val="9"/>
  </w:num>
  <w:num w:numId="38">
    <w:abstractNumId w:val="20"/>
  </w:num>
  <w:num w:numId="39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36C82"/>
    <w:rsid w:val="00063D96"/>
    <w:rsid w:val="000A0FBA"/>
    <w:rsid w:val="000A1BB3"/>
    <w:rsid w:val="000D6E86"/>
    <w:rsid w:val="000E1457"/>
    <w:rsid w:val="000E552C"/>
    <w:rsid w:val="000E6A68"/>
    <w:rsid w:val="001001BD"/>
    <w:rsid w:val="00104973"/>
    <w:rsid w:val="00123AB5"/>
    <w:rsid w:val="00145133"/>
    <w:rsid w:val="001501CD"/>
    <w:rsid w:val="001679F7"/>
    <w:rsid w:val="00190E5E"/>
    <w:rsid w:val="001A7CF3"/>
    <w:rsid w:val="001E1B91"/>
    <w:rsid w:val="002319E7"/>
    <w:rsid w:val="00233BA8"/>
    <w:rsid w:val="002356B8"/>
    <w:rsid w:val="00235F4E"/>
    <w:rsid w:val="002612EE"/>
    <w:rsid w:val="00283DCA"/>
    <w:rsid w:val="00293B4A"/>
    <w:rsid w:val="002A63A4"/>
    <w:rsid w:val="002D1A24"/>
    <w:rsid w:val="002F0218"/>
    <w:rsid w:val="00307461"/>
    <w:rsid w:val="00364389"/>
    <w:rsid w:val="0038148F"/>
    <w:rsid w:val="003A0E57"/>
    <w:rsid w:val="003A332E"/>
    <w:rsid w:val="003F05F1"/>
    <w:rsid w:val="00410C40"/>
    <w:rsid w:val="00454C7F"/>
    <w:rsid w:val="00457CA8"/>
    <w:rsid w:val="00461115"/>
    <w:rsid w:val="00471C69"/>
    <w:rsid w:val="004B6B99"/>
    <w:rsid w:val="004E66F0"/>
    <w:rsid w:val="004F7D35"/>
    <w:rsid w:val="005144B6"/>
    <w:rsid w:val="00520C80"/>
    <w:rsid w:val="0056481D"/>
    <w:rsid w:val="00566189"/>
    <w:rsid w:val="005757CC"/>
    <w:rsid w:val="00594691"/>
    <w:rsid w:val="00596221"/>
    <w:rsid w:val="005A005A"/>
    <w:rsid w:val="005D6D44"/>
    <w:rsid w:val="0063739B"/>
    <w:rsid w:val="006567B0"/>
    <w:rsid w:val="006624C0"/>
    <w:rsid w:val="00666358"/>
    <w:rsid w:val="00680536"/>
    <w:rsid w:val="00691CDE"/>
    <w:rsid w:val="006A73FB"/>
    <w:rsid w:val="007270B4"/>
    <w:rsid w:val="007375CC"/>
    <w:rsid w:val="00744617"/>
    <w:rsid w:val="00777FD1"/>
    <w:rsid w:val="00782D7E"/>
    <w:rsid w:val="0078367E"/>
    <w:rsid w:val="007B1014"/>
    <w:rsid w:val="007B19F4"/>
    <w:rsid w:val="007E4B0C"/>
    <w:rsid w:val="00841B5D"/>
    <w:rsid w:val="00847477"/>
    <w:rsid w:val="00851DF4"/>
    <w:rsid w:val="00852F90"/>
    <w:rsid w:val="008A6175"/>
    <w:rsid w:val="008C33D5"/>
    <w:rsid w:val="009063BE"/>
    <w:rsid w:val="00910D38"/>
    <w:rsid w:val="0092468C"/>
    <w:rsid w:val="00944ECC"/>
    <w:rsid w:val="0096276C"/>
    <w:rsid w:val="00981133"/>
    <w:rsid w:val="009845C9"/>
    <w:rsid w:val="00992AC1"/>
    <w:rsid w:val="009A59D9"/>
    <w:rsid w:val="009A5F2E"/>
    <w:rsid w:val="009B4571"/>
    <w:rsid w:val="009D3765"/>
    <w:rsid w:val="009D40F2"/>
    <w:rsid w:val="009F20C4"/>
    <w:rsid w:val="009F4424"/>
    <w:rsid w:val="00A25B22"/>
    <w:rsid w:val="00A835C6"/>
    <w:rsid w:val="00A96B2F"/>
    <w:rsid w:val="00AA38A1"/>
    <w:rsid w:val="00AB53DC"/>
    <w:rsid w:val="00AC667B"/>
    <w:rsid w:val="00AE346B"/>
    <w:rsid w:val="00B53E2B"/>
    <w:rsid w:val="00B864D3"/>
    <w:rsid w:val="00BA3250"/>
    <w:rsid w:val="00BB23C6"/>
    <w:rsid w:val="00BC7BF9"/>
    <w:rsid w:val="00BE2172"/>
    <w:rsid w:val="00BF48B5"/>
    <w:rsid w:val="00C034D7"/>
    <w:rsid w:val="00C11E83"/>
    <w:rsid w:val="00C222FC"/>
    <w:rsid w:val="00C37468"/>
    <w:rsid w:val="00C6397A"/>
    <w:rsid w:val="00C657EB"/>
    <w:rsid w:val="00C8374F"/>
    <w:rsid w:val="00CA314D"/>
    <w:rsid w:val="00CC4FC8"/>
    <w:rsid w:val="00D014BC"/>
    <w:rsid w:val="00D50989"/>
    <w:rsid w:val="00D51BFD"/>
    <w:rsid w:val="00D96C21"/>
    <w:rsid w:val="00D96E0F"/>
    <w:rsid w:val="00DD4875"/>
    <w:rsid w:val="00DE3C3B"/>
    <w:rsid w:val="00E10DB7"/>
    <w:rsid w:val="00E20D66"/>
    <w:rsid w:val="00E23D85"/>
    <w:rsid w:val="00E35700"/>
    <w:rsid w:val="00E367BF"/>
    <w:rsid w:val="00E420CC"/>
    <w:rsid w:val="00E446B0"/>
    <w:rsid w:val="00E540B0"/>
    <w:rsid w:val="00E54DCA"/>
    <w:rsid w:val="00E55E7C"/>
    <w:rsid w:val="00EA10DF"/>
    <w:rsid w:val="00F05E95"/>
    <w:rsid w:val="00F65494"/>
    <w:rsid w:val="00F87386"/>
    <w:rsid w:val="00F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90464"/>
  <w15:docId w15:val="{6EEAE2EF-13A8-4C29-B13E-0ABE4185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6A73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82D7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5"/>
    <w:uiPriority w:val="59"/>
    <w:rsid w:val="0092468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2356B8"/>
    <w:pPr>
      <w:spacing w:after="0" w:line="240" w:lineRule="auto"/>
    </w:pPr>
  </w:style>
  <w:style w:type="numbering" w:customStyle="1" w:styleId="1">
    <w:name w:val="Стиль1"/>
    <w:uiPriority w:val="99"/>
    <w:rsid w:val="009B4571"/>
    <w:pPr>
      <w:numPr>
        <w:numId w:val="14"/>
      </w:numPr>
    </w:pPr>
  </w:style>
  <w:style w:type="numbering" w:customStyle="1" w:styleId="2">
    <w:name w:val="Стиль2"/>
    <w:uiPriority w:val="99"/>
    <w:rsid w:val="009B4571"/>
    <w:pPr>
      <w:numPr>
        <w:numId w:val="16"/>
      </w:numPr>
    </w:pPr>
  </w:style>
  <w:style w:type="numbering" w:customStyle="1" w:styleId="3">
    <w:name w:val="Стиль3"/>
    <w:uiPriority w:val="99"/>
    <w:rsid w:val="009B4571"/>
    <w:pPr>
      <w:numPr>
        <w:numId w:val="17"/>
      </w:numPr>
    </w:pPr>
  </w:style>
  <w:style w:type="numbering" w:customStyle="1" w:styleId="4">
    <w:name w:val="Стиль4"/>
    <w:uiPriority w:val="99"/>
    <w:rsid w:val="009B4571"/>
    <w:pPr>
      <w:numPr>
        <w:numId w:val="18"/>
      </w:numPr>
    </w:pPr>
  </w:style>
  <w:style w:type="numbering" w:customStyle="1" w:styleId="5">
    <w:name w:val="Стиль5"/>
    <w:uiPriority w:val="99"/>
    <w:rsid w:val="00E54DCA"/>
    <w:pPr>
      <w:numPr>
        <w:numId w:val="19"/>
      </w:numPr>
    </w:pPr>
  </w:style>
  <w:style w:type="numbering" w:customStyle="1" w:styleId="6">
    <w:name w:val="Стиль6"/>
    <w:uiPriority w:val="99"/>
    <w:rsid w:val="00E54DCA"/>
    <w:pPr>
      <w:numPr>
        <w:numId w:val="20"/>
      </w:numPr>
    </w:pPr>
  </w:style>
  <w:style w:type="numbering" w:customStyle="1" w:styleId="7">
    <w:name w:val="Стиль7"/>
    <w:uiPriority w:val="99"/>
    <w:rsid w:val="00E54DCA"/>
    <w:pPr>
      <w:numPr>
        <w:numId w:val="22"/>
      </w:numPr>
    </w:pPr>
  </w:style>
  <w:style w:type="numbering" w:customStyle="1" w:styleId="8">
    <w:name w:val="Стиль8"/>
    <w:uiPriority w:val="99"/>
    <w:rsid w:val="00E54DCA"/>
    <w:pPr>
      <w:numPr>
        <w:numId w:val="23"/>
      </w:numPr>
    </w:pPr>
  </w:style>
  <w:style w:type="numbering" w:customStyle="1" w:styleId="9">
    <w:name w:val="Стиль9"/>
    <w:uiPriority w:val="99"/>
    <w:rsid w:val="002A63A4"/>
    <w:pPr>
      <w:numPr>
        <w:numId w:val="25"/>
      </w:numPr>
    </w:pPr>
  </w:style>
  <w:style w:type="paragraph" w:customStyle="1" w:styleId="82">
    <w:name w:val="8.2"/>
    <w:basedOn w:val="a3"/>
    <w:qFormat/>
    <w:rsid w:val="00847477"/>
    <w:pPr>
      <w:numPr>
        <w:numId w:val="32"/>
      </w:numPr>
      <w:tabs>
        <w:tab w:val="num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83">
    <w:name w:val="8.3"/>
    <w:basedOn w:val="a3"/>
    <w:qFormat/>
    <w:rsid w:val="00847477"/>
    <w:pPr>
      <w:numPr>
        <w:numId w:val="33"/>
      </w:numPr>
      <w:tabs>
        <w:tab w:val="num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84">
    <w:name w:val="8.4"/>
    <w:basedOn w:val="a3"/>
    <w:qFormat/>
    <w:rsid w:val="00847477"/>
    <w:pPr>
      <w:numPr>
        <w:numId w:val="34"/>
      </w:numPr>
      <w:tabs>
        <w:tab w:val="num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313C-E867-4629-903C-92CE1B03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6458</Words>
  <Characters>36811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Alexeys LiCin</cp:lastModifiedBy>
  <cp:revision>11</cp:revision>
  <cp:lastPrinted>2017-03-28T13:48:00Z</cp:lastPrinted>
  <dcterms:created xsi:type="dcterms:W3CDTF">2017-03-31T06:04:00Z</dcterms:created>
  <dcterms:modified xsi:type="dcterms:W3CDTF">2017-11-21T07:30:00Z</dcterms:modified>
</cp:coreProperties>
</file>