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3432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434328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C028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C028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0283" w:rsidRDefault="0010497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2C028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ТБЛ+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+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lastRenderedPageBreak/>
        <w:t>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775377" w:rsidRDefault="00775377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FD288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775377" w:rsidRPr="006D53B7" w:rsidRDefault="00775377" w:rsidP="00775377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6D53B7">
              <w:rPr>
                <w:rStyle w:val="s6"/>
                <w:rFonts w:eastAsiaTheme="majorEastAsia"/>
                <w:color w:val="000000"/>
              </w:rPr>
              <w:t>1.​</w:t>
            </w:r>
            <w:proofErr w:type="gramEnd"/>
            <w:r w:rsidRPr="006D53B7">
              <w:rPr>
                <w:rStyle w:val="s6"/>
                <w:rFonts w:eastAsiaTheme="majorEastAsia"/>
                <w:color w:val="000000"/>
              </w:rPr>
              <w:t>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 xml:space="preserve">. /Учебное пособие/ Гончаров А.И., Коровяковский Е.К., Коровяковская Ю.В. – </w:t>
            </w:r>
            <w:proofErr w:type="gramStart"/>
            <w:r w:rsidRPr="006D53B7">
              <w:rPr>
                <w:color w:val="000000"/>
              </w:rPr>
              <w:t>СПб.:</w:t>
            </w:r>
            <w:proofErr w:type="gramEnd"/>
            <w:r w:rsidRPr="006D53B7">
              <w:rPr>
                <w:color w:val="000000"/>
              </w:rPr>
              <w:t xml:space="preserve"> Петербургский гос. ун-т путей сообщения, 2013. – 48 с.</w:t>
            </w: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75377" w:rsidRPr="00104973" w:rsidRDefault="00775377" w:rsidP="0077537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5377" w:rsidRPr="006D53B7" w:rsidRDefault="00775377" w:rsidP="00775377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53B7">
        <w:rPr>
          <w:rStyle w:val="s6"/>
          <w:rFonts w:eastAsiaTheme="majorEastAsia"/>
          <w:color w:val="000000"/>
          <w:sz w:val="28"/>
          <w:szCs w:val="28"/>
        </w:rPr>
        <w:t>1.​</w:t>
      </w:r>
      <w:proofErr w:type="gramEnd"/>
      <w:r w:rsidRPr="006D53B7">
        <w:rPr>
          <w:rStyle w:val="s6"/>
          <w:rFonts w:eastAsiaTheme="majorEastAsia"/>
          <w:color w:val="000000"/>
          <w:sz w:val="28"/>
          <w:szCs w:val="28"/>
        </w:rPr>
        <w:t>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775377" w:rsidRPr="008E165D" w:rsidRDefault="00775377" w:rsidP="00775377">
      <w:pPr>
        <w:spacing w:after="0"/>
        <w:ind w:firstLine="851"/>
        <w:jc w:val="both"/>
        <w:rPr>
          <w:sz w:val="28"/>
          <w:szCs w:val="28"/>
        </w:rPr>
      </w:pPr>
    </w:p>
    <w:p w:rsidR="00775377" w:rsidRPr="00104973" w:rsidRDefault="00775377" w:rsidP="0077537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5377" w:rsidRPr="0094360A" w:rsidRDefault="00775377" w:rsidP="0077537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 xml:space="preserve"> Воронкова, О.Н..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775377" w:rsidRDefault="00775377" w:rsidP="00775377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75377" w:rsidRPr="00104973" w:rsidRDefault="00775377" w:rsidP="0077537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> Основные направления стратегии развития железнодорожного транспорта России на период до 2030 года, 2007. – 40 с.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</w:t>
      </w:r>
      <w:proofErr w:type="gramEnd"/>
      <w:r w:rsidRPr="00F022B8">
        <w:rPr>
          <w:sz w:val="28"/>
          <w:szCs w:val="28"/>
        </w:rPr>
        <w:t> ФЗ № 164 от 08.12.2003 г. «Об основах государственного регулирования Внешнеторговой деятельности», Налоговый кодекс РФ.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</w:p>
    <w:p w:rsidR="00775377" w:rsidRDefault="00775377" w:rsidP="0077537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5377" w:rsidRPr="00F022B8" w:rsidRDefault="00775377" w:rsidP="007753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775377" w:rsidRDefault="00775377" w:rsidP="007753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5377" w:rsidRDefault="00775377" w:rsidP="0077537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75377" w:rsidRPr="00104973" w:rsidRDefault="00775377" w:rsidP="0077537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2F89" w:rsidRPr="00104973" w:rsidRDefault="00775377" w:rsidP="0077537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CB28E1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F1333A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6982" cy="893135"/>
            <wp:effectExtent l="0" t="0" r="3175" b="2540"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 t="83413" b="6718"/>
                    <a:stretch/>
                  </pic:blipFill>
                  <pic:spPr bwMode="auto">
                    <a:xfrm>
                      <a:off x="0" y="0"/>
                      <a:ext cx="5618643" cy="8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C0283"/>
    <w:rsid w:val="00321BF2"/>
    <w:rsid w:val="003D0864"/>
    <w:rsid w:val="00433E7F"/>
    <w:rsid w:val="00434328"/>
    <w:rsid w:val="00461115"/>
    <w:rsid w:val="004C5EF1"/>
    <w:rsid w:val="005438CD"/>
    <w:rsid w:val="00566189"/>
    <w:rsid w:val="006A2410"/>
    <w:rsid w:val="006D53B7"/>
    <w:rsid w:val="00744617"/>
    <w:rsid w:val="00775377"/>
    <w:rsid w:val="007B19F4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CB28E1"/>
    <w:rsid w:val="00D96C21"/>
    <w:rsid w:val="00D96E0F"/>
    <w:rsid w:val="00DB5B1E"/>
    <w:rsid w:val="00E420CC"/>
    <w:rsid w:val="00E446B0"/>
    <w:rsid w:val="00E540B0"/>
    <w:rsid w:val="00E55E7C"/>
    <w:rsid w:val="00F022B8"/>
    <w:rsid w:val="00F05E95"/>
    <w:rsid w:val="00F1333A"/>
    <w:rsid w:val="00F4435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3A26-987D-4CB7-8EB6-2A99134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17</cp:revision>
  <cp:lastPrinted>2016-09-20T07:06:00Z</cp:lastPrinted>
  <dcterms:created xsi:type="dcterms:W3CDTF">2017-02-12T12:18:00Z</dcterms:created>
  <dcterms:modified xsi:type="dcterms:W3CDTF">2017-11-18T06:02:00Z</dcterms:modified>
</cp:coreProperties>
</file>