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Кафедра «</w:t>
      </w:r>
      <w:r w:rsidR="00AF70E5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/>
          <w:i/>
          <w:iCs/>
          <w:sz w:val="28"/>
          <w:szCs w:val="28"/>
          <w:lang w:eastAsia="ru-RU"/>
        </w:rPr>
        <w:t>дисциплины</w:t>
      </w: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FE29B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B150A0">
        <w:rPr>
          <w:rFonts w:eastAsia="Times New Roman"/>
          <w:sz w:val="28"/>
          <w:szCs w:val="28"/>
          <w:lang w:eastAsia="ru-RU"/>
        </w:rPr>
        <w:t>Б</w:t>
      </w:r>
      <w:proofErr w:type="gramStart"/>
      <w:r w:rsidR="00B150A0">
        <w:rPr>
          <w:rFonts w:eastAsia="Times New Roman"/>
          <w:sz w:val="28"/>
          <w:szCs w:val="28"/>
          <w:lang w:eastAsia="ru-RU"/>
        </w:rPr>
        <w:t>1</w:t>
      </w:r>
      <w:proofErr w:type="gramEnd"/>
      <w:r w:rsidR="00B150A0">
        <w:rPr>
          <w:rFonts w:eastAsia="Times New Roman"/>
          <w:sz w:val="28"/>
          <w:szCs w:val="28"/>
          <w:lang w:eastAsia="ru-RU"/>
        </w:rPr>
        <w:t>.Б.15</w:t>
      </w:r>
      <w:r w:rsidRPr="00104973">
        <w:rPr>
          <w:rFonts w:eastAsia="Times New Roman"/>
          <w:sz w:val="28"/>
          <w:szCs w:val="28"/>
          <w:lang w:eastAsia="ru-RU"/>
        </w:rPr>
        <w:t>)</w:t>
      </w:r>
    </w:p>
    <w:p w:rsidR="00AF70E5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для </w:t>
      </w:r>
      <w:r w:rsidR="00104973" w:rsidRPr="00104973">
        <w:rPr>
          <w:rFonts w:eastAsia="Times New Roman"/>
          <w:sz w:val="28"/>
          <w:szCs w:val="28"/>
          <w:lang w:eastAsia="ru-RU"/>
        </w:rPr>
        <w:t>специальности</w:t>
      </w:r>
    </w:p>
    <w:p w:rsidR="00AF70E5" w:rsidRDefault="00B150A0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23.05.04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«</w:t>
      </w:r>
      <w:r>
        <w:rPr>
          <w:rFonts w:eastAsia="Times New Roman"/>
          <w:sz w:val="28"/>
          <w:szCs w:val="28"/>
          <w:lang w:eastAsia="ru-RU"/>
        </w:rPr>
        <w:t>Эксплуатация</w:t>
      </w:r>
      <w:r w:rsidR="00AF70E5">
        <w:rPr>
          <w:rFonts w:eastAsia="Times New Roman"/>
          <w:sz w:val="28"/>
          <w:szCs w:val="28"/>
          <w:lang w:eastAsia="ru-RU"/>
        </w:rPr>
        <w:t xml:space="preserve"> железных дорог</w:t>
      </w:r>
      <w:r w:rsidR="00104973"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по </w:t>
      </w:r>
      <w:r w:rsidR="00104973" w:rsidRPr="00104973">
        <w:rPr>
          <w:rFonts w:eastAsia="Times New Roman"/>
          <w:sz w:val="28"/>
          <w:szCs w:val="28"/>
          <w:lang w:eastAsia="ru-RU"/>
        </w:rPr>
        <w:t>спец</w:t>
      </w:r>
      <w:r>
        <w:rPr>
          <w:rFonts w:eastAsia="Times New Roman"/>
          <w:sz w:val="28"/>
          <w:szCs w:val="28"/>
          <w:lang w:eastAsia="ru-RU"/>
        </w:rPr>
        <w:t>иализации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F113B6" w:rsidRPr="00F113B6">
        <w:rPr>
          <w:sz w:val="28"/>
          <w:szCs w:val="28"/>
        </w:rPr>
        <w:t>Транспортный бизнес и логистика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:rsidR="00104973" w:rsidRPr="00104973" w:rsidRDefault="00104973" w:rsidP="00AF70E5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Форма обучения – очная</w:t>
      </w:r>
      <w:r w:rsidR="00667653">
        <w:rPr>
          <w:rFonts w:eastAsia="Times New Roman"/>
          <w:sz w:val="28"/>
          <w:szCs w:val="28"/>
          <w:lang w:eastAsia="ru-RU"/>
        </w:rPr>
        <w:t xml:space="preserve">, </w:t>
      </w:r>
      <w:r w:rsidR="00BB776B">
        <w:rPr>
          <w:rFonts w:eastAsia="Times New Roman"/>
          <w:sz w:val="28"/>
          <w:szCs w:val="28"/>
          <w:lang w:eastAsia="ru-RU"/>
        </w:rPr>
        <w:t>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294667" w:rsidRDefault="00294667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294667" w:rsidRDefault="00294667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294667" w:rsidRPr="00104973" w:rsidRDefault="00294667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Санкт-Петербург</w:t>
      </w:r>
    </w:p>
    <w:p w:rsidR="00104973" w:rsidRPr="00104973" w:rsidRDefault="00294667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2016</w:t>
      </w:r>
    </w:p>
    <w:p w:rsidR="00195BC6" w:rsidRPr="00104973" w:rsidRDefault="00104973" w:rsidP="00195BC6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br w:type="page"/>
      </w:r>
    </w:p>
    <w:p w:rsidR="00195BC6" w:rsidRPr="00104973" w:rsidRDefault="00B16295" w:rsidP="00195BC6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69.85pt;margin-top:-68.8pt;width:595.5pt;height:841.5pt;z-index:-2">
            <v:imagedata r:id="rId7" o:title="IMG_0011"/>
          </v:shape>
        </w:pict>
      </w:r>
    </w:p>
    <w:p w:rsidR="00104973" w:rsidRPr="00104973" w:rsidRDefault="00104973" w:rsidP="00195BC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95BC6" w:rsidRDefault="00195BC6" w:rsidP="00195BC6">
      <w:pPr>
        <w:spacing w:after="0" w:line="240" w:lineRule="auto"/>
        <w:jc w:val="both"/>
      </w:pPr>
      <w:r>
        <w:rPr>
          <w:rFonts w:eastAsia="Times New Roman"/>
          <w:sz w:val="28"/>
          <w:szCs w:val="28"/>
        </w:rPr>
        <w:br w:type="page"/>
      </w:r>
      <w:r>
        <w:lastRenderedPageBreak/>
        <w:t xml:space="preserve"> </w:t>
      </w:r>
    </w:p>
    <w:p w:rsidR="00BB776B" w:rsidRPr="00104973" w:rsidRDefault="00B16295" w:rsidP="00BB776B">
      <w:pPr>
        <w:spacing w:after="0"/>
        <w:jc w:val="center"/>
        <w:rPr>
          <w:rFonts w:eastAsia="Times New Roman"/>
          <w:sz w:val="28"/>
          <w:szCs w:val="28"/>
          <w:lang w:eastAsia="ru-RU"/>
        </w:rPr>
      </w:pPr>
      <w:r>
        <w:rPr>
          <w:noProof/>
        </w:rPr>
        <w:pict>
          <v:shape id="_x0000_s1027" type="#_x0000_t75" style="position:absolute;left:0;text-align:left;margin-left:-78.1pt;margin-top:-49.95pt;width:595.5pt;height:841.5pt;z-index:1">
            <v:imagedata r:id="rId8" o:title="IMG_0008"/>
          </v:shape>
        </w:pict>
      </w:r>
      <w:r w:rsidR="00591230">
        <w:rPr>
          <w:rFonts w:eastAsia="Times New Roman"/>
          <w:sz w:val="28"/>
          <w:szCs w:val="28"/>
          <w:lang w:eastAsia="ru-RU"/>
        </w:rPr>
        <w:br w:type="page"/>
      </w:r>
      <w:r w:rsidR="00BB776B" w:rsidRPr="00104973">
        <w:rPr>
          <w:rFonts w:eastAsia="Times New Roman"/>
          <w:sz w:val="28"/>
          <w:szCs w:val="28"/>
          <w:lang w:eastAsia="ru-RU"/>
        </w:rPr>
        <w:lastRenderedPageBreak/>
        <w:t xml:space="preserve"> </w:t>
      </w:r>
    </w:p>
    <w:p w:rsidR="00104973" w:rsidRPr="00104973" w:rsidRDefault="00104973" w:rsidP="00BB776B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утвержденным «</w:t>
      </w:r>
      <w:r w:rsidR="007A27AB">
        <w:rPr>
          <w:rFonts w:eastAsia="Times New Roman"/>
          <w:sz w:val="28"/>
          <w:szCs w:val="28"/>
          <w:lang w:eastAsia="ru-RU"/>
        </w:rPr>
        <w:t>17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  <w:r w:rsidR="007A27AB">
        <w:rPr>
          <w:rFonts w:eastAsia="Times New Roman"/>
          <w:sz w:val="28"/>
          <w:szCs w:val="28"/>
          <w:lang w:eastAsia="ru-RU"/>
        </w:rPr>
        <w:t>ок</w:t>
      </w:r>
      <w:r w:rsidR="00F70FE4">
        <w:rPr>
          <w:rFonts w:eastAsia="Times New Roman"/>
          <w:sz w:val="28"/>
          <w:szCs w:val="28"/>
          <w:lang w:eastAsia="ru-RU"/>
        </w:rPr>
        <w:t xml:space="preserve">тября 2016 </w:t>
      </w:r>
      <w:r w:rsidRPr="00104973">
        <w:rPr>
          <w:rFonts w:eastAsia="Times New Roman"/>
          <w:sz w:val="28"/>
          <w:szCs w:val="28"/>
          <w:lang w:eastAsia="ru-RU"/>
        </w:rPr>
        <w:t xml:space="preserve">г., приказ № </w:t>
      </w:r>
      <w:r w:rsidR="00B150A0">
        <w:rPr>
          <w:rFonts w:eastAsia="Times New Roman"/>
          <w:sz w:val="28"/>
          <w:szCs w:val="28"/>
          <w:lang w:eastAsia="ru-RU"/>
        </w:rPr>
        <w:t>1289</w:t>
      </w:r>
      <w:r w:rsidR="00F70FE4">
        <w:rPr>
          <w:rFonts w:eastAsia="Times New Roman"/>
          <w:sz w:val="28"/>
          <w:szCs w:val="28"/>
          <w:lang w:eastAsia="ru-RU"/>
        </w:rPr>
        <w:t xml:space="preserve"> по </w:t>
      </w:r>
      <w:r w:rsidRPr="00104973">
        <w:rPr>
          <w:rFonts w:eastAsia="Times New Roman"/>
          <w:sz w:val="28"/>
          <w:szCs w:val="28"/>
          <w:lang w:eastAsia="ru-RU"/>
        </w:rPr>
        <w:t xml:space="preserve">специальности </w:t>
      </w:r>
      <w:r w:rsidR="00B150A0">
        <w:rPr>
          <w:rFonts w:eastAsia="Times New Roman"/>
          <w:sz w:val="28"/>
          <w:szCs w:val="28"/>
          <w:lang w:eastAsia="ru-RU"/>
        </w:rPr>
        <w:t>23.05.04</w:t>
      </w:r>
      <w:r w:rsidR="00F70FE4">
        <w:rPr>
          <w:rFonts w:eastAsia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/>
          <w:sz w:val="28"/>
          <w:szCs w:val="28"/>
          <w:lang w:eastAsia="ru-RU"/>
        </w:rPr>
        <w:t>«</w:t>
      </w:r>
      <w:r w:rsidR="00B150A0">
        <w:rPr>
          <w:rFonts w:eastAsia="Times New Roman"/>
          <w:sz w:val="28"/>
          <w:szCs w:val="28"/>
          <w:lang w:eastAsia="ru-RU"/>
        </w:rPr>
        <w:t>Эксплуатация железных дорог</w:t>
      </w:r>
      <w:r w:rsidRPr="00104973">
        <w:rPr>
          <w:rFonts w:eastAsia="Times New Roman"/>
          <w:sz w:val="28"/>
          <w:szCs w:val="28"/>
          <w:lang w:eastAsia="ru-RU"/>
        </w:rPr>
        <w:t>», по дисциплине «</w:t>
      </w:r>
      <w:r w:rsidR="00F70FE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Целью изучения дисциплины является </w:t>
      </w:r>
    </w:p>
    <w:p w:rsidR="007A27AB" w:rsidRPr="00CA2765" w:rsidRDefault="007A27AB" w:rsidP="007A27AB">
      <w:pPr>
        <w:pStyle w:val="a3"/>
        <w:tabs>
          <w:tab w:val="left" w:pos="0"/>
        </w:tabs>
        <w:ind w:left="0"/>
        <w:jc w:val="both"/>
        <w:rPr>
          <w:i/>
          <w:szCs w:val="28"/>
        </w:rPr>
      </w:pPr>
      <w:r w:rsidRPr="00E468F9">
        <w:rPr>
          <w:sz w:val="28"/>
          <w:szCs w:val="28"/>
        </w:rPr>
        <w:t>изучение физических основ механики, электричества и магнетизма, физики колебаний и волн, квантовой физики, электродинамики, статистической физики и термодинамики, атомной и ядерной физики,</w:t>
      </w:r>
      <w:r>
        <w:rPr>
          <w:sz w:val="28"/>
          <w:szCs w:val="28"/>
        </w:rPr>
        <w:t xml:space="preserve"> </w:t>
      </w:r>
      <w:r w:rsidRPr="00E468F9">
        <w:rPr>
          <w:sz w:val="28"/>
          <w:szCs w:val="28"/>
        </w:rPr>
        <w:t>фундаментальных понятий, законов и теорий кл</w:t>
      </w:r>
      <w:r>
        <w:rPr>
          <w:sz w:val="28"/>
          <w:szCs w:val="28"/>
        </w:rPr>
        <w:t>ассической и современной физики.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7A27AB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7A27AB" w:rsidRPr="00104973" w:rsidRDefault="007A27AB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 xml:space="preserve">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обучающийся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 xml:space="preserve">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7A27AB" w:rsidRPr="00E468F9" w:rsidRDefault="007A27AB" w:rsidP="007A27A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</w:t>
      </w:r>
      <w:r w:rsidRPr="00E468F9">
        <w:rPr>
          <w:rFonts w:ascii="Times New Roman" w:hAnsi="Times New Roman" w:cs="Times New Roman"/>
          <w:sz w:val="28"/>
          <w:szCs w:val="28"/>
        </w:rPr>
        <w:t xml:space="preserve"> основ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468F9">
        <w:rPr>
          <w:rFonts w:ascii="Times New Roman" w:hAnsi="Times New Roman" w:cs="Times New Roman"/>
          <w:sz w:val="28"/>
          <w:szCs w:val="28"/>
        </w:rPr>
        <w:t xml:space="preserve"> механики, электричества и магнетизма, физики колебаний и волн, квантовой физики, электродинамики, статистической физики и термодин</w:t>
      </w:r>
      <w:r>
        <w:rPr>
          <w:rFonts w:ascii="Times New Roman" w:hAnsi="Times New Roman" w:cs="Times New Roman"/>
          <w:sz w:val="28"/>
          <w:szCs w:val="28"/>
        </w:rPr>
        <w:t>амики, атомной и ядерной физики,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7A27AB" w:rsidRDefault="007A27AB" w:rsidP="007A27AB">
      <w:pPr>
        <w:spacing w:after="0" w:line="240" w:lineRule="auto"/>
        <w:jc w:val="both"/>
        <w:rPr>
          <w:b/>
          <w:sz w:val="28"/>
          <w:szCs w:val="28"/>
        </w:rPr>
      </w:pPr>
      <w:r w:rsidRPr="00A53C21">
        <w:rPr>
          <w:sz w:val="28"/>
          <w:szCs w:val="28"/>
        </w:rPr>
        <w:t>при</w:t>
      </w:r>
      <w:r>
        <w:rPr>
          <w:sz w:val="28"/>
          <w:szCs w:val="28"/>
        </w:rPr>
        <w:t>менять математические методы, физические законы и вычислительную технику для решения практических задач; проводить измерения, обрабатывать и представлять результаты,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7A27AB" w:rsidRDefault="007A27AB" w:rsidP="007A27AB">
      <w:pPr>
        <w:tabs>
          <w:tab w:val="left" w:pos="540"/>
          <w:tab w:val="left" w:pos="43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методами математического описания физических явлений и процессов, определяющих принципы работы различных технических устройств.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B150A0" w:rsidRPr="00B150A0" w:rsidRDefault="00B150A0" w:rsidP="00B150A0">
      <w:pPr>
        <w:spacing w:after="0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B150A0">
        <w:rPr>
          <w:rFonts w:eastAsia="Times New Roman"/>
          <w:color w:val="000000"/>
          <w:sz w:val="28"/>
          <w:szCs w:val="28"/>
          <w:lang w:eastAsia="ru-RU"/>
        </w:rPr>
        <w:t>- способностью использовать знания о современной физической картине мира и эволюции Вселенной, пространственно-временных закономерностях, строении вещества для понимания окружающего мира и явлений природы</w:t>
      </w:r>
    </w:p>
    <w:p w:rsidR="00475951" w:rsidRDefault="00B150A0" w:rsidP="00475951">
      <w:pPr>
        <w:widowControl w:val="0"/>
        <w:tabs>
          <w:tab w:val="left" w:pos="0"/>
          <w:tab w:val="left" w:pos="1418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(ОПК-2).</w:t>
      </w:r>
    </w:p>
    <w:p w:rsidR="00B150A0" w:rsidRPr="00E7589C" w:rsidRDefault="00B150A0" w:rsidP="00475951">
      <w:pPr>
        <w:widowControl w:val="0"/>
        <w:tabs>
          <w:tab w:val="left" w:pos="0"/>
          <w:tab w:val="left" w:pos="1418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освоивших данную дисциплину, приведены в п. 2.2 ОПОП.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243CD6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4C6809" w:rsidRPr="00104973" w:rsidRDefault="00104973" w:rsidP="00243CD6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Дисциплина «</w:t>
      </w:r>
      <w:r w:rsidR="00475951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B150A0">
        <w:rPr>
          <w:rFonts w:eastAsia="Times New Roman"/>
          <w:sz w:val="28"/>
          <w:szCs w:val="28"/>
          <w:lang w:eastAsia="ru-RU"/>
        </w:rPr>
        <w:t>Б</w:t>
      </w:r>
      <w:proofErr w:type="gramStart"/>
      <w:r w:rsidR="00B150A0">
        <w:rPr>
          <w:rFonts w:eastAsia="Times New Roman"/>
          <w:sz w:val="28"/>
          <w:szCs w:val="28"/>
          <w:lang w:eastAsia="ru-RU"/>
        </w:rPr>
        <w:t>1</w:t>
      </w:r>
      <w:proofErr w:type="gramEnd"/>
      <w:r w:rsidR="00B150A0">
        <w:rPr>
          <w:rFonts w:eastAsia="Times New Roman"/>
          <w:sz w:val="28"/>
          <w:szCs w:val="28"/>
          <w:lang w:eastAsia="ru-RU"/>
        </w:rPr>
        <w:t>.Б.15</w:t>
      </w:r>
      <w:r w:rsidRPr="00104973">
        <w:rPr>
          <w:rFonts w:eastAsia="Times New Roman"/>
          <w:sz w:val="28"/>
          <w:szCs w:val="28"/>
          <w:lang w:eastAsia="ru-RU"/>
        </w:rPr>
        <w:t xml:space="preserve">) относится к </w:t>
      </w:r>
      <w:r w:rsidRPr="004C6809">
        <w:rPr>
          <w:rFonts w:eastAsia="Times New Roman"/>
          <w:sz w:val="28"/>
          <w:szCs w:val="28"/>
          <w:lang w:eastAsia="ru-RU"/>
        </w:rPr>
        <w:t>базовой</w:t>
      </w:r>
      <w:r w:rsidRPr="00104973">
        <w:rPr>
          <w:rFonts w:eastAsia="Times New Roman"/>
          <w:sz w:val="28"/>
          <w:szCs w:val="28"/>
          <w:lang w:eastAsia="ru-RU"/>
        </w:rPr>
        <w:t xml:space="preserve"> части и является </w:t>
      </w:r>
      <w:r w:rsidRPr="004C6809">
        <w:rPr>
          <w:rFonts w:eastAsia="Times New Roman"/>
          <w:sz w:val="28"/>
          <w:szCs w:val="28"/>
          <w:lang w:eastAsia="ru-RU"/>
        </w:rPr>
        <w:t>обязательной.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/>
          <w:szCs w:val="28"/>
          <w:lang w:eastAsia="ru-RU"/>
        </w:rPr>
      </w:pPr>
    </w:p>
    <w:p w:rsidR="004C6809" w:rsidRDefault="00104973" w:rsidP="004C680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8"/>
        <w:gridCol w:w="1170"/>
        <w:gridCol w:w="1318"/>
        <w:gridCol w:w="1241"/>
      </w:tblGrid>
      <w:tr w:rsidR="00B150A0" w:rsidRPr="004D1B70" w:rsidTr="00B150A0">
        <w:trPr>
          <w:jc w:val="center"/>
        </w:trPr>
        <w:tc>
          <w:tcPr>
            <w:tcW w:w="4878" w:type="dxa"/>
            <w:vMerge w:val="restart"/>
            <w:shd w:val="clear" w:color="auto" w:fill="auto"/>
            <w:vAlign w:val="center"/>
          </w:tcPr>
          <w:p w:rsidR="00B150A0" w:rsidRPr="004D1B70" w:rsidRDefault="00B150A0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:rsidR="00B150A0" w:rsidRPr="004D1B70" w:rsidRDefault="00B150A0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559" w:type="dxa"/>
            <w:gridSpan w:val="2"/>
            <w:shd w:val="clear" w:color="auto" w:fill="auto"/>
            <w:vAlign w:val="center"/>
          </w:tcPr>
          <w:p w:rsidR="00B150A0" w:rsidRPr="004D1B70" w:rsidRDefault="00B150A0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Семестр</w:t>
            </w:r>
          </w:p>
        </w:tc>
      </w:tr>
      <w:tr w:rsidR="00B150A0" w:rsidRPr="004D1B70" w:rsidTr="00B150A0">
        <w:trPr>
          <w:jc w:val="center"/>
        </w:trPr>
        <w:tc>
          <w:tcPr>
            <w:tcW w:w="4878" w:type="dxa"/>
            <w:vMerge/>
            <w:shd w:val="clear" w:color="auto" w:fill="auto"/>
            <w:vAlign w:val="center"/>
          </w:tcPr>
          <w:p w:rsidR="00B150A0" w:rsidRPr="004D1B70" w:rsidRDefault="00B150A0" w:rsidP="00BB776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:rsidR="00B150A0" w:rsidRPr="004D1B70" w:rsidRDefault="00B150A0" w:rsidP="00BB776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318" w:type="dxa"/>
            <w:shd w:val="clear" w:color="auto" w:fill="auto"/>
            <w:vAlign w:val="center"/>
          </w:tcPr>
          <w:p w:rsidR="00B150A0" w:rsidRPr="004D1B70" w:rsidRDefault="00B150A0" w:rsidP="004C680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B150A0" w:rsidRPr="004D1B70" w:rsidRDefault="00B150A0" w:rsidP="004C680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150A0" w:rsidRPr="004D1B70" w:rsidTr="00100593">
        <w:trPr>
          <w:trHeight w:val="2159"/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100593" w:rsidRPr="004D1B70" w:rsidRDefault="00100593" w:rsidP="0010059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B150A0" w:rsidRPr="004D1B70" w:rsidRDefault="00B150A0" w:rsidP="00DC0EC6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В том числе:</w:t>
            </w:r>
          </w:p>
          <w:p w:rsidR="00B150A0" w:rsidRPr="004D1B70" w:rsidRDefault="00B150A0" w:rsidP="00DC0EC6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лекции (Л)</w:t>
            </w:r>
          </w:p>
          <w:p w:rsidR="00B150A0" w:rsidRPr="004D1B70" w:rsidRDefault="00B150A0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практические занятия (ПЗ)</w:t>
            </w:r>
          </w:p>
          <w:p w:rsidR="00B150A0" w:rsidRPr="004D1B70" w:rsidRDefault="00B150A0" w:rsidP="00100593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150A0" w:rsidRPr="00100593" w:rsidRDefault="00100593" w:rsidP="00BB776B">
            <w:pPr>
              <w:pStyle w:val="a9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04</w:t>
            </w:r>
          </w:p>
          <w:p w:rsidR="00B150A0" w:rsidRDefault="00B150A0" w:rsidP="00BB776B">
            <w:pPr>
              <w:pStyle w:val="a9"/>
              <w:rPr>
                <w:sz w:val="28"/>
                <w:szCs w:val="28"/>
                <w:lang w:val="en-US"/>
              </w:rPr>
            </w:pPr>
          </w:p>
          <w:p w:rsidR="00100593" w:rsidRDefault="00100593" w:rsidP="00BB776B">
            <w:pPr>
              <w:pStyle w:val="a9"/>
              <w:rPr>
                <w:sz w:val="28"/>
                <w:szCs w:val="28"/>
                <w:lang w:val="en-US"/>
              </w:rPr>
            </w:pPr>
          </w:p>
          <w:p w:rsidR="00B150A0" w:rsidRPr="004D1B70" w:rsidRDefault="00FD14B8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  <w:p w:rsidR="00B150A0" w:rsidRPr="004D1B70" w:rsidRDefault="00B150A0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B150A0" w:rsidRPr="004D1B70" w:rsidRDefault="00FD14B8" w:rsidP="0010059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B150A0" w:rsidRPr="00100593" w:rsidRDefault="00100593" w:rsidP="00BB776B">
            <w:pPr>
              <w:pStyle w:val="a9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54</w:t>
            </w:r>
          </w:p>
          <w:p w:rsidR="00B150A0" w:rsidRDefault="00B150A0" w:rsidP="00BB776B">
            <w:pPr>
              <w:pStyle w:val="a9"/>
              <w:rPr>
                <w:sz w:val="28"/>
                <w:szCs w:val="28"/>
                <w:lang w:val="en-US"/>
              </w:rPr>
            </w:pPr>
          </w:p>
          <w:p w:rsidR="00100593" w:rsidRDefault="00100593" w:rsidP="00BB776B">
            <w:pPr>
              <w:pStyle w:val="a9"/>
              <w:rPr>
                <w:sz w:val="28"/>
                <w:szCs w:val="28"/>
                <w:lang w:val="en-US"/>
              </w:rPr>
            </w:pPr>
          </w:p>
          <w:p w:rsidR="00B150A0" w:rsidRPr="004D1B70" w:rsidRDefault="00FD14B8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150A0" w:rsidRPr="004D1B70">
              <w:rPr>
                <w:sz w:val="28"/>
                <w:szCs w:val="28"/>
              </w:rPr>
              <w:t>6</w:t>
            </w:r>
          </w:p>
          <w:p w:rsidR="00B150A0" w:rsidRPr="004D1B70" w:rsidRDefault="00B150A0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B150A0" w:rsidRPr="004D1B70" w:rsidRDefault="00FD14B8" w:rsidP="0010059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B150A0" w:rsidRPr="004D1B70" w:rsidRDefault="00FD14B8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B150A0" w:rsidRPr="004D1B70">
              <w:rPr>
                <w:sz w:val="28"/>
                <w:szCs w:val="28"/>
              </w:rPr>
              <w:t>0</w:t>
            </w:r>
          </w:p>
          <w:p w:rsidR="00B150A0" w:rsidRDefault="00B150A0" w:rsidP="00BB776B">
            <w:pPr>
              <w:pStyle w:val="a9"/>
              <w:rPr>
                <w:sz w:val="28"/>
                <w:szCs w:val="28"/>
                <w:lang w:val="en-US"/>
              </w:rPr>
            </w:pPr>
          </w:p>
          <w:p w:rsidR="00100593" w:rsidRDefault="00100593" w:rsidP="00BB776B">
            <w:pPr>
              <w:pStyle w:val="a9"/>
              <w:rPr>
                <w:sz w:val="28"/>
                <w:szCs w:val="28"/>
                <w:lang w:val="en-US"/>
              </w:rPr>
            </w:pPr>
          </w:p>
          <w:p w:rsidR="00B150A0" w:rsidRPr="004D1B70" w:rsidRDefault="00FD14B8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B150A0" w:rsidRPr="004D1B70" w:rsidRDefault="00B150A0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B150A0" w:rsidRPr="004D1B70" w:rsidRDefault="00FD14B8" w:rsidP="0010059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B150A0" w:rsidRPr="004D1B70" w:rsidTr="00B150A0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B150A0" w:rsidRPr="004D1B70" w:rsidRDefault="00B150A0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150A0" w:rsidRPr="004D1B70" w:rsidRDefault="00FD14B8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</w: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B150A0" w:rsidRPr="004D1B70" w:rsidRDefault="00FD14B8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B150A0" w:rsidRPr="004D1B70" w:rsidRDefault="00FD14B8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100593" w:rsidRPr="004D1B70" w:rsidTr="00B150A0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100593" w:rsidRPr="004D1B70" w:rsidRDefault="00100593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100593" w:rsidRPr="00100593" w:rsidRDefault="00100593" w:rsidP="00BB776B">
            <w:pPr>
              <w:pStyle w:val="a9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100593" w:rsidRPr="00100593" w:rsidRDefault="00100593" w:rsidP="00BB776B">
            <w:pPr>
              <w:pStyle w:val="a9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100593" w:rsidRPr="00100593" w:rsidRDefault="00100593" w:rsidP="00BB776B">
            <w:pPr>
              <w:pStyle w:val="a9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</w:tr>
      <w:tr w:rsidR="00B150A0" w:rsidRPr="004D1B70" w:rsidTr="00B150A0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B150A0" w:rsidRPr="004D1B70" w:rsidRDefault="00B150A0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150A0" w:rsidRPr="004D1B70" w:rsidRDefault="00B150A0" w:rsidP="00BB776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318" w:type="dxa"/>
            <w:shd w:val="clear" w:color="auto" w:fill="auto"/>
            <w:vAlign w:val="center"/>
          </w:tcPr>
          <w:p w:rsidR="00B150A0" w:rsidRPr="004D1B70" w:rsidRDefault="00FD14B8" w:rsidP="00FD14B8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 xml:space="preserve">экзамен 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B150A0" w:rsidRPr="004D1B70" w:rsidRDefault="00FD14B8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зачет</w:t>
            </w:r>
          </w:p>
        </w:tc>
      </w:tr>
      <w:tr w:rsidR="00B150A0" w:rsidRPr="004D1B70" w:rsidTr="00100593">
        <w:trPr>
          <w:trHeight w:val="431"/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B150A0" w:rsidRPr="004D1B70" w:rsidRDefault="00B150A0" w:rsidP="00BB776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D1B70">
              <w:rPr>
                <w:sz w:val="28"/>
                <w:szCs w:val="28"/>
              </w:rPr>
              <w:t>з.е</w:t>
            </w:r>
            <w:proofErr w:type="spellEnd"/>
            <w:r w:rsidRPr="004D1B70">
              <w:rPr>
                <w:sz w:val="28"/>
                <w:szCs w:val="28"/>
              </w:rPr>
              <w:t>.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150A0" w:rsidRPr="004D1B70" w:rsidRDefault="00FD14B8" w:rsidP="00BB776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252/7</w: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B150A0" w:rsidRPr="004D1B70" w:rsidRDefault="00B150A0" w:rsidP="00BB776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144/4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B150A0" w:rsidRPr="004D1B70" w:rsidRDefault="00B150A0" w:rsidP="00BB776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108/3</w:t>
            </w:r>
          </w:p>
        </w:tc>
      </w:tr>
    </w:tbl>
    <w:p w:rsidR="004C6809" w:rsidRPr="00104973" w:rsidRDefault="004C6809" w:rsidP="004C6809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A96175" w:rsidRDefault="00A96175" w:rsidP="00A96175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    Для заочной формы обучения:</w:t>
      </w:r>
    </w:p>
    <w:tbl>
      <w:tblPr>
        <w:tblW w:w="9013" w:type="dxa"/>
        <w:jc w:val="center"/>
        <w:tblInd w:w="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3"/>
        <w:gridCol w:w="1217"/>
        <w:gridCol w:w="1309"/>
        <w:gridCol w:w="1354"/>
      </w:tblGrid>
      <w:tr w:rsidR="00A96175" w:rsidRPr="00A96175" w:rsidTr="00243CD6">
        <w:trPr>
          <w:jc w:val="center"/>
        </w:trPr>
        <w:tc>
          <w:tcPr>
            <w:tcW w:w="5133" w:type="dxa"/>
            <w:vMerge w:val="restart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sz w:val="28"/>
                <w:szCs w:val="28"/>
              </w:rPr>
            </w:pPr>
            <w:r w:rsidRPr="00A96175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217" w:type="dxa"/>
            <w:vMerge w:val="restart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sz w:val="28"/>
                <w:szCs w:val="28"/>
              </w:rPr>
            </w:pPr>
            <w:r w:rsidRPr="00A96175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663" w:type="dxa"/>
            <w:gridSpan w:val="2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Курс</w:t>
            </w:r>
          </w:p>
        </w:tc>
      </w:tr>
      <w:tr w:rsidR="00A96175" w:rsidRPr="00A96175" w:rsidTr="00243CD6">
        <w:trPr>
          <w:jc w:val="center"/>
        </w:trPr>
        <w:tc>
          <w:tcPr>
            <w:tcW w:w="5133" w:type="dxa"/>
            <w:vMerge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217" w:type="dxa"/>
            <w:vMerge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sz w:val="28"/>
                <w:szCs w:val="28"/>
              </w:rPr>
            </w:pPr>
          </w:p>
        </w:tc>
        <w:tc>
          <w:tcPr>
            <w:tcW w:w="1309" w:type="dxa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2</w:t>
            </w:r>
          </w:p>
        </w:tc>
      </w:tr>
      <w:tr w:rsidR="00A96175" w:rsidRPr="00A96175" w:rsidTr="00243CD6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100593" w:rsidRPr="004D1B70" w:rsidRDefault="00100593" w:rsidP="0010059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В том числе: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лекции (Л)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практические занятия (ПЗ)</w:t>
            </w:r>
          </w:p>
          <w:p w:rsidR="00A96175" w:rsidRPr="00A96175" w:rsidRDefault="00A96175" w:rsidP="00100593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A96175" w:rsidRPr="00A96175" w:rsidRDefault="00227CED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A96175" w:rsidP="00100593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16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A96175" w:rsidRPr="00A96175" w:rsidRDefault="00100593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A96175" w:rsidP="00100593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8</w:t>
            </w:r>
          </w:p>
        </w:tc>
        <w:tc>
          <w:tcPr>
            <w:tcW w:w="1354" w:type="dxa"/>
            <w:shd w:val="clear" w:color="auto" w:fill="auto"/>
            <w:vAlign w:val="center"/>
          </w:tcPr>
          <w:p w:rsidR="00A96175" w:rsidRPr="00A96175" w:rsidRDefault="00100593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10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A96175" w:rsidP="00100593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8</w:t>
            </w:r>
          </w:p>
        </w:tc>
      </w:tr>
      <w:tr w:rsidR="00A96175" w:rsidRPr="00A96175" w:rsidTr="00243CD6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A96175" w:rsidRPr="00A96175" w:rsidRDefault="00FD14B8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205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124</w:t>
            </w:r>
          </w:p>
        </w:tc>
        <w:tc>
          <w:tcPr>
            <w:tcW w:w="1354" w:type="dxa"/>
            <w:shd w:val="clear" w:color="auto" w:fill="auto"/>
            <w:vAlign w:val="center"/>
          </w:tcPr>
          <w:p w:rsidR="00A96175" w:rsidRPr="00A96175" w:rsidRDefault="00FD14B8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</w:tr>
      <w:tr w:rsidR="00A96175" w:rsidRPr="00A96175" w:rsidTr="00243CD6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96175" w:rsidRPr="00A96175" w:rsidRDefault="00100593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A96175" w:rsidRPr="00A96175" w:rsidRDefault="00100593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A96175" w:rsidRPr="00A96175" w:rsidRDefault="00100593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54" w:type="dxa"/>
            <w:shd w:val="clear" w:color="auto" w:fill="auto"/>
            <w:vAlign w:val="center"/>
          </w:tcPr>
          <w:p w:rsidR="00A96175" w:rsidRPr="00A96175" w:rsidRDefault="00100593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96175" w:rsidRPr="00A96175" w:rsidTr="00243CD6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309" w:type="dxa"/>
            <w:shd w:val="clear" w:color="auto" w:fill="auto"/>
            <w:vAlign w:val="center"/>
          </w:tcPr>
          <w:p w:rsidR="00A96175" w:rsidRPr="00A96175" w:rsidRDefault="00243CD6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контр. раб</w:t>
            </w:r>
            <w:proofErr w:type="gramStart"/>
            <w:r>
              <w:rPr>
                <w:sz w:val="28"/>
                <w:szCs w:val="28"/>
              </w:rPr>
              <w:t xml:space="preserve">., </w:t>
            </w:r>
            <w:proofErr w:type="gramEnd"/>
            <w:r w:rsidR="00A96175" w:rsidRPr="00A96175">
              <w:rPr>
                <w:sz w:val="28"/>
                <w:szCs w:val="28"/>
              </w:rPr>
              <w:t>зачет</w:t>
            </w:r>
          </w:p>
        </w:tc>
        <w:tc>
          <w:tcPr>
            <w:tcW w:w="1354" w:type="dxa"/>
            <w:shd w:val="clear" w:color="auto" w:fill="auto"/>
            <w:vAlign w:val="center"/>
          </w:tcPr>
          <w:p w:rsidR="00A96175" w:rsidRPr="00A96175" w:rsidRDefault="00243CD6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контр. раб</w:t>
            </w:r>
            <w:proofErr w:type="gramStart"/>
            <w:r>
              <w:rPr>
                <w:sz w:val="28"/>
                <w:szCs w:val="28"/>
              </w:rPr>
              <w:t xml:space="preserve">., </w:t>
            </w:r>
            <w:proofErr w:type="gramEnd"/>
            <w:r w:rsidR="00A96175" w:rsidRPr="00A96175">
              <w:rPr>
                <w:sz w:val="28"/>
                <w:szCs w:val="28"/>
              </w:rPr>
              <w:t>экзамен</w:t>
            </w:r>
          </w:p>
        </w:tc>
      </w:tr>
      <w:tr w:rsidR="00A96175" w:rsidRPr="00A96175" w:rsidTr="00243CD6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96175">
              <w:rPr>
                <w:sz w:val="28"/>
                <w:szCs w:val="28"/>
              </w:rPr>
              <w:t>з.е</w:t>
            </w:r>
            <w:proofErr w:type="spellEnd"/>
            <w:r w:rsidRPr="00A96175">
              <w:rPr>
                <w:sz w:val="28"/>
                <w:szCs w:val="28"/>
              </w:rPr>
              <w:t>.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A96175" w:rsidRPr="00A96175" w:rsidRDefault="00FD14B8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252/7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144/4</w:t>
            </w:r>
          </w:p>
        </w:tc>
        <w:tc>
          <w:tcPr>
            <w:tcW w:w="1354" w:type="dxa"/>
            <w:shd w:val="clear" w:color="auto" w:fill="auto"/>
            <w:vAlign w:val="center"/>
          </w:tcPr>
          <w:p w:rsidR="00A96175" w:rsidRPr="00A96175" w:rsidRDefault="00FD14B8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104973" w:rsidRPr="00104973" w:rsidRDefault="00104973" w:rsidP="00A96175">
      <w:pPr>
        <w:tabs>
          <w:tab w:val="left" w:pos="851"/>
        </w:tabs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 xml:space="preserve">№ </w:t>
            </w:r>
            <w:proofErr w:type="gramStart"/>
            <w:r w:rsidRPr="004D1B70">
              <w:rPr>
                <w:b/>
                <w:bCs/>
                <w:szCs w:val="28"/>
              </w:rPr>
              <w:t>п</w:t>
            </w:r>
            <w:proofErr w:type="gramEnd"/>
            <w:r w:rsidRPr="004D1B70">
              <w:rPr>
                <w:b/>
                <w:bCs/>
                <w:szCs w:val="28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/>
                <w:szCs w:val="28"/>
              </w:rPr>
            </w:pPr>
            <w:r w:rsidRPr="004D1B70">
              <w:rPr>
                <w:b/>
                <w:szCs w:val="28"/>
              </w:rPr>
              <w:t>Содержание раздела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Кинематика материальной точки. Система отсчета. Векторы перемещения, скорости, ускорения. Касательная и нормальная составляющие  ускорения. Уравнение движения.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Динамика материальной точки. Первый  закон Ньютона. Инерциальные системы отсчета. Принцип относительности  Галилея. Сложение  скоростей. Масса. Сила. Второй закон Ньютона. Третий закон Ньютона. Импульс. Закон сохранения импульса.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Работа. Энергия. Работа  постоянной и переменной сил. Консервативные (потенциальные) и неконсервативные силы. Механическая энергия. Кинетическая энергия. Потенциальная энергия.  Закон сохранения и изменения энергии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Кинематика вращательного движения. Угловая скорость. Угловое  ускорение.  Связь  линейных и угловых характеристик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Динамика вращательного движения. Момент силы. Момент инерции. Основной закон динамики вращательного движения. Момент импульса. Закон  сохранения  момента  импульса. Работа при  вращении твердого тела.  Кинетическая  энергия  вращения.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Виды  колебаний. Гармонические колебания. </w:t>
            </w:r>
            <w:proofErr w:type="gramStart"/>
            <w:r w:rsidRPr="004D1B70">
              <w:rPr>
                <w:sz w:val="20"/>
                <w:szCs w:val="20"/>
              </w:rPr>
              <w:t>Дифференциальное</w:t>
            </w:r>
            <w:proofErr w:type="gramEnd"/>
            <w:r w:rsidRPr="004D1B70">
              <w:rPr>
                <w:sz w:val="20"/>
                <w:szCs w:val="20"/>
              </w:rPr>
              <w:t xml:space="preserve"> уравнений гармонических  колебаний. Смещение, скорость, ускорение при гармонических колебаниях.  Период колебания. Математический  маятник. Физический маятник.  Энергия колебаний.  Затухающие колебания. Логарифмический декремент  затухания. Вынужденные колебания.  Резонанс.</w:t>
            </w:r>
          </w:p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Распространение волн  в упругой среде. Продольные и  поперечные волны. Скорость  распространения упругих волн. Уравнение плоской волны.  Волновое уравнение. Энергия упругой волны. Интенсивность волны. Звук. Эффект </w:t>
            </w:r>
            <w:proofErr w:type="spellStart"/>
            <w:r w:rsidRPr="004D1B70">
              <w:rPr>
                <w:sz w:val="20"/>
                <w:szCs w:val="20"/>
              </w:rPr>
              <w:t>Допплера</w:t>
            </w:r>
            <w:proofErr w:type="spellEnd"/>
            <w:r w:rsidRPr="004D1B70">
              <w:rPr>
                <w:sz w:val="20"/>
                <w:szCs w:val="20"/>
              </w:rPr>
              <w:t>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Основное уравнение молекулярно</w:t>
            </w:r>
            <w:r w:rsidRPr="004D1B70">
              <w:rPr>
                <w:sz w:val="20"/>
                <w:szCs w:val="20"/>
              </w:rPr>
              <w:softHyphen/>
            </w:r>
            <w:r w:rsidRPr="004D1B70">
              <w:rPr>
                <w:sz w:val="20"/>
                <w:szCs w:val="20"/>
              </w:rPr>
              <w:softHyphen/>
              <w:t>-кинетической теории идеального газа. Уравнение состояния идеального газа. Термодинамические параметры.  Распределение Максвелла.  Распределение Больцмана.  Барометрическая формула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Работа и энергия в термодинамических процессах. Внутренняя энергия термодинамической системы. Степени свободы молекулы. Внутренняя энергия идеального газа.  Количество теплоты.  Первое начало термодинамики. Работа, совершаемая газом при изменении его объема. Теплоемкость идеального газа.  </w:t>
            </w:r>
            <w:proofErr w:type="spellStart"/>
            <w:r w:rsidRPr="004D1B70">
              <w:rPr>
                <w:sz w:val="20"/>
                <w:szCs w:val="20"/>
              </w:rPr>
              <w:t>Изопроцессы</w:t>
            </w:r>
            <w:proofErr w:type="spellEnd"/>
            <w:r w:rsidRPr="004D1B70">
              <w:rPr>
                <w:sz w:val="20"/>
                <w:szCs w:val="20"/>
              </w:rPr>
              <w:t>.  Адиабатический процесс. Уравнение Пуассона.  Второе начало термодинамики.  Обратимые и необратимы  процессы. Принцип  работы тепловой машины.  К.П.Д. тепловой машины. Цикл Карно. К.П.Д. цикла Карно.</w:t>
            </w:r>
          </w:p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Энтропия. Ее физический смысл. Закон возрастания энтропии.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spacing w:after="0"/>
              <w:outlineLvl w:val="0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Электрические заряды. Свойства </w:t>
            </w:r>
            <w:r w:rsidRPr="004D1B70">
              <w:rPr>
                <w:color w:val="000000"/>
                <w:spacing w:val="-3"/>
                <w:sz w:val="20"/>
                <w:szCs w:val="20"/>
              </w:rPr>
              <w:t xml:space="preserve">электрических зарядов. Взаимодействие зарядов. Закон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Кулона. Электрическое поле. Напряженность электрического </w:t>
            </w:r>
            <w:r w:rsidRPr="004D1B70">
              <w:rPr>
                <w:color w:val="000000"/>
                <w:spacing w:val="-7"/>
                <w:sz w:val="20"/>
                <w:szCs w:val="20"/>
              </w:rPr>
              <w:t>поля. Принцип суперпозиции.</w:t>
            </w:r>
          </w:p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7"/>
                <w:sz w:val="20"/>
                <w:szCs w:val="20"/>
              </w:rPr>
              <w:t xml:space="preserve">Силовые линии электрического </w:t>
            </w:r>
            <w:r w:rsidRPr="004D1B70">
              <w:rPr>
                <w:color w:val="000000"/>
                <w:spacing w:val="-8"/>
                <w:sz w:val="20"/>
                <w:szCs w:val="20"/>
              </w:rPr>
              <w:t>поля.</w:t>
            </w:r>
            <w:r w:rsidRPr="004D1B70">
              <w:rPr>
                <w:color w:val="000000"/>
                <w:spacing w:val="-6"/>
                <w:sz w:val="20"/>
                <w:szCs w:val="20"/>
              </w:rPr>
              <w:t xml:space="preserve"> Поток напряженности электрического поля. Теорема Гаусса </w:t>
            </w: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для электрического поля. Применение теоремы Гаусса для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>электрических полей. Поле сферы, нити, плоскости.</w:t>
            </w:r>
            <w:r w:rsidRPr="004D1B70">
              <w:rPr>
                <w:sz w:val="20"/>
                <w:szCs w:val="20"/>
              </w:rPr>
              <w:t xml:space="preserve"> Циркуляция напряженности электрического поля. </w:t>
            </w:r>
            <w:r w:rsidRPr="004D1B70">
              <w:rPr>
                <w:sz w:val="20"/>
                <w:szCs w:val="20"/>
              </w:rPr>
              <w:lastRenderedPageBreak/>
              <w:t>Потенциал. Связь потенциала и напряженности. Электроемкость. Проводники и диэлектрики в электрическом поле.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Сила и плотность тока. Законы Ома и </w:t>
            </w:r>
            <w:proofErr w:type="gramStart"/>
            <w:r w:rsidRPr="004D1B70">
              <w:rPr>
                <w:sz w:val="20"/>
                <w:szCs w:val="20"/>
              </w:rPr>
              <w:t>Джоуля–Ленца</w:t>
            </w:r>
            <w:proofErr w:type="gramEnd"/>
            <w:r w:rsidRPr="004D1B70">
              <w:rPr>
                <w:sz w:val="20"/>
                <w:szCs w:val="20"/>
              </w:rPr>
              <w:t xml:space="preserve"> в дифференциальной и интегральной формах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. Классическая </w:t>
            </w:r>
            <w:r w:rsidRPr="004D1B70">
              <w:rPr>
                <w:color w:val="000000"/>
                <w:sz w:val="20"/>
                <w:szCs w:val="20"/>
              </w:rPr>
              <w:t>теория электропроводности. Правила Кирхгофа.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Магнитное поле. Вектор магнитной </w:t>
            </w:r>
            <w:r w:rsidRPr="004D1B70">
              <w:rPr>
                <w:color w:val="000000"/>
                <w:spacing w:val="-2"/>
                <w:sz w:val="20"/>
                <w:szCs w:val="20"/>
              </w:rPr>
              <w:t xml:space="preserve"> индукции. Закон </w:t>
            </w:r>
            <w:proofErr w:type="spellStart"/>
            <w:r w:rsidRPr="004D1B70">
              <w:rPr>
                <w:color w:val="000000"/>
                <w:spacing w:val="-2"/>
                <w:sz w:val="20"/>
                <w:szCs w:val="20"/>
              </w:rPr>
              <w:t>Био</w:t>
            </w:r>
            <w:proofErr w:type="spellEnd"/>
            <w:r w:rsidRPr="004D1B70">
              <w:rPr>
                <w:color w:val="000000"/>
                <w:spacing w:val="-2"/>
                <w:sz w:val="20"/>
                <w:szCs w:val="20"/>
              </w:rPr>
              <w:t>-</w:t>
            </w:r>
            <w:proofErr w:type="spellStart"/>
            <w:r w:rsidRPr="004D1B70">
              <w:rPr>
                <w:color w:val="000000"/>
                <w:spacing w:val="-2"/>
                <w:sz w:val="20"/>
                <w:szCs w:val="20"/>
              </w:rPr>
              <w:t>Савара</w:t>
            </w:r>
            <w:proofErr w:type="spellEnd"/>
            <w:r w:rsidRPr="004D1B70">
              <w:rPr>
                <w:color w:val="000000"/>
                <w:spacing w:val="-2"/>
                <w:sz w:val="20"/>
                <w:szCs w:val="20"/>
              </w:rPr>
              <w:t>-Лапласа. Принцип</w:t>
            </w:r>
            <w:r w:rsidRPr="004D1B70">
              <w:rPr>
                <w:color w:val="000000"/>
                <w:spacing w:val="-6"/>
                <w:sz w:val="20"/>
                <w:szCs w:val="20"/>
              </w:rPr>
              <w:t xml:space="preserve"> суперпозиции. Магнитное поле прямого тока. Магнитное поле в центре  кругового проводника с током. Циркуляция вектора магнитной индукции.</w:t>
            </w: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 Поток вектора магнитной индукции. Электромагнитная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 индукция. Работа по перемещению проводника с током в </w:t>
            </w:r>
            <w:r w:rsidRPr="004D1B70">
              <w:rPr>
                <w:color w:val="000000"/>
                <w:sz w:val="20"/>
                <w:szCs w:val="20"/>
              </w:rPr>
              <w:t>магнитном поле.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z w:val="20"/>
                <w:szCs w:val="20"/>
              </w:rPr>
              <w:t xml:space="preserve">Электромагнитное поле. Когерентность и </w:t>
            </w:r>
            <w:proofErr w:type="spellStart"/>
            <w:r w:rsidRPr="004D1B70">
              <w:rPr>
                <w:color w:val="000000"/>
                <w:sz w:val="20"/>
                <w:szCs w:val="20"/>
              </w:rPr>
              <w:t>монохроматичность</w:t>
            </w:r>
            <w:proofErr w:type="spellEnd"/>
            <w:r w:rsidRPr="004D1B70">
              <w:rPr>
                <w:color w:val="000000"/>
                <w:sz w:val="20"/>
                <w:szCs w:val="20"/>
              </w:rPr>
              <w:t xml:space="preserve"> световых волн. Интерференция света. Применение интерференции</w:t>
            </w:r>
            <w:r w:rsidRPr="004D1B70">
              <w:rPr>
                <w:sz w:val="20"/>
                <w:szCs w:val="20"/>
              </w:rPr>
              <w:t xml:space="preserve">. </w:t>
            </w:r>
            <w:r w:rsidRPr="004D1B70">
              <w:rPr>
                <w:color w:val="000000"/>
                <w:sz w:val="20"/>
                <w:szCs w:val="20"/>
              </w:rPr>
              <w:t>Дифракция света. Принцип  Гюйгенса-Френеля. Метод зон Френеля. Дифракция на круглом отверстии и диске. Дифракционные решетки. Применение дифракции. Поляризация света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Тепловое излучение. Законы излучения абсолютно черного тела. Распределение Планка. </w:t>
            </w:r>
          </w:p>
          <w:p w:rsidR="00B1668E" w:rsidRPr="004D1B70" w:rsidRDefault="00B1668E" w:rsidP="008A6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46"/>
              <w:jc w:val="both"/>
              <w:rPr>
                <w:color w:val="000000"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Эффект Комптона.</w:t>
            </w:r>
            <w:r w:rsidRPr="004D1B70">
              <w:rPr>
                <w:color w:val="000000"/>
                <w:sz w:val="20"/>
                <w:szCs w:val="20"/>
              </w:rPr>
              <w:t xml:space="preserve"> Фотоэлектрический эффект. Энергия, м</w:t>
            </w:r>
            <w:r w:rsidR="008A6B50" w:rsidRPr="004D1B70">
              <w:rPr>
                <w:color w:val="000000"/>
                <w:sz w:val="20"/>
                <w:szCs w:val="20"/>
              </w:rPr>
              <w:t xml:space="preserve">асса и импульс фотона. Волны де </w:t>
            </w:r>
            <w:r w:rsidRPr="004D1B70">
              <w:rPr>
                <w:color w:val="000000"/>
                <w:sz w:val="20"/>
                <w:szCs w:val="20"/>
              </w:rPr>
              <w:t>Бройля.</w:t>
            </w:r>
            <w:r w:rsidRPr="004D1B70">
              <w:rPr>
                <w:sz w:val="20"/>
                <w:szCs w:val="20"/>
              </w:rPr>
              <w:t xml:space="preserve"> </w:t>
            </w:r>
            <w:r w:rsidRPr="004D1B70">
              <w:rPr>
                <w:color w:val="000000"/>
                <w:sz w:val="20"/>
                <w:szCs w:val="20"/>
              </w:rPr>
              <w:t xml:space="preserve">Корпускулярно-волновой дуализм материи. Соотношения неопределенностей </w:t>
            </w:r>
            <w:proofErr w:type="spellStart"/>
            <w:r w:rsidRPr="004D1B70">
              <w:rPr>
                <w:color w:val="000000"/>
                <w:sz w:val="20"/>
                <w:szCs w:val="20"/>
              </w:rPr>
              <w:t>Гайзенберга</w:t>
            </w:r>
            <w:proofErr w:type="spellEnd"/>
            <w:r w:rsidRPr="004D1B70">
              <w:rPr>
                <w:color w:val="000000"/>
                <w:sz w:val="20"/>
                <w:szCs w:val="20"/>
              </w:rPr>
              <w:t>. Физический смысл волновой функции.</w:t>
            </w:r>
          </w:p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z w:val="20"/>
                <w:szCs w:val="20"/>
              </w:rPr>
              <w:t>Строение атома. Модель Бора атома водорода. Состав ядра. Радиоактивность. Масса и энергия ядра. Закон радиоактивного распада. Ядерная реакция.</w:t>
            </w:r>
          </w:p>
        </w:tc>
      </w:tr>
    </w:tbl>
    <w:p w:rsidR="00104973" w:rsidRPr="00104973" w:rsidRDefault="00104973" w:rsidP="008A6B5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E32B48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5.2 Разделы дисциплины и виды занятий</w:t>
      </w:r>
    </w:p>
    <w:p w:rsidR="00B1668E" w:rsidRPr="00596C6A" w:rsidRDefault="00104973" w:rsidP="00AF2CA2">
      <w:pPr>
        <w:spacing w:after="0" w:line="240" w:lineRule="auto"/>
        <w:ind w:firstLine="851"/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0" w:type="auto"/>
        <w:jc w:val="center"/>
        <w:tblInd w:w="-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6"/>
        <w:gridCol w:w="3261"/>
        <w:gridCol w:w="1134"/>
        <w:gridCol w:w="1134"/>
        <w:gridCol w:w="1134"/>
        <w:gridCol w:w="1356"/>
      </w:tblGrid>
      <w:tr w:rsidR="00B1668E" w:rsidRPr="004D1B70" w:rsidTr="00BB776B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 xml:space="preserve">№ </w:t>
            </w:r>
            <w:proofErr w:type="gramStart"/>
            <w:r w:rsidRPr="004D1B70">
              <w:rPr>
                <w:b/>
                <w:bCs/>
                <w:szCs w:val="24"/>
              </w:rPr>
              <w:t>п</w:t>
            </w:r>
            <w:proofErr w:type="gramEnd"/>
            <w:r w:rsidRPr="004D1B70">
              <w:rPr>
                <w:b/>
                <w:bCs/>
                <w:szCs w:val="24"/>
              </w:rPr>
              <w:t>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ЛР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СРС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Механика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11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Молекулярная физика и термодинамика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295" w:rsidP="00BB776B">
            <w:pPr>
              <w:pStyle w:val="a9"/>
            </w:pPr>
            <w:r>
              <w:t>12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Электростатика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295" w:rsidP="00BB776B">
            <w:pPr>
              <w:pStyle w:val="a9"/>
            </w:pPr>
            <w:r>
              <w:t>12</w:t>
            </w:r>
            <w:bookmarkStart w:id="0" w:name="_GoBack"/>
            <w:bookmarkEnd w:id="0"/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Электрический 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10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Магнетизм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20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Волновая оптика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20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Квантовая физика. Строение атома и ядра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18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34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103</w:t>
            </w:r>
          </w:p>
        </w:tc>
      </w:tr>
    </w:tbl>
    <w:p w:rsidR="00826C0E" w:rsidRPr="00596C6A" w:rsidRDefault="00104973" w:rsidP="00195BC6">
      <w:pPr>
        <w:spacing w:after="0" w:line="240" w:lineRule="auto"/>
        <w:ind w:firstLine="708"/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4565"/>
        <w:gridCol w:w="778"/>
        <w:gridCol w:w="917"/>
        <w:gridCol w:w="976"/>
        <w:gridCol w:w="1276"/>
      </w:tblGrid>
      <w:tr w:rsidR="00826C0E" w:rsidRPr="00BC2512" w:rsidTr="000D2638">
        <w:tc>
          <w:tcPr>
            <w:tcW w:w="560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 xml:space="preserve">№ </w:t>
            </w:r>
            <w:proofErr w:type="gramStart"/>
            <w:r w:rsidRPr="00A61630">
              <w:rPr>
                <w:b/>
                <w:bCs/>
                <w:szCs w:val="24"/>
              </w:rPr>
              <w:t>п</w:t>
            </w:r>
            <w:proofErr w:type="gramEnd"/>
            <w:r w:rsidRPr="00A61630">
              <w:rPr>
                <w:b/>
                <w:bCs/>
                <w:szCs w:val="24"/>
                <w:lang w:val="en-US"/>
              </w:rPr>
              <w:t>/</w:t>
            </w:r>
            <w:r w:rsidRPr="00A61630">
              <w:rPr>
                <w:b/>
                <w:bCs/>
                <w:szCs w:val="24"/>
              </w:rPr>
              <w:t>п</w:t>
            </w:r>
          </w:p>
        </w:tc>
        <w:tc>
          <w:tcPr>
            <w:tcW w:w="4565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Наименование разделов дисциплины</w:t>
            </w:r>
          </w:p>
        </w:tc>
        <w:tc>
          <w:tcPr>
            <w:tcW w:w="778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Л</w:t>
            </w:r>
          </w:p>
        </w:tc>
        <w:tc>
          <w:tcPr>
            <w:tcW w:w="917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ПЗ</w:t>
            </w:r>
          </w:p>
        </w:tc>
        <w:tc>
          <w:tcPr>
            <w:tcW w:w="976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ЛР</w:t>
            </w:r>
          </w:p>
        </w:tc>
        <w:tc>
          <w:tcPr>
            <w:tcW w:w="1276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СРС</w:t>
            </w:r>
          </w:p>
        </w:tc>
      </w:tr>
      <w:tr w:rsidR="00826C0E" w:rsidRPr="00BC2512" w:rsidTr="000D2638">
        <w:tc>
          <w:tcPr>
            <w:tcW w:w="560" w:type="dxa"/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1</w:t>
            </w:r>
          </w:p>
        </w:tc>
        <w:tc>
          <w:tcPr>
            <w:tcW w:w="4565" w:type="dxa"/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Механика</w:t>
            </w:r>
          </w:p>
        </w:tc>
        <w:tc>
          <w:tcPr>
            <w:tcW w:w="778" w:type="dxa"/>
            <w:vAlign w:val="center"/>
          </w:tcPr>
          <w:p w:rsidR="00826C0E" w:rsidRPr="00BC2512" w:rsidRDefault="003D1DAD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</w:tcPr>
          <w:p w:rsidR="00826C0E" w:rsidRPr="00BC2512" w:rsidRDefault="003D1DAD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vAlign w:val="center"/>
          </w:tcPr>
          <w:p w:rsidR="00826C0E" w:rsidRPr="00C660FE" w:rsidRDefault="003D1DAD" w:rsidP="000D2638">
            <w:pPr>
              <w:pStyle w:val="a9"/>
              <w:rPr>
                <w:lang w:val="en-US"/>
              </w:rPr>
            </w:pPr>
            <w:r>
              <w:t>32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2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3D1DAD" w:rsidRDefault="003D1DAD" w:rsidP="000D2638">
            <w:pPr>
              <w:pStyle w:val="a9"/>
            </w:pPr>
            <w:r>
              <w:t>30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3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Электростатика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3D1DAD" w:rsidP="000D2638">
            <w:pPr>
              <w:pStyle w:val="a9"/>
            </w:pPr>
            <w:r>
              <w:t>32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4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Электрический ток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1A678E" w:rsidRDefault="003D1DAD" w:rsidP="000D2638">
            <w:pPr>
              <w:pStyle w:val="a9"/>
            </w:pPr>
            <w:r>
              <w:t>30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5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Магнетизм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3D1DAD" w:rsidP="000D2638">
            <w:pPr>
              <w:pStyle w:val="a9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3D1DAD" w:rsidP="000D2638">
            <w:pPr>
              <w:pStyle w:val="a9"/>
            </w:pPr>
            <w:r>
              <w:t>30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6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Волновая оптика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3D1DAD" w:rsidP="000D2638">
            <w:pPr>
              <w:pStyle w:val="a9"/>
            </w:pPr>
            <w:r>
              <w:t>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3D1DAD" w:rsidP="000D2638">
            <w:pPr>
              <w:pStyle w:val="a9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3D1DAD" w:rsidP="000D2638">
            <w:pPr>
              <w:pStyle w:val="a9"/>
            </w:pPr>
            <w:r>
              <w:t>30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7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3D1DAD" w:rsidP="000D2638">
            <w:pPr>
              <w:pStyle w:val="a9"/>
            </w:pPr>
            <w:r>
              <w:t>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C660FE" w:rsidRDefault="003D1DAD" w:rsidP="000D2638">
            <w:pPr>
              <w:pStyle w:val="a9"/>
              <w:rPr>
                <w:lang w:val="en-US"/>
              </w:rPr>
            </w:pPr>
            <w:r>
              <w:t>21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Итого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</w:pPr>
            <w:r>
              <w:t>18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3D1DAD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Default="00826C0E" w:rsidP="000D2638">
            <w:pPr>
              <w:pStyle w:val="a9"/>
            </w:pPr>
            <w: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3D1DAD" w:rsidP="000D2638">
            <w:pPr>
              <w:pStyle w:val="a9"/>
            </w:pPr>
            <w:r>
              <w:t>205</w:t>
            </w:r>
          </w:p>
        </w:tc>
      </w:tr>
    </w:tbl>
    <w:p w:rsidR="00E32B48" w:rsidRPr="00E32B48" w:rsidRDefault="00E32B48" w:rsidP="00195BC6">
      <w:pPr>
        <w:spacing w:after="0" w:line="240" w:lineRule="auto"/>
        <w:ind w:firstLine="708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E32B48" w:rsidRPr="004D1B70" w:rsidTr="0046148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32B48" w:rsidRPr="004D1B70" w:rsidRDefault="00E32B48" w:rsidP="0046148B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№</w:t>
            </w:r>
          </w:p>
          <w:p w:rsidR="00E32B48" w:rsidRPr="004D1B70" w:rsidRDefault="00E32B48" w:rsidP="0046148B">
            <w:pPr>
              <w:jc w:val="center"/>
              <w:rPr>
                <w:b/>
                <w:bCs/>
                <w:szCs w:val="28"/>
              </w:rPr>
            </w:pPr>
            <w:proofErr w:type="gramStart"/>
            <w:r w:rsidRPr="004D1B70">
              <w:rPr>
                <w:b/>
                <w:bCs/>
                <w:szCs w:val="28"/>
              </w:rPr>
              <w:t>п</w:t>
            </w:r>
            <w:proofErr w:type="gramEnd"/>
            <w:r w:rsidRPr="004D1B70">
              <w:rPr>
                <w:b/>
                <w:bCs/>
                <w:szCs w:val="28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32B48" w:rsidRPr="004D1B70" w:rsidRDefault="00E32B48" w:rsidP="0046148B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E32B48" w:rsidRPr="004D1B70" w:rsidRDefault="00E32B48" w:rsidP="0046148B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E32B48" w:rsidRPr="004D1B70" w:rsidTr="0046148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32B48" w:rsidRPr="004D1B70" w:rsidRDefault="00E32B48" w:rsidP="0046148B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32B48" w:rsidRPr="004D1B70" w:rsidRDefault="00E32B48" w:rsidP="0046148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E32B48" w:rsidRPr="004D1B70" w:rsidRDefault="00E32B48" w:rsidP="0046148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втузов. Т. 1: Механика. Молекулярная физика, 2008. - 351 с. </w:t>
            </w:r>
          </w:p>
          <w:p w:rsidR="00E32B48" w:rsidRPr="00884900" w:rsidRDefault="00E32B48" w:rsidP="0046148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1. Механика. Молекулярная физика.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436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E32B48" w:rsidRPr="004D1B70" w:rsidRDefault="00E32B48" w:rsidP="0046148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Никитченко В.И., Петухов А.М. Интенсивный курс физики. Механика, молекулярная физика.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142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</w:p>
        </w:tc>
      </w:tr>
      <w:tr w:rsidR="00E32B48" w:rsidRPr="004D1B70" w:rsidTr="0046148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32B48" w:rsidRPr="004D1B70" w:rsidRDefault="00E32B48" w:rsidP="0046148B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32B48" w:rsidRPr="004D1B70" w:rsidRDefault="00E32B48" w:rsidP="0046148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E32B48" w:rsidRPr="004D1B70" w:rsidRDefault="00E32B48" w:rsidP="0046148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втузов. Т. 1: Механика. Молекулярная физика, 2008. - 351 с. </w:t>
            </w:r>
          </w:p>
          <w:p w:rsidR="00E32B48" w:rsidRPr="00884900" w:rsidRDefault="00E32B48" w:rsidP="0046148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1. Механика. Молекулярная физика.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436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E32B48" w:rsidRPr="004D1B70" w:rsidRDefault="00E32B48" w:rsidP="0046148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Никитченко В.И., Петухов А.М. Интенсивный курс физики. Механика, молекулярная физика.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142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</w:p>
        </w:tc>
      </w:tr>
      <w:tr w:rsidR="00E32B48" w:rsidRPr="004D1B70" w:rsidTr="0046148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32B48" w:rsidRPr="004D1B70" w:rsidRDefault="00E32B48" w:rsidP="0046148B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32B48" w:rsidRPr="004D1B70" w:rsidRDefault="00E32B48" w:rsidP="0046148B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E32B48" w:rsidRDefault="00E32B48" w:rsidP="0046148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с.</w:t>
            </w:r>
          </w:p>
          <w:p w:rsidR="00E32B48" w:rsidRPr="004D1B70" w:rsidRDefault="00E32B48" w:rsidP="0046148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E32B48" w:rsidRPr="009B56EE" w:rsidRDefault="00E32B48" w:rsidP="0046148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Никитченко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E32B48" w:rsidRPr="004D1B70" w:rsidTr="0046148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32B48" w:rsidRPr="004D1B70" w:rsidRDefault="00E32B48" w:rsidP="0046148B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32B48" w:rsidRPr="004D1B70" w:rsidRDefault="00E32B48" w:rsidP="0046148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E32B48" w:rsidRDefault="00E32B48" w:rsidP="0046148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с.</w:t>
            </w:r>
          </w:p>
          <w:p w:rsidR="00E32B48" w:rsidRPr="004D1B70" w:rsidRDefault="00E32B48" w:rsidP="0046148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E32B48" w:rsidRPr="004D1B70" w:rsidRDefault="00E32B48" w:rsidP="0046148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Никитченко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E32B48" w:rsidRPr="004D1B70" w:rsidTr="0046148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32B48" w:rsidRPr="004D1B70" w:rsidRDefault="00E32B48" w:rsidP="0046148B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32B48" w:rsidRPr="004D1B70" w:rsidRDefault="00E32B48" w:rsidP="0046148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E32B48" w:rsidRDefault="00E32B48" w:rsidP="0046148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с.</w:t>
            </w:r>
          </w:p>
          <w:p w:rsidR="00E32B48" w:rsidRPr="004D1B70" w:rsidRDefault="00E32B48" w:rsidP="0046148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E32B48" w:rsidRPr="004D1B70" w:rsidRDefault="00E32B48" w:rsidP="0046148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  <w:r w:rsidRPr="004D1B70">
              <w:rPr>
                <w:sz w:val="20"/>
                <w:szCs w:val="20"/>
              </w:rPr>
              <w:t xml:space="preserve">. Бодунов Е.Н., Никитченко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E32B48" w:rsidRPr="004D1B70" w:rsidTr="0046148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32B48" w:rsidRPr="004D1B70" w:rsidRDefault="00E32B48" w:rsidP="0046148B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lastRenderedPageBreak/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32B48" w:rsidRPr="004D1B70" w:rsidRDefault="00E32B48" w:rsidP="0046148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E32B48" w:rsidRDefault="00E32B48" w:rsidP="0046148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с.</w:t>
            </w:r>
          </w:p>
          <w:p w:rsidR="00E32B48" w:rsidRPr="004D1B70" w:rsidRDefault="00E32B48" w:rsidP="0046148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E32B48" w:rsidRPr="009B56EE" w:rsidRDefault="00E32B48" w:rsidP="0046148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3. Бодунов Е.Н., Никитченко В.И., Петухов А.М. Интенсивный курс физики. Волновая оптика, элементы квантовой механики, атомной и ядерной физики.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99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E32B48" w:rsidRPr="004D1B70" w:rsidTr="0046148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32B48" w:rsidRPr="004D1B70" w:rsidRDefault="00E32B48" w:rsidP="0046148B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32B48" w:rsidRPr="004D1B70" w:rsidRDefault="00E32B48" w:rsidP="0046148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E32B48" w:rsidRPr="004D1B70" w:rsidRDefault="00E32B48" w:rsidP="0046148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 Савельев И. 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>особие для вузов. Т. 3: Квантовая оптика. Атомная физика. Физика твердого тела. Физика атомного ядра и элементарных частиц, 2008. - 302. с.</w:t>
            </w:r>
          </w:p>
          <w:p w:rsidR="00E32B48" w:rsidRPr="004D1B70" w:rsidRDefault="00E32B48" w:rsidP="0046148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 xml:space="preserve">общей физики. В 3 т. Т. 2. </w:t>
            </w:r>
            <w:r w:rsidRPr="004D1B70">
              <w:rPr>
                <w:sz w:val="20"/>
                <w:szCs w:val="20"/>
              </w:rPr>
              <w:t>Квантовая оптика. Атомная физика. Физика твердого тела. Физика атомного ядра и элементарных частиц</w:t>
            </w:r>
            <w:r>
              <w:rPr>
                <w:sz w:val="20"/>
                <w:szCs w:val="20"/>
              </w:rPr>
              <w:t>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320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/92652</w:t>
            </w:r>
          </w:p>
          <w:p w:rsidR="00E32B48" w:rsidRPr="004D1B70" w:rsidRDefault="00E32B48" w:rsidP="0046148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Никитченко В.И., Петухов А.М. Интенсивный курс физики. Волновая оптика, элементы квантовой механики, атомной и ядерной физики.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2015. – 99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</w:tbl>
    <w:p w:rsidR="00E32B48" w:rsidRDefault="00E32B48" w:rsidP="00E32B48">
      <w:pPr>
        <w:spacing w:after="0" w:line="24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E32B48" w:rsidRPr="00195BC6" w:rsidRDefault="00E32B48" w:rsidP="00195BC6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E32B48" w:rsidRPr="00195BC6" w:rsidRDefault="00E32B48" w:rsidP="00195BC6">
      <w:pPr>
        <w:spacing w:after="0" w:line="240" w:lineRule="auto"/>
        <w:ind w:firstLine="851"/>
        <w:jc w:val="both"/>
        <w:rPr>
          <w:rFonts w:eastAsia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32B48" w:rsidRPr="00195BC6" w:rsidRDefault="00E32B48" w:rsidP="00195BC6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32B48" w:rsidRDefault="00E32B48" w:rsidP="00E32B48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E32B48" w:rsidRPr="00DE346A" w:rsidRDefault="00E32B48" w:rsidP="00E32B48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в 3 т.: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 для втузов. Т. 1: Механика. Молекулярная физика, 2008. - 351 с. </w:t>
      </w:r>
    </w:p>
    <w:p w:rsidR="00E32B48" w:rsidRPr="00DE346A" w:rsidRDefault="00E32B48" w:rsidP="00E32B48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>особие в 3-х т. Т. 2: Электричество. Колебания и волны. Волновая оптика, 2008. - 467 с.</w:t>
      </w:r>
    </w:p>
    <w:p w:rsidR="00E32B48" w:rsidRDefault="00E32B48" w:rsidP="00E32B48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в 3 т.: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>особие для вузов. Т. 3: Квантовая оптика. Атомная физика. Физика твердого тела. Физика атомного ядра и элементарных частиц, 2008. - 302. с.</w:t>
      </w:r>
    </w:p>
    <w:p w:rsidR="00E32B48" w:rsidRPr="001E66B9" w:rsidRDefault="00E32B48" w:rsidP="00E32B48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Савельев И.В. Курс общей физики. В 3 т. Т. 1. Механика. Молекулярная физика. [Электронный ресурс] – Электрон</w:t>
      </w:r>
      <w:proofErr w:type="gramStart"/>
      <w:r w:rsidRPr="001E66B9">
        <w:rPr>
          <w:szCs w:val="24"/>
        </w:rPr>
        <w:t>.</w:t>
      </w:r>
      <w:proofErr w:type="gramEnd"/>
      <w:r w:rsidRPr="001E66B9">
        <w:rPr>
          <w:szCs w:val="24"/>
        </w:rPr>
        <w:t xml:space="preserve"> </w:t>
      </w:r>
      <w:proofErr w:type="gramStart"/>
      <w:r w:rsidRPr="001E66B9">
        <w:rPr>
          <w:szCs w:val="24"/>
        </w:rPr>
        <w:t>д</w:t>
      </w:r>
      <w:proofErr w:type="gramEnd"/>
      <w:r w:rsidRPr="001E66B9">
        <w:rPr>
          <w:szCs w:val="24"/>
        </w:rPr>
        <w:t>ан. – СПб</w:t>
      </w:r>
      <w:proofErr w:type="gramStart"/>
      <w:r w:rsidRPr="001E66B9">
        <w:rPr>
          <w:szCs w:val="24"/>
        </w:rPr>
        <w:t xml:space="preserve">.: </w:t>
      </w:r>
      <w:proofErr w:type="gramEnd"/>
      <w:r w:rsidRPr="001E66B9">
        <w:rPr>
          <w:szCs w:val="24"/>
        </w:rPr>
        <w:t xml:space="preserve">Лань, 2017. – 436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  <w:r w:rsidRPr="001E66B9">
        <w:rPr>
          <w:szCs w:val="24"/>
          <w:lang w:val="en-US"/>
        </w:rPr>
        <w:t>book</w:t>
      </w:r>
      <w:r w:rsidRPr="001E66B9">
        <w:rPr>
          <w:szCs w:val="24"/>
        </w:rPr>
        <w:t>/92653</w:t>
      </w:r>
    </w:p>
    <w:p w:rsidR="00E32B48" w:rsidRPr="001E66B9" w:rsidRDefault="00E32B48" w:rsidP="00E32B48">
      <w:pPr>
        <w:pStyle w:val="a3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/>
        <w:rPr>
          <w:szCs w:val="24"/>
        </w:rPr>
      </w:pPr>
      <w:r w:rsidRPr="001E66B9">
        <w:rPr>
          <w:szCs w:val="24"/>
        </w:rPr>
        <w:lastRenderedPageBreak/>
        <w:t>Савельев И.В. Курс общей физики. В 3 т. Т. 2. Электричество и магнетизм. Волны. Оптика. [Электронный ресурс] – Электрон</w:t>
      </w:r>
      <w:proofErr w:type="gramStart"/>
      <w:r w:rsidRPr="001E66B9">
        <w:rPr>
          <w:szCs w:val="24"/>
        </w:rPr>
        <w:t>.</w:t>
      </w:r>
      <w:proofErr w:type="gramEnd"/>
      <w:r w:rsidRPr="001E66B9">
        <w:rPr>
          <w:szCs w:val="24"/>
        </w:rPr>
        <w:t xml:space="preserve"> </w:t>
      </w:r>
      <w:proofErr w:type="gramStart"/>
      <w:r w:rsidRPr="001E66B9">
        <w:rPr>
          <w:szCs w:val="24"/>
        </w:rPr>
        <w:t>д</w:t>
      </w:r>
      <w:proofErr w:type="gramEnd"/>
      <w:r w:rsidRPr="001E66B9">
        <w:rPr>
          <w:szCs w:val="24"/>
        </w:rPr>
        <w:t>ан. – СПб</w:t>
      </w:r>
      <w:proofErr w:type="gramStart"/>
      <w:r w:rsidRPr="001E66B9">
        <w:rPr>
          <w:szCs w:val="24"/>
        </w:rPr>
        <w:t xml:space="preserve">.: </w:t>
      </w:r>
      <w:proofErr w:type="gramEnd"/>
      <w:r w:rsidRPr="001E66B9">
        <w:rPr>
          <w:szCs w:val="24"/>
        </w:rPr>
        <w:t xml:space="preserve">Лань, 2017. – 500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  <w:r w:rsidRPr="001E66B9">
        <w:rPr>
          <w:szCs w:val="24"/>
          <w:lang w:val="en-US"/>
        </w:rPr>
        <w:t>book</w:t>
      </w:r>
      <w:r w:rsidRPr="001E66B9">
        <w:rPr>
          <w:szCs w:val="24"/>
        </w:rPr>
        <w:t>/91065</w:t>
      </w:r>
    </w:p>
    <w:p w:rsidR="00E32B48" w:rsidRDefault="00E32B48" w:rsidP="00E32B48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Савельев И.В. Курс общей физики. В 3 т. Т. 2. Квантовая оптика. Атомная физика. Физика твердого тела. Физика атомного ядра и элементарных частиц. [Электронный ресурс] – Электрон</w:t>
      </w:r>
      <w:proofErr w:type="gramStart"/>
      <w:r w:rsidRPr="001E66B9">
        <w:rPr>
          <w:szCs w:val="24"/>
        </w:rPr>
        <w:t>.</w:t>
      </w:r>
      <w:proofErr w:type="gramEnd"/>
      <w:r w:rsidRPr="001E66B9">
        <w:rPr>
          <w:szCs w:val="24"/>
        </w:rPr>
        <w:t xml:space="preserve"> </w:t>
      </w:r>
      <w:proofErr w:type="gramStart"/>
      <w:r w:rsidRPr="001E66B9">
        <w:rPr>
          <w:szCs w:val="24"/>
        </w:rPr>
        <w:t>д</w:t>
      </w:r>
      <w:proofErr w:type="gramEnd"/>
      <w:r w:rsidRPr="001E66B9">
        <w:rPr>
          <w:szCs w:val="24"/>
        </w:rPr>
        <w:t>ан. – СПб</w:t>
      </w:r>
      <w:proofErr w:type="gramStart"/>
      <w:r w:rsidRPr="001E66B9">
        <w:rPr>
          <w:szCs w:val="24"/>
        </w:rPr>
        <w:t xml:space="preserve">.: </w:t>
      </w:r>
      <w:proofErr w:type="gramEnd"/>
      <w:r w:rsidRPr="001E66B9">
        <w:rPr>
          <w:szCs w:val="24"/>
        </w:rPr>
        <w:t xml:space="preserve">Лань, 2017. – 320 с. – Режим доступа: </w:t>
      </w:r>
      <w:hyperlink r:id="rId9" w:history="1">
        <w:r w:rsidRPr="001E66B9">
          <w:rPr>
            <w:rStyle w:val="a4"/>
            <w:color w:val="auto"/>
            <w:szCs w:val="24"/>
            <w:u w:val="none"/>
            <w:lang w:val="en-US"/>
          </w:rPr>
          <w:t>http</w:t>
        </w:r>
        <w:r w:rsidRPr="001E66B9">
          <w:rPr>
            <w:rStyle w:val="a4"/>
            <w:color w:val="auto"/>
            <w:szCs w:val="24"/>
            <w:u w:val="none"/>
          </w:rPr>
          <w:t>://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e</w:t>
        </w:r>
        <w:r w:rsidRPr="001E66B9">
          <w:rPr>
            <w:rStyle w:val="a4"/>
            <w:color w:val="auto"/>
            <w:szCs w:val="24"/>
            <w:u w:val="none"/>
          </w:rPr>
          <w:t>.</w:t>
        </w:r>
        <w:proofErr w:type="spellStart"/>
        <w:r w:rsidRPr="001E66B9">
          <w:rPr>
            <w:rStyle w:val="a4"/>
            <w:color w:val="auto"/>
            <w:szCs w:val="24"/>
            <w:u w:val="none"/>
            <w:lang w:val="en-US"/>
          </w:rPr>
          <w:t>lanbook</w:t>
        </w:r>
        <w:proofErr w:type="spellEnd"/>
        <w:r w:rsidRPr="001E66B9">
          <w:rPr>
            <w:rStyle w:val="a4"/>
            <w:color w:val="auto"/>
            <w:szCs w:val="24"/>
            <w:u w:val="none"/>
          </w:rPr>
          <w:t>.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com</w:t>
        </w:r>
        <w:r w:rsidRPr="001E66B9">
          <w:rPr>
            <w:rStyle w:val="a4"/>
            <w:color w:val="auto"/>
            <w:szCs w:val="24"/>
            <w:u w:val="none"/>
          </w:rPr>
          <w:t>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book</w:t>
        </w:r>
        <w:r w:rsidRPr="001E66B9">
          <w:rPr>
            <w:rStyle w:val="a4"/>
            <w:color w:val="auto"/>
            <w:szCs w:val="24"/>
            <w:u w:val="none"/>
          </w:rPr>
          <w:t>/92652</w:t>
        </w:r>
      </w:hyperlink>
    </w:p>
    <w:p w:rsidR="00E32B48" w:rsidRPr="001E66B9" w:rsidRDefault="00E32B48" w:rsidP="00E32B48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Бодунов Е.Н., Никитченко В.И., Петухов А.М. Интенсивный курс физики. Механика, молекулярная физика.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142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</w:p>
    <w:p w:rsidR="00E32B48" w:rsidRPr="001E66B9" w:rsidRDefault="00E32B48" w:rsidP="00E32B48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Бодунов Е.Н., Никитченко В.И., Петухов А.М., Хохлов Г.Г. Интенсивный курс физики. Электростатика, постоянный электрический ток, магнетизм.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98 с. – Режим доступа: </w:t>
      </w:r>
      <w:hyperlink r:id="rId10" w:history="1">
        <w:r w:rsidRPr="001E66B9">
          <w:rPr>
            <w:rStyle w:val="a4"/>
            <w:color w:val="auto"/>
            <w:szCs w:val="24"/>
            <w:u w:val="none"/>
            <w:lang w:val="en-US"/>
          </w:rPr>
          <w:t>http</w:t>
        </w:r>
        <w:r w:rsidRPr="001E66B9">
          <w:rPr>
            <w:rStyle w:val="a4"/>
            <w:color w:val="auto"/>
            <w:szCs w:val="24"/>
            <w:u w:val="none"/>
          </w:rPr>
          <w:t>://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e</w:t>
        </w:r>
        <w:r w:rsidRPr="001E66B9">
          <w:rPr>
            <w:rStyle w:val="a4"/>
            <w:color w:val="auto"/>
            <w:szCs w:val="24"/>
            <w:u w:val="none"/>
          </w:rPr>
          <w:t>.</w:t>
        </w:r>
        <w:proofErr w:type="spellStart"/>
        <w:r w:rsidRPr="001E66B9">
          <w:rPr>
            <w:rStyle w:val="a4"/>
            <w:color w:val="auto"/>
            <w:szCs w:val="24"/>
            <w:u w:val="none"/>
            <w:lang w:val="en-US"/>
          </w:rPr>
          <w:t>lanbook</w:t>
        </w:r>
        <w:proofErr w:type="spellEnd"/>
        <w:r w:rsidRPr="001E66B9">
          <w:rPr>
            <w:rStyle w:val="a4"/>
            <w:color w:val="auto"/>
            <w:szCs w:val="24"/>
            <w:u w:val="none"/>
          </w:rPr>
          <w:t>.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com</w:t>
        </w:r>
      </w:hyperlink>
      <w:r>
        <w:rPr>
          <w:szCs w:val="24"/>
        </w:rPr>
        <w:t>/</w:t>
      </w:r>
    </w:p>
    <w:p w:rsidR="00E32B48" w:rsidRPr="001E66B9" w:rsidRDefault="00E32B48" w:rsidP="00E32B48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Бодунов Е.Н., Никитченко В.И., Петухов А.М. Интенсивный курс физики. Волновая оптика, элементы квантовой механики, атомной и ядерной физики.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99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>
        <w:rPr>
          <w:szCs w:val="24"/>
        </w:rPr>
        <w:t>/</w:t>
      </w:r>
    </w:p>
    <w:p w:rsidR="00E010D6" w:rsidRPr="00104973" w:rsidRDefault="00E010D6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E010D6" w:rsidRPr="00DE346A" w:rsidRDefault="00E010D6" w:rsidP="00E010D6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>Галанов Е.К., Данилов В.В., Титова Т.С. Оптические и спектральные методы и приборы на железнодорожном транспорте. 2014. – 126 с.</w:t>
      </w:r>
    </w:p>
    <w:p w:rsidR="00104973" w:rsidRPr="00195BC6" w:rsidRDefault="00E010D6" w:rsidP="00195BC6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>Антонов Ю.А. Олимпиадные задачи по физике с п</w:t>
      </w:r>
      <w:r w:rsidR="00195BC6">
        <w:rPr>
          <w:szCs w:val="24"/>
        </w:rPr>
        <w:t xml:space="preserve">римерами решений. 2014. – 119 </w:t>
      </w:r>
      <w:proofErr w:type="gramStart"/>
      <w:r w:rsidR="00195BC6">
        <w:rPr>
          <w:szCs w:val="24"/>
        </w:rPr>
        <w:t>с</w:t>
      </w:r>
      <w:proofErr w:type="gramEnd"/>
    </w:p>
    <w:p w:rsidR="00104973" w:rsidRDefault="00104973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E010D6" w:rsidRPr="00AD2955" w:rsidRDefault="00E010D6" w:rsidP="00E010D6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AD2955">
        <w:rPr>
          <w:rFonts w:eastAsia="Times New Roman"/>
          <w:bCs/>
          <w:sz w:val="28"/>
          <w:szCs w:val="28"/>
          <w:lang w:eastAsia="ru-RU"/>
        </w:rPr>
        <w:t>При освоении данной дисциплины н</w:t>
      </w:r>
      <w:r w:rsidR="00243CD6">
        <w:rPr>
          <w:rFonts w:eastAsia="Times New Roman"/>
          <w:bCs/>
          <w:sz w:val="28"/>
          <w:szCs w:val="28"/>
          <w:lang w:eastAsia="ru-RU"/>
        </w:rPr>
        <w:t>ормативно-правовая документация</w:t>
      </w:r>
      <w:r w:rsidRPr="00AD2955">
        <w:rPr>
          <w:rFonts w:eastAsia="Times New Roman"/>
          <w:bCs/>
          <w:sz w:val="28"/>
          <w:szCs w:val="28"/>
          <w:lang w:eastAsia="ru-RU"/>
        </w:rPr>
        <w:t xml:space="preserve"> не используется.</w:t>
      </w:r>
    </w:p>
    <w:p w:rsidR="00E010D6" w:rsidRPr="00104973" w:rsidRDefault="00E010D6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</w:t>
      </w:r>
      <w:r w:rsidRPr="00DF3698">
        <w:rPr>
          <w:szCs w:val="24"/>
        </w:rPr>
        <w:t xml:space="preserve"> указания</w:t>
      </w:r>
      <w:r>
        <w:rPr>
          <w:szCs w:val="24"/>
        </w:rPr>
        <w:t xml:space="preserve"> к лабораторной работе № 100. - </w:t>
      </w:r>
      <w:r w:rsidRPr="00DF3698">
        <w:rPr>
          <w:szCs w:val="24"/>
        </w:rPr>
        <w:t xml:space="preserve"> Обработка результатов лабораторного </w:t>
      </w:r>
      <w:r>
        <w:rPr>
          <w:szCs w:val="24"/>
        </w:rPr>
        <w:t xml:space="preserve">физического эксперимента. </w:t>
      </w:r>
      <w:r w:rsidR="00C80DD4">
        <w:rPr>
          <w:szCs w:val="24"/>
        </w:rPr>
        <w:t>20</w:t>
      </w:r>
      <w:r w:rsidR="00C80DD4">
        <w:rPr>
          <w:szCs w:val="24"/>
          <w:lang w:val="en-US"/>
        </w:rPr>
        <w:t>16</w:t>
      </w:r>
      <w:r w:rsidRPr="00DF3698">
        <w:rPr>
          <w:szCs w:val="24"/>
        </w:rPr>
        <w:t>. – 33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103. - Определение коэффициента поверхностного натяжения воды. 2012. – 9 с.</w:t>
      </w:r>
    </w:p>
    <w:p w:rsidR="00E71435" w:rsidRPr="00E31A39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106. - Определение коэффициента трения среды методом падающего шарика. 2011. – 8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111. - Изучение закона сохранения момента импульса. 2010. – 9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110. 2010. - Экспериментальная проверка закона сохранения импульса.– 11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указания к лаб. работе № 112. 2011. - Распространение звуковых волн. Методические – 11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113. - Интерференция звуковых волн. 2011. – 9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114. - Определение коэффициента теплопроводности тел. 2011. – 7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118. - Определение коэффициента трения методом наклонного маятника. 2013. – 10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lastRenderedPageBreak/>
        <w:t>Методические указания к лаб. работе № 119. - Определение скорости пули методом крутильного баллистического маятника. 2012. – 8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120. - Изучение движения маятника Максвелла. 2011. – 7 с.</w:t>
      </w:r>
    </w:p>
    <w:p w:rsidR="00E71435" w:rsidRPr="000719C7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 w:rsidRPr="000719C7">
        <w:rPr>
          <w:szCs w:val="24"/>
        </w:rPr>
        <w:t>Методические указания к лаб. работе № 128.</w:t>
      </w:r>
      <w:r>
        <w:rPr>
          <w:szCs w:val="24"/>
        </w:rPr>
        <w:t xml:space="preserve"> -</w:t>
      </w:r>
      <w:r w:rsidRPr="000719C7">
        <w:rPr>
          <w:szCs w:val="24"/>
        </w:rPr>
        <w:t xml:space="preserve"> Определение удельной теплоемкости жидкости. 2014. – 5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131. - Тепловое расширение твердых тел. 2012.– 6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137. - Внутреннее трение в газах. 2011. – 9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206. 2014. - Изучение магнитного поля кругового тока. – 9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208. 2010. - Определение электродвижущей силы и внутреннего сопротивления источника тока методом компенсации. – 8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214. - Релаксационные колебания в генераторе с неоновой лампой. 2012. – 11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224. - Определение температурного коэффициента сопротивления металлического проводника. 2013. – 11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227. - Исследование электростатических полей. 2007. – 14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228. - Исследование зависимости сопротивления полупроводника от температуры. 2016. – 8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236. - Изучение явления взаимной индукции. 2010. – 10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237. - Изучение свободных электромагнитных колебаний в колебательном контуре. 2012. – 8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242. - Определение емкости конденсатора.</w:t>
      </w:r>
      <w:r w:rsidRPr="00696D31">
        <w:rPr>
          <w:szCs w:val="24"/>
        </w:rPr>
        <w:t xml:space="preserve"> </w:t>
      </w:r>
      <w:r>
        <w:rPr>
          <w:szCs w:val="24"/>
        </w:rPr>
        <w:t>2015. – 7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303. - Основы спектрального анализа. 2012. – 8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304. - Исследование дифракции Фраунгофера. 2010. – 10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306. - Исследование зависимости силы фототока от интенсивности освещения. 2014. – 7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307. - Дифракция плоской волны на дифракционной решетке.</w:t>
      </w:r>
      <w:r w:rsidRPr="00DB6436">
        <w:rPr>
          <w:szCs w:val="24"/>
        </w:rPr>
        <w:t xml:space="preserve"> </w:t>
      </w:r>
      <w:r>
        <w:rPr>
          <w:szCs w:val="24"/>
        </w:rPr>
        <w:t>2012. – 11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309. - Проверка закона </w:t>
      </w:r>
      <w:proofErr w:type="spellStart"/>
      <w:r>
        <w:rPr>
          <w:szCs w:val="24"/>
        </w:rPr>
        <w:t>Малюса</w:t>
      </w:r>
      <w:proofErr w:type="spellEnd"/>
      <w:r>
        <w:rPr>
          <w:szCs w:val="24"/>
        </w:rPr>
        <w:t>. 2014. – 7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312. - Определение электродвижущей силы элемента с запирающим слоем. 2013. – 13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318. – Определение длины волны света при помощи </w:t>
      </w:r>
      <w:proofErr w:type="spellStart"/>
      <w:r>
        <w:rPr>
          <w:szCs w:val="24"/>
        </w:rPr>
        <w:t>бипризмы</w:t>
      </w:r>
      <w:proofErr w:type="spellEnd"/>
      <w:r>
        <w:rPr>
          <w:szCs w:val="24"/>
        </w:rPr>
        <w:t>. 2016. – 10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323. - Определение граничной энергии и активности </w:t>
      </w:r>
      <w:proofErr w:type="gramStart"/>
      <w:r>
        <w:rPr>
          <w:szCs w:val="24"/>
        </w:rPr>
        <w:t>бета-препарата</w:t>
      </w:r>
      <w:proofErr w:type="gramEnd"/>
      <w:r>
        <w:rPr>
          <w:szCs w:val="24"/>
        </w:rPr>
        <w:t>. 2014. – 9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324. - Определение эффективности счетной установки и активности радиоактивного источника. 2016. – 10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326. – Аннигиляция электронно-позитронных пар. 2016. – 9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331. - Поглощение </w:t>
      </w:r>
      <w:proofErr w:type="gramStart"/>
      <w:r>
        <w:rPr>
          <w:szCs w:val="24"/>
        </w:rPr>
        <w:t>бета-излучения</w:t>
      </w:r>
      <w:proofErr w:type="gramEnd"/>
      <w:r>
        <w:rPr>
          <w:szCs w:val="24"/>
        </w:rPr>
        <w:t xml:space="preserve"> различными веществами. 2012. – 12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343. - Исследование абсолютно черного тела.  2013. – 11 с.</w:t>
      </w:r>
    </w:p>
    <w:p w:rsidR="00E71435" w:rsidRPr="00E956C2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 Методические указания к лаб. работе № 349. - Взаимодействие рентгеновского излучения с веществом. 2012. – 9 с.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E32B48" w:rsidRPr="00E32B48" w:rsidRDefault="00E32B48" w:rsidP="00E32B48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E32B48" w:rsidRPr="007E2243" w:rsidRDefault="00E32B48" w:rsidP="00E32B48">
      <w:pPr>
        <w:ind w:firstLine="851"/>
        <w:jc w:val="both"/>
        <w:rPr>
          <w:bCs/>
          <w:sz w:val="28"/>
          <w:szCs w:val="28"/>
        </w:rPr>
      </w:pPr>
      <w:r w:rsidRPr="007E2243">
        <w:rPr>
          <w:bCs/>
          <w:sz w:val="28"/>
          <w:szCs w:val="28"/>
        </w:rPr>
        <w:t xml:space="preserve">1. Личный кабинет </w:t>
      </w:r>
      <w:proofErr w:type="gramStart"/>
      <w:r w:rsidRPr="007E2243">
        <w:rPr>
          <w:bCs/>
          <w:sz w:val="28"/>
          <w:szCs w:val="28"/>
        </w:rPr>
        <w:t>обучающегося</w:t>
      </w:r>
      <w:proofErr w:type="gramEnd"/>
      <w:r w:rsidRPr="007E2243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E32B48" w:rsidRPr="007E2243" w:rsidRDefault="00E32B48" w:rsidP="00E32B48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7E2243">
        <w:rPr>
          <w:bCs/>
          <w:sz w:val="28"/>
          <w:szCs w:val="28"/>
        </w:rPr>
        <w:t>. Электронно-библиотечная система издательства «Лань» [Электронный ресурс] - Режим доступа: http://lanbook.com/, свободный.</w:t>
      </w:r>
    </w:p>
    <w:p w:rsidR="00E32B48" w:rsidRPr="004F0F13" w:rsidRDefault="00E32B48" w:rsidP="00E32B48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7E2243">
        <w:rPr>
          <w:bCs/>
          <w:sz w:val="28"/>
          <w:szCs w:val="28"/>
        </w:rPr>
        <w:t xml:space="preserve">. Научная электронная библиотека </w:t>
      </w:r>
      <w:proofErr w:type="spellStart"/>
      <w:proofErr w:type="gramStart"/>
      <w:r w:rsidRPr="007E2243">
        <w:rPr>
          <w:bCs/>
          <w:sz w:val="28"/>
          <w:szCs w:val="28"/>
        </w:rPr>
        <w:t>е</w:t>
      </w:r>
      <w:proofErr w:type="gramEnd"/>
      <w:r w:rsidRPr="007E2243">
        <w:rPr>
          <w:bCs/>
          <w:sz w:val="28"/>
          <w:szCs w:val="28"/>
        </w:rPr>
        <w:t>LIBRARY</w:t>
      </w:r>
      <w:proofErr w:type="spellEnd"/>
      <w:r w:rsidRPr="007E2243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195BC6" w:rsidRDefault="00E32B48" w:rsidP="00195BC6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E32B48" w:rsidRPr="00195BC6" w:rsidRDefault="00E32B48" w:rsidP="00195BC6">
      <w:pPr>
        <w:ind w:firstLine="851"/>
        <w:rPr>
          <w:b/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E32B48" w:rsidRDefault="00E32B48" w:rsidP="00E32B48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 </w:t>
      </w:r>
      <w:r w:rsidRPr="00C5461B">
        <w:rPr>
          <w:rFonts w:eastAsia="Arial Unicode MS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rFonts w:eastAsia="Arial Unicode MS"/>
          <w:bCs/>
          <w:sz w:val="28"/>
          <w:szCs w:val="28"/>
        </w:rPr>
        <w:t>лах 6, 8 и 9 рабочей программы.</w:t>
      </w:r>
    </w:p>
    <w:p w:rsidR="00E32B48" w:rsidRDefault="00E32B48" w:rsidP="00E32B48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2. </w:t>
      </w:r>
      <w:r w:rsidRPr="00C5461B">
        <w:rPr>
          <w:rFonts w:eastAsia="Arial Unicode MS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E32B48" w:rsidRPr="00C3617E" w:rsidRDefault="00E32B48" w:rsidP="00E32B48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3. </w:t>
      </w:r>
      <w:r w:rsidRPr="00C5461B">
        <w:rPr>
          <w:rFonts w:eastAsia="Arial Unicode MS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32B48" w:rsidRPr="00E32B48" w:rsidRDefault="00E32B48" w:rsidP="00E32B48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</w:t>
      </w:r>
      <w:r>
        <w:rPr>
          <w:b/>
          <w:bCs/>
          <w:sz w:val="28"/>
          <w:szCs w:val="28"/>
        </w:rPr>
        <w:t xml:space="preserve"> </w:t>
      </w:r>
      <w:r w:rsidRPr="004F0F13">
        <w:rPr>
          <w:b/>
          <w:bCs/>
          <w:sz w:val="28"/>
          <w:szCs w:val="28"/>
        </w:rPr>
        <w:t>справочных систем</w:t>
      </w:r>
    </w:p>
    <w:p w:rsidR="00E32B48" w:rsidRPr="008E3E80" w:rsidRDefault="00E32B48" w:rsidP="00E32B48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E32B48" w:rsidRPr="00104973" w:rsidRDefault="00E32B48" w:rsidP="00E32B48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lastRenderedPageBreak/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E32B48" w:rsidRPr="00195BC6" w:rsidRDefault="00E32B48" w:rsidP="00E32B48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(демонстрация мультимедийных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>
        <w:rPr>
          <w:rFonts w:eastAsia="Times New Roman"/>
          <w:bCs/>
          <w:sz w:val="28"/>
          <w:szCs w:val="28"/>
        </w:rPr>
        <w:t>)</w:t>
      </w:r>
      <w:r w:rsidR="00195BC6">
        <w:rPr>
          <w:rFonts w:eastAsia="Times New Roman"/>
          <w:bCs/>
          <w:sz w:val="28"/>
          <w:szCs w:val="28"/>
        </w:rPr>
        <w:t>;</w:t>
      </w:r>
    </w:p>
    <w:p w:rsidR="00195BC6" w:rsidRPr="00195BC6" w:rsidRDefault="00195BC6" w:rsidP="00195BC6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>
        <w:rPr>
          <w:bCs/>
          <w:sz w:val="28"/>
          <w:szCs w:val="28"/>
          <w:lang w:val="en-US"/>
        </w:rPr>
        <w:t>I</w:t>
      </w:r>
      <w:r w:rsidRPr="00483208">
        <w:rPr>
          <w:bCs/>
          <w:sz w:val="28"/>
          <w:szCs w:val="28"/>
        </w:rPr>
        <w:t xml:space="preserve"> [</w:t>
      </w:r>
      <w:r>
        <w:rPr>
          <w:bCs/>
          <w:sz w:val="28"/>
          <w:szCs w:val="28"/>
        </w:rPr>
        <w:t>Электронный ресурс</w:t>
      </w:r>
      <w:r w:rsidRPr="00483208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-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</w:t>
      </w:r>
      <w:r w:rsidRPr="0018478A">
        <w:rPr>
          <w:bCs/>
          <w:sz w:val="28"/>
          <w:szCs w:val="28"/>
        </w:rPr>
        <w:t>//</w:t>
      </w:r>
      <w:proofErr w:type="spellStart"/>
      <w:r>
        <w:rPr>
          <w:bCs/>
          <w:sz w:val="28"/>
          <w:szCs w:val="28"/>
          <w:lang w:val="en-US"/>
        </w:rPr>
        <w:t>sdo</w:t>
      </w:r>
      <w:proofErr w:type="spellEnd"/>
      <w:r w:rsidRPr="0018478A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pgups</w:t>
      </w:r>
      <w:proofErr w:type="spellEnd"/>
      <w:r w:rsidRPr="00483208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ru</w:t>
      </w:r>
      <w:proofErr w:type="spellEnd"/>
      <w:r w:rsidRPr="00483208">
        <w:rPr>
          <w:bCs/>
          <w:sz w:val="28"/>
          <w:szCs w:val="28"/>
        </w:rPr>
        <w:t>.</w:t>
      </w:r>
    </w:p>
    <w:p w:rsidR="00E32B48" w:rsidRDefault="00E32B48" w:rsidP="00E32B48">
      <w:pPr>
        <w:ind w:firstLine="708"/>
        <w:jc w:val="both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E32B48" w:rsidRPr="00E32B48" w:rsidRDefault="00E32B48" w:rsidP="00E32B48">
      <w:pPr>
        <w:ind w:firstLine="851"/>
        <w:jc w:val="center"/>
        <w:rPr>
          <w:rFonts w:eastAsia="Times New Roman"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E32B48" w:rsidRPr="0042245E" w:rsidRDefault="00E32B48" w:rsidP="00E32B48">
      <w:pPr>
        <w:ind w:firstLine="851"/>
        <w:jc w:val="both"/>
        <w:rPr>
          <w:rFonts w:eastAsia="Times New Roman"/>
          <w:bCs/>
          <w:sz w:val="28"/>
        </w:rPr>
      </w:pPr>
      <w:r w:rsidRPr="0042245E">
        <w:rPr>
          <w:rFonts w:eastAsia="Times New Roman"/>
          <w:bCs/>
          <w:sz w:val="28"/>
        </w:rPr>
        <w:t>Материально-техническая база обеспечивает проведение всех видов учебных занятий,</w:t>
      </w:r>
      <w:r>
        <w:rPr>
          <w:rFonts w:eastAsia="Times New Roman"/>
          <w:bCs/>
          <w:sz w:val="28"/>
        </w:rPr>
        <w:t xml:space="preserve"> предусмотренных учебным планом,</w:t>
      </w:r>
      <w:r w:rsidRPr="0042245E">
        <w:rPr>
          <w:rFonts w:eastAsia="Times New Roman"/>
          <w:bCs/>
          <w:sz w:val="28"/>
        </w:rPr>
        <w:t xml:space="preserve"> соответствует действующим санитарным и противопожарным нормам и правилам.</w:t>
      </w:r>
    </w:p>
    <w:p w:rsidR="00E32B48" w:rsidRPr="00C52654" w:rsidRDefault="00E32B48" w:rsidP="00E32B48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Она со</w:t>
      </w:r>
      <w:r>
        <w:rPr>
          <w:bCs/>
          <w:sz w:val="28"/>
        </w:rPr>
        <w:t xml:space="preserve">держит специальные помещения – </w:t>
      </w:r>
      <w:r w:rsidRPr="00C52654">
        <w:rPr>
          <w:bCs/>
          <w:sz w:val="28"/>
        </w:rPr>
        <w:t xml:space="preserve">учебные аудитории для проведения </w:t>
      </w:r>
      <w:r>
        <w:rPr>
          <w:bCs/>
          <w:sz w:val="28"/>
        </w:rPr>
        <w:t xml:space="preserve">занятий лекционного типа, 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>, коллоквиумов, выполнения курсовых проектов,</w:t>
      </w:r>
      <w:r w:rsidRPr="00C52654"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</w:t>
      </w:r>
      <w:r>
        <w:rPr>
          <w:bCs/>
          <w:sz w:val="28"/>
        </w:rPr>
        <w:t xml:space="preserve">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E32B48" w:rsidRDefault="00E32B48" w:rsidP="00E32B48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</w:t>
      </w:r>
      <w:r>
        <w:rPr>
          <w:bCs/>
          <w:sz w:val="28"/>
        </w:rPr>
        <w:t>ой информации большой аудитории (мультимедийным проектором, экраном, либо свободным участком стены ровного светлого тона размером не менее 2×1,5 метра, стандартной доской для работы с маркером). В случае отсутствия стационарной установки аудитория оснащена розетками электропитания для подключения переносного комплекта мультимедийной аппаратуры и экраном (либо свободным участком стены ровного светлого тона размером не менее 2×1,5 метра).</w:t>
      </w:r>
    </w:p>
    <w:p w:rsidR="00195BC6" w:rsidRDefault="00E32B48" w:rsidP="00E32B48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 xml:space="preserve">Для проведения занятий лекционного типа предлагаются демонстрационное оборудование и учебно-наглядные пособия, обеспечивающие тематические иллюстрации в форме презентации </w:t>
      </w:r>
      <w:proofErr w:type="gramStart"/>
      <w:r>
        <w:rPr>
          <w:bCs/>
          <w:sz w:val="28"/>
        </w:rPr>
        <w:t>на</w:t>
      </w:r>
      <w:proofErr w:type="gramEnd"/>
      <w:r>
        <w:rPr>
          <w:bCs/>
          <w:sz w:val="28"/>
        </w:rPr>
        <w:t xml:space="preserve"> </w:t>
      </w:r>
    </w:p>
    <w:p w:rsidR="00E32B48" w:rsidRPr="00C05CBC" w:rsidRDefault="00195BC6" w:rsidP="00E91D95">
      <w:pPr>
        <w:jc w:val="both"/>
        <w:rPr>
          <w:sz w:val="28"/>
        </w:rPr>
      </w:pPr>
      <w:r>
        <w:rPr>
          <w:bCs/>
          <w:sz w:val="28"/>
        </w:rPr>
        <w:br w:type="page"/>
      </w:r>
      <w:r w:rsidR="00B16295">
        <w:rPr>
          <w:noProof/>
        </w:rPr>
        <w:lastRenderedPageBreak/>
        <w:pict>
          <v:shape id="_x0000_s1029" type="#_x0000_t75" style="position:absolute;left:0;text-align:left;margin-left:-85.6pt;margin-top:-57.15pt;width:595.5pt;height:841.5pt;z-index:-1">
            <v:imagedata r:id="rId11" o:title="IMG_0012"/>
          </v:shape>
        </w:pict>
      </w:r>
    </w:p>
    <w:p w:rsidR="00104973" w:rsidRPr="00104973" w:rsidRDefault="00591230" w:rsidP="00591230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744617" w:rsidRDefault="00744617">
      <w:pPr>
        <w:rPr>
          <w:szCs w:val="24"/>
        </w:rPr>
      </w:pPr>
    </w:p>
    <w:sectPr w:rsidR="00744617" w:rsidSect="00354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2"/>
  </w:num>
  <w:num w:numId="3">
    <w:abstractNumId w:val="27"/>
  </w:num>
  <w:num w:numId="4">
    <w:abstractNumId w:val="12"/>
  </w:num>
  <w:num w:numId="5">
    <w:abstractNumId w:val="31"/>
  </w:num>
  <w:num w:numId="6">
    <w:abstractNumId w:val="29"/>
  </w:num>
  <w:num w:numId="7">
    <w:abstractNumId w:val="20"/>
  </w:num>
  <w:num w:numId="8">
    <w:abstractNumId w:val="25"/>
  </w:num>
  <w:num w:numId="9">
    <w:abstractNumId w:val="0"/>
  </w:num>
  <w:num w:numId="10">
    <w:abstractNumId w:val="19"/>
  </w:num>
  <w:num w:numId="11">
    <w:abstractNumId w:val="24"/>
  </w:num>
  <w:num w:numId="12">
    <w:abstractNumId w:val="32"/>
  </w:num>
  <w:num w:numId="13">
    <w:abstractNumId w:val="3"/>
  </w:num>
  <w:num w:numId="14">
    <w:abstractNumId w:val="14"/>
  </w:num>
  <w:num w:numId="15">
    <w:abstractNumId w:val="28"/>
  </w:num>
  <w:num w:numId="16">
    <w:abstractNumId w:val="17"/>
  </w:num>
  <w:num w:numId="17">
    <w:abstractNumId w:val="4"/>
  </w:num>
  <w:num w:numId="18">
    <w:abstractNumId w:val="18"/>
  </w:num>
  <w:num w:numId="19">
    <w:abstractNumId w:val="5"/>
  </w:num>
  <w:num w:numId="20">
    <w:abstractNumId w:val="16"/>
  </w:num>
  <w:num w:numId="21">
    <w:abstractNumId w:val="21"/>
  </w:num>
  <w:num w:numId="22">
    <w:abstractNumId w:val="15"/>
  </w:num>
  <w:num w:numId="23">
    <w:abstractNumId w:val="13"/>
  </w:num>
  <w:num w:numId="24">
    <w:abstractNumId w:val="30"/>
  </w:num>
  <w:num w:numId="25">
    <w:abstractNumId w:val="8"/>
  </w:num>
  <w:num w:numId="26">
    <w:abstractNumId w:val="23"/>
  </w:num>
  <w:num w:numId="27">
    <w:abstractNumId w:val="6"/>
  </w:num>
  <w:num w:numId="28">
    <w:abstractNumId w:val="10"/>
  </w:num>
  <w:num w:numId="29">
    <w:abstractNumId w:val="26"/>
  </w:num>
  <w:num w:numId="30">
    <w:abstractNumId w:val="11"/>
  </w:num>
  <w:num w:numId="31">
    <w:abstractNumId w:val="1"/>
  </w:num>
  <w:num w:numId="32">
    <w:abstractNumId w:val="9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45133"/>
    <w:rsid w:val="00061DAB"/>
    <w:rsid w:val="000D2638"/>
    <w:rsid w:val="000E1457"/>
    <w:rsid w:val="00100593"/>
    <w:rsid w:val="00104973"/>
    <w:rsid w:val="001259F3"/>
    <w:rsid w:val="00145133"/>
    <w:rsid w:val="001679F7"/>
    <w:rsid w:val="00195BC6"/>
    <w:rsid w:val="001A7CF3"/>
    <w:rsid w:val="001F7BFA"/>
    <w:rsid w:val="00227CED"/>
    <w:rsid w:val="00243CD6"/>
    <w:rsid w:val="00294667"/>
    <w:rsid w:val="002E4759"/>
    <w:rsid w:val="00334D42"/>
    <w:rsid w:val="003540D1"/>
    <w:rsid w:val="003A7553"/>
    <w:rsid w:val="003B58D5"/>
    <w:rsid w:val="003D1DAD"/>
    <w:rsid w:val="003E370E"/>
    <w:rsid w:val="00400685"/>
    <w:rsid w:val="00442332"/>
    <w:rsid w:val="00461115"/>
    <w:rsid w:val="00475951"/>
    <w:rsid w:val="004C6809"/>
    <w:rsid w:val="004D1B70"/>
    <w:rsid w:val="004D56DF"/>
    <w:rsid w:val="00566189"/>
    <w:rsid w:val="0057101F"/>
    <w:rsid w:val="00591230"/>
    <w:rsid w:val="00595A94"/>
    <w:rsid w:val="00667653"/>
    <w:rsid w:val="00676345"/>
    <w:rsid w:val="006930EB"/>
    <w:rsid w:val="0071740E"/>
    <w:rsid w:val="00744617"/>
    <w:rsid w:val="00746A19"/>
    <w:rsid w:val="007A27AB"/>
    <w:rsid w:val="007A4DB7"/>
    <w:rsid w:val="007B19F4"/>
    <w:rsid w:val="00826C0E"/>
    <w:rsid w:val="008A6B50"/>
    <w:rsid w:val="008D72FD"/>
    <w:rsid w:val="00A83B6E"/>
    <w:rsid w:val="00A9611F"/>
    <w:rsid w:val="00A96175"/>
    <w:rsid w:val="00AD2955"/>
    <w:rsid w:val="00AE3A8A"/>
    <w:rsid w:val="00AF2CA2"/>
    <w:rsid w:val="00AF70E5"/>
    <w:rsid w:val="00B150A0"/>
    <w:rsid w:val="00B16295"/>
    <w:rsid w:val="00B1668E"/>
    <w:rsid w:val="00B87165"/>
    <w:rsid w:val="00BA18A2"/>
    <w:rsid w:val="00BB776B"/>
    <w:rsid w:val="00BF48B5"/>
    <w:rsid w:val="00C80DD4"/>
    <w:rsid w:val="00CA314D"/>
    <w:rsid w:val="00D96C21"/>
    <w:rsid w:val="00D96E0F"/>
    <w:rsid w:val="00DC0EC6"/>
    <w:rsid w:val="00E010D6"/>
    <w:rsid w:val="00E32B48"/>
    <w:rsid w:val="00E420CC"/>
    <w:rsid w:val="00E446B0"/>
    <w:rsid w:val="00E540B0"/>
    <w:rsid w:val="00E55E7C"/>
    <w:rsid w:val="00E71435"/>
    <w:rsid w:val="00E84AFB"/>
    <w:rsid w:val="00E91D95"/>
    <w:rsid w:val="00EA552A"/>
    <w:rsid w:val="00F113B6"/>
    <w:rsid w:val="00F64AEA"/>
    <w:rsid w:val="00F70FE4"/>
    <w:rsid w:val="00F842D2"/>
    <w:rsid w:val="00FA5090"/>
    <w:rsid w:val="00FD14B8"/>
    <w:rsid w:val="00FE29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0D1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uiPriority w:val="99"/>
    <w:unhideWhenUsed/>
    <w:rsid w:val="00E420CC"/>
    <w:rPr>
      <w:color w:val="0000FF"/>
      <w:u w:val="single"/>
    </w:rPr>
  </w:style>
  <w:style w:type="table" w:styleId="a5">
    <w:name w:val="Table Grid"/>
    <w:basedOn w:val="a1"/>
    <w:uiPriority w:val="59"/>
    <w:rsid w:val="00D96E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a8">
    <w:name w:val="Нормальный (таблица)"/>
    <w:basedOn w:val="a"/>
    <w:next w:val="a"/>
    <w:rsid w:val="007A27A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9">
    <w:name w:val="No Spacing"/>
    <w:uiPriority w:val="1"/>
    <w:qFormat/>
    <w:rsid w:val="004C6809"/>
    <w:rPr>
      <w:sz w:val="24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1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hyperlink" Target="http://e.lanbook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e.lanbook.com/book/9265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FDF27C-6B66-4D55-B663-4EB72D49D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3549</Words>
  <Characters>20232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23734</CharactersWithSpaces>
  <SharedDoc>false</SharedDoc>
  <HLinks>
    <vt:vector size="6" baseType="variant">
      <vt:variant>
        <vt:i4>4587530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1-326а</cp:lastModifiedBy>
  <cp:revision>2</cp:revision>
  <cp:lastPrinted>2017-10-19T10:29:00Z</cp:lastPrinted>
  <dcterms:created xsi:type="dcterms:W3CDTF">2017-12-25T15:46:00Z</dcterms:created>
  <dcterms:modified xsi:type="dcterms:W3CDTF">2017-12-25T15:46:00Z</dcterms:modified>
</cp:coreProperties>
</file>