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9F3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BD7A8B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9F32A2"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8429B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78429B">
        <w:rPr>
          <w:rFonts w:ascii="Times New Roman" w:hAnsi="Times New Roman" w:cs="Times New Roman"/>
          <w:sz w:val="24"/>
          <w:szCs w:val="24"/>
        </w:rPr>
        <w:t>, «Транспортный бизнес и логистика»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ДВ.4.</w:t>
      </w:r>
      <w:r w:rsidR="0078429B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67E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обучающегося.</w:t>
      </w:r>
    </w:p>
    <w:p w:rsidR="00BD7A8B" w:rsidRDefault="00BD7A8B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7EEB" w:rsidRPr="00667EEB" w:rsidRDefault="005A2389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A2389">
        <w:rPr>
          <w:rFonts w:cs="Times New Roman"/>
          <w:sz w:val="24"/>
          <w:szCs w:val="24"/>
        </w:rPr>
        <w:t>Целью изучения дисциплины «</w:t>
      </w:r>
      <w:r w:rsidR="00667EEB">
        <w:rPr>
          <w:rFonts w:cs="Times New Roman"/>
          <w:sz w:val="24"/>
          <w:szCs w:val="24"/>
        </w:rPr>
        <w:t>Эргономика</w:t>
      </w:r>
      <w:r w:rsidRPr="005A2389">
        <w:rPr>
          <w:rFonts w:cs="Times New Roman"/>
          <w:sz w:val="24"/>
          <w:szCs w:val="24"/>
        </w:rPr>
        <w:t xml:space="preserve">» является </w:t>
      </w:r>
      <w:r w:rsidR="00667EEB" w:rsidRPr="00667EEB">
        <w:rPr>
          <w:rFonts w:cs="Times New Roman"/>
          <w:sz w:val="24"/>
          <w:szCs w:val="24"/>
        </w:rPr>
        <w:t>приобретени</w:t>
      </w:r>
      <w:r w:rsidR="00667EEB">
        <w:rPr>
          <w:rFonts w:cs="Times New Roman"/>
          <w:sz w:val="24"/>
          <w:szCs w:val="24"/>
        </w:rPr>
        <w:t>е</w:t>
      </w:r>
      <w:r w:rsidR="00667EEB" w:rsidRPr="00667EEB">
        <w:rPr>
          <w:rFonts w:cs="Times New Roman"/>
          <w:sz w:val="24"/>
          <w:szCs w:val="24"/>
        </w:rPr>
        <w:t xml:space="preserve"> </w:t>
      </w:r>
      <w:r w:rsidR="00667EEB">
        <w:rPr>
          <w:rFonts w:cs="Times New Roman"/>
          <w:sz w:val="24"/>
          <w:szCs w:val="24"/>
        </w:rPr>
        <w:t>обучающимися</w:t>
      </w:r>
      <w:r w:rsidR="00667EEB" w:rsidRPr="00667EEB">
        <w:rPr>
          <w:rFonts w:cs="Times New Roman"/>
          <w:sz w:val="24"/>
          <w:szCs w:val="24"/>
        </w:rPr>
        <w:t xml:space="preserve"> компетентности – знаний, умений и навыков в области учета человеческого фактора для применения их в профессиональной деятельности 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667EEB" w:rsidRPr="00667EEB" w:rsidRDefault="00667EEB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BD7A8B" w:rsidRDefault="00BD7A8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667EEB">
        <w:rPr>
          <w:rFonts w:ascii="Times New Roman" w:hAnsi="Times New Roman" w:cs="Times New Roman"/>
          <w:sz w:val="24"/>
          <w:szCs w:val="24"/>
        </w:rPr>
        <w:t>21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возможности и ограничения человеческого организма и характеристики человека, которые должны быть согласованы с показателями техники и внешней среды для высокой эффективности и научной организации управленческого труда на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методы повышения надежности и эффективности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разрабатывать и внедрять в производство эргономические принципы и рекомендации;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сознательно сотрудничать со специалистами по учету человеческого фактора при коллективных разработках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 в целях обеспечения высокого качества технологического оборудования, управления процессами перевозок по железным дорогам, а значит, и эксплуатационной работы магистрального железнодорожного транспорта в целом;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lastRenderedPageBreak/>
        <w:t>участвовать в составлении эргономических требований к техническим средствам и рабочим местам организаторов процесса перевозок;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технико-экономические расчеты при разработке эргономических мероприятий, направленных на оптимизацию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и АСУЖТ.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навыками компоновки технических средств на АРМ оперативного персонала и ее комплексной эргономической оценкой; навыками выполнения расчетов информационной напряженности и надежности деятельности оперативного персонала на АРМ.</w:t>
      </w:r>
    </w:p>
    <w:p w:rsidR="00BD7A8B" w:rsidRDefault="00BD7A8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Эргономика в системе исследований трудовой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Деятельность оператора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эргатической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Автоматизированные рабочие места и их комплексная эргономическая 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Основные эргономические и санитарно-гигиенические требования к организации автоматизированных рабочих мест и рабочих помещений с ВДТ и ПЭВМ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Психологические свойства, функциональные и психофизиологические состояния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Ошибки оператора и пути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Определение количественных характеристик напряженности труда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Эргономическое проектирование систем «человек-машина»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Характеристики зрительной информации и требования к ее представлению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Взаимодействие человека и техники в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Эргономические проблемы эксплуатации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Организация групповой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Эффективность эргономических мероприятий и методы ее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7473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Pr="007E3C95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370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06585"/>
    <w:rsid w:val="000A2E1C"/>
    <w:rsid w:val="0018685C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8429B"/>
    <w:rsid w:val="00796DC9"/>
    <w:rsid w:val="007E3C95"/>
    <w:rsid w:val="00887473"/>
    <w:rsid w:val="008A282D"/>
    <w:rsid w:val="00960B5F"/>
    <w:rsid w:val="00986C3D"/>
    <w:rsid w:val="009F32A2"/>
    <w:rsid w:val="00A3637B"/>
    <w:rsid w:val="00BD7A8B"/>
    <w:rsid w:val="00CA35C1"/>
    <w:rsid w:val="00CB01A3"/>
    <w:rsid w:val="00D06585"/>
    <w:rsid w:val="00D5166C"/>
    <w:rsid w:val="00DA3703"/>
    <w:rsid w:val="00EE172E"/>
    <w:rsid w:val="00F52468"/>
    <w:rsid w:val="00FD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HP-</cp:lastModifiedBy>
  <cp:revision>3</cp:revision>
  <cp:lastPrinted>2016-02-19T06:41:00Z</cp:lastPrinted>
  <dcterms:created xsi:type="dcterms:W3CDTF">2017-02-09T07:51:00Z</dcterms:created>
  <dcterms:modified xsi:type="dcterms:W3CDTF">2017-03-21T19:48:00Z</dcterms:modified>
</cp:coreProperties>
</file>