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CD689D">
        <w:rPr>
          <w:rFonts w:ascii="Times New Roman" w:hAnsi="Times New Roman" w:cs="Times New Roman"/>
          <w:sz w:val="24"/>
          <w:szCs w:val="24"/>
        </w:rPr>
        <w:t>ОСНОВЫ МЕНЕДЖМЕНТА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r w:rsidR="00CD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C2" w:rsidRPr="00EF07C2" w:rsidRDefault="00EF07C2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proofErr w:type="gramStart"/>
      <w:r w:rsidRPr="00EF07C2">
        <w:rPr>
          <w:rFonts w:ascii="Times New Roman" w:hAnsi="Times New Roman" w:cs="Times New Roman"/>
          <w:sz w:val="24"/>
          <w:szCs w:val="24"/>
        </w:rPr>
        <w:t>23.05.04  «</w:t>
      </w:r>
      <w:proofErr w:type="gramEnd"/>
      <w:r w:rsidRPr="00EF07C2">
        <w:rPr>
          <w:rFonts w:ascii="Times New Roman" w:hAnsi="Times New Roman" w:cs="Times New Roman"/>
          <w:sz w:val="24"/>
          <w:szCs w:val="24"/>
        </w:rPr>
        <w:t>Эксплуатация железных дорог».</w:t>
      </w:r>
    </w:p>
    <w:p w:rsidR="00EF07C2" w:rsidRPr="00EF07C2" w:rsidRDefault="00EF07C2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сообщения.</w:t>
      </w:r>
    </w:p>
    <w:p w:rsidR="000F2886" w:rsidRDefault="00EF07C2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Специализа</w:t>
      </w:r>
      <w:r w:rsidR="00CF3D94">
        <w:rPr>
          <w:rFonts w:ascii="Times New Roman" w:hAnsi="Times New Roman" w:cs="Times New Roman"/>
          <w:sz w:val="24"/>
          <w:szCs w:val="24"/>
        </w:rPr>
        <w:t>ци</w:t>
      </w:r>
      <w:r w:rsidR="009D5B1D">
        <w:rPr>
          <w:rFonts w:ascii="Times New Roman" w:hAnsi="Times New Roman" w:cs="Times New Roman"/>
          <w:sz w:val="24"/>
          <w:szCs w:val="24"/>
        </w:rPr>
        <w:t>и: «Грузовая и коммерческая работа»,</w:t>
      </w:r>
      <w:r w:rsidR="00CF3D94">
        <w:rPr>
          <w:rFonts w:ascii="Times New Roman" w:hAnsi="Times New Roman" w:cs="Times New Roman"/>
          <w:sz w:val="24"/>
          <w:szCs w:val="24"/>
        </w:rPr>
        <w:t xml:space="preserve"> </w:t>
      </w:r>
      <w:r w:rsidR="009D5B1D">
        <w:rPr>
          <w:rFonts w:ascii="Times New Roman" w:hAnsi="Times New Roman" w:cs="Times New Roman"/>
          <w:sz w:val="24"/>
          <w:szCs w:val="24"/>
        </w:rPr>
        <w:t xml:space="preserve">«Пассажирский комплекс железнодорожного транспорта», «Транспортный бизнес и логистика», </w:t>
      </w:r>
      <w:r w:rsidR="00CF3D94">
        <w:rPr>
          <w:rFonts w:ascii="Times New Roman" w:hAnsi="Times New Roman" w:cs="Times New Roman"/>
          <w:sz w:val="24"/>
          <w:szCs w:val="24"/>
        </w:rPr>
        <w:t>«Магистральный транспорт</w:t>
      </w:r>
      <w:r w:rsidRPr="00EF07C2">
        <w:rPr>
          <w:rFonts w:ascii="Times New Roman" w:hAnsi="Times New Roman" w:cs="Times New Roman"/>
          <w:sz w:val="24"/>
          <w:szCs w:val="24"/>
        </w:rPr>
        <w:t>».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CD689D">
        <w:rPr>
          <w:rFonts w:ascii="Times New Roman" w:hAnsi="Times New Roman" w:cs="Times New Roman"/>
          <w:sz w:val="24"/>
          <w:szCs w:val="24"/>
        </w:rPr>
        <w:t>Основы м</w:t>
      </w:r>
      <w:r w:rsidR="00E30A67">
        <w:rPr>
          <w:rFonts w:ascii="Times New Roman" w:hAnsi="Times New Roman" w:cs="Times New Roman"/>
          <w:sz w:val="24"/>
          <w:szCs w:val="24"/>
        </w:rPr>
        <w:t>енеджмент</w:t>
      </w:r>
      <w:r w:rsidR="00CD689D">
        <w:rPr>
          <w:rFonts w:ascii="Times New Roman" w:hAnsi="Times New Roman" w:cs="Times New Roman"/>
          <w:sz w:val="24"/>
          <w:szCs w:val="24"/>
        </w:rPr>
        <w:t>а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="00CD689D">
        <w:rPr>
          <w:rFonts w:ascii="Times New Roman" w:hAnsi="Times New Roman" w:cs="Times New Roman"/>
          <w:sz w:val="24"/>
          <w:szCs w:val="24"/>
        </w:rPr>
        <w:t>(</w:t>
      </w:r>
      <w:r w:rsidR="0038532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38532B">
        <w:rPr>
          <w:rFonts w:ascii="Times New Roman" w:hAnsi="Times New Roman" w:cs="Times New Roman"/>
          <w:sz w:val="24"/>
          <w:szCs w:val="24"/>
        </w:rPr>
        <w:t>1.</w:t>
      </w:r>
      <w:r w:rsidR="00CD689D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38532B">
        <w:rPr>
          <w:rFonts w:ascii="Times New Roman" w:hAnsi="Times New Roman" w:cs="Times New Roman"/>
          <w:sz w:val="24"/>
          <w:szCs w:val="24"/>
        </w:rPr>
        <w:t>4</w:t>
      </w:r>
      <w:r w:rsidR="00CD689D">
        <w:rPr>
          <w:rFonts w:ascii="Times New Roman" w:hAnsi="Times New Roman" w:cs="Times New Roman"/>
          <w:sz w:val="24"/>
          <w:szCs w:val="24"/>
        </w:rPr>
        <w:t xml:space="preserve">4)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E30A67"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</w:t>
      </w:r>
      <w:r w:rsidR="000F288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025CB" w:rsidRPr="0022790A" w:rsidRDefault="00A025CB" w:rsidP="00A025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820390">
        <w:rPr>
          <w:rFonts w:ascii="Times New Roman" w:hAnsi="Times New Roman" w:cs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A025CB" w:rsidRPr="0022790A" w:rsidRDefault="00A025CB" w:rsidP="00A025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025CB" w:rsidRPr="0022790A" w:rsidRDefault="00A025CB" w:rsidP="00A025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820390">
        <w:rPr>
          <w:rFonts w:ascii="Times New Roman" w:hAnsi="Times New Roman" w:cs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 xml:space="preserve">; </w:t>
      </w:r>
    </w:p>
    <w:p w:rsidR="00A025CB" w:rsidRPr="0022790A" w:rsidRDefault="00A025CB" w:rsidP="00A025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- приобретение умений, указанных в</w:t>
      </w:r>
      <w:r w:rsidR="00AD3350">
        <w:rPr>
          <w:rFonts w:ascii="Times New Roman" w:hAnsi="Times New Roman"/>
          <w:sz w:val="24"/>
          <w:szCs w:val="24"/>
        </w:rPr>
        <w:t xml:space="preserve"> </w:t>
      </w:r>
      <w:r w:rsidR="00820390">
        <w:rPr>
          <w:rFonts w:ascii="Times New Roman" w:hAnsi="Times New Roman" w:cs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>;</w:t>
      </w:r>
    </w:p>
    <w:p w:rsidR="00A025CB" w:rsidRPr="008258C9" w:rsidRDefault="00A025CB" w:rsidP="00A025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820390">
        <w:rPr>
          <w:rFonts w:ascii="Times New Roman" w:hAnsi="Times New Roman" w:cs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38532B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ПК-1</w:t>
      </w:r>
      <w:r w:rsidR="00CD689D">
        <w:rPr>
          <w:rFonts w:ascii="Times New Roman" w:hAnsi="Times New Roman" w:cs="Times New Roman"/>
          <w:sz w:val="24"/>
          <w:szCs w:val="24"/>
        </w:rPr>
        <w:t xml:space="preserve">0,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38532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38532B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менеджмента, систем управления предприятиями;</w:t>
      </w:r>
    </w:p>
    <w:p w:rsidR="003E33DB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сущность и характерные черты менеджмента на современном этапе, историю его развития;</w:t>
      </w:r>
    </w:p>
    <w:p w:rsidR="003F36AD" w:rsidRPr="003F36AD" w:rsidRDefault="003F36AD" w:rsidP="003F36AD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AD">
        <w:rPr>
          <w:rFonts w:ascii="Times New Roman" w:eastAsia="Times New Roman" w:hAnsi="Times New Roman" w:cs="Times New Roman"/>
          <w:sz w:val="24"/>
          <w:szCs w:val="24"/>
        </w:rPr>
        <w:t>методы планирования и организации работы;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 xml:space="preserve">принципы построения организационной структуры управления; 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основы формирования мотивационной политики организации;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методику проведения анализа внешней и внутренней среды организации;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функции менеджмента: организацию, планирование и контроль деятельности экономического субъекта;</w:t>
      </w:r>
    </w:p>
    <w:p w:rsidR="003E33DB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систему методов управления;</w:t>
      </w:r>
    </w:p>
    <w:p w:rsidR="003F36AD" w:rsidRPr="003F36AD" w:rsidRDefault="003F36AD" w:rsidP="003F36AD">
      <w:pPr>
        <w:pStyle w:val="Default"/>
        <w:numPr>
          <w:ilvl w:val="0"/>
          <w:numId w:val="12"/>
        </w:numPr>
        <w:jc w:val="both"/>
        <w:rPr>
          <w:color w:val="auto"/>
        </w:rPr>
      </w:pPr>
      <w:proofErr w:type="gramStart"/>
      <w:r w:rsidRPr="003F36AD">
        <w:rPr>
          <w:color w:val="auto"/>
        </w:rPr>
        <w:t>модели  принятия</w:t>
      </w:r>
      <w:proofErr w:type="gramEnd"/>
      <w:r w:rsidRPr="003F36AD">
        <w:rPr>
          <w:color w:val="auto"/>
        </w:rPr>
        <w:t xml:space="preserve"> решений;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стили управления, коммуникации, принципы делового общения.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3F36AD" w:rsidRPr="003F36AD" w:rsidRDefault="003F36AD" w:rsidP="003F36A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AD">
        <w:rPr>
          <w:rFonts w:ascii="Times New Roman" w:eastAsia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на предприятии;</w:t>
      </w:r>
    </w:p>
    <w:p w:rsidR="003F36AD" w:rsidRPr="003F36AD" w:rsidRDefault="003F36AD" w:rsidP="003F36A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AD">
        <w:rPr>
          <w:rFonts w:ascii="Times New Roman" w:eastAsia="Times New Roman" w:hAnsi="Times New Roman" w:cs="Times New Roman"/>
          <w:sz w:val="24"/>
          <w:szCs w:val="24"/>
        </w:rPr>
        <w:t>анализировать организационные структуры управления;</w:t>
      </w:r>
    </w:p>
    <w:p w:rsidR="003F36AD" w:rsidRPr="003F36AD" w:rsidRDefault="003F36AD" w:rsidP="003F36A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AD">
        <w:rPr>
          <w:rFonts w:ascii="Times New Roman" w:eastAsia="Times New Roman" w:hAnsi="Times New Roman" w:cs="Times New Roman"/>
          <w:sz w:val="24"/>
          <w:szCs w:val="24"/>
        </w:rPr>
        <w:t>мотивировать персонал;</w:t>
      </w:r>
    </w:p>
    <w:p w:rsidR="003F36AD" w:rsidRPr="003F36AD" w:rsidRDefault="003F36AD" w:rsidP="003F36A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AD">
        <w:rPr>
          <w:rFonts w:ascii="Times New Roman" w:eastAsia="Times New Roman" w:hAnsi="Times New Roman" w:cs="Times New Roman"/>
          <w:sz w:val="24"/>
          <w:szCs w:val="24"/>
        </w:rPr>
        <w:t>применять в профессиональной деятельности приемы делового общения;</w:t>
      </w:r>
    </w:p>
    <w:p w:rsidR="003F36AD" w:rsidRPr="003F36AD" w:rsidRDefault="003F36AD" w:rsidP="003F36A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AD">
        <w:rPr>
          <w:rFonts w:ascii="Times New Roman" w:eastAsia="Times New Roman" w:hAnsi="Times New Roman" w:cs="Times New Roman"/>
          <w:sz w:val="24"/>
          <w:szCs w:val="24"/>
        </w:rPr>
        <w:t>применять эффективные решения, используя систему методов управления;</w:t>
      </w:r>
    </w:p>
    <w:p w:rsidR="003F36AD" w:rsidRPr="003F36AD" w:rsidRDefault="003F36AD" w:rsidP="003F36A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AD">
        <w:rPr>
          <w:rFonts w:ascii="Times New Roman" w:eastAsia="Times New Roman" w:hAnsi="Times New Roman" w:cs="Times New Roman"/>
          <w:sz w:val="24"/>
          <w:szCs w:val="24"/>
        </w:rPr>
        <w:t xml:space="preserve">учитывать особенности менеджмента в области профессиональной деятельности; </w:t>
      </w:r>
    </w:p>
    <w:p w:rsidR="003F36AD" w:rsidRPr="003F36AD" w:rsidRDefault="003F36AD" w:rsidP="003F36A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AD">
        <w:rPr>
          <w:rFonts w:ascii="Times New Roman" w:eastAsia="Times New Roman" w:hAnsi="Times New Roman" w:cs="Times New Roman"/>
          <w:sz w:val="24"/>
          <w:szCs w:val="24"/>
        </w:rPr>
        <w:t>применять понятийно – и категориальный аппарат, основные законы гуманитарных социальных наук в профессиональной деятельности.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методами организации и планирования;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методикой разработки организационных структур;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методами мотивации персонала;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стилями управления;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навыками публичной речи, аргументации, ведения дискуссии;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методиками принятия решений.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D689D" w:rsidRPr="00EF07C2">
        <w:rPr>
          <w:rFonts w:ascii="Times New Roman" w:hAnsi="Times New Roman" w:cs="Times New Roman"/>
          <w:sz w:val="24"/>
          <w:szCs w:val="24"/>
        </w:rPr>
        <w:t xml:space="preserve">Методологические основы менеджмента </w:t>
      </w:r>
    </w:p>
    <w:p w:rsidR="00CD689D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D689D" w:rsidRPr="00EF07C2">
        <w:rPr>
          <w:rFonts w:ascii="Times New Roman" w:hAnsi="Times New Roman" w:cs="Times New Roman"/>
          <w:sz w:val="24"/>
          <w:szCs w:val="24"/>
        </w:rPr>
        <w:t>Эволюция менеджмента</w:t>
      </w:r>
    </w:p>
    <w:p w:rsidR="005D3449" w:rsidRPr="00EF07C2" w:rsidRDefault="005D3449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Методологические подходы современного менеджмента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D689D" w:rsidRPr="00EF07C2">
        <w:rPr>
          <w:rFonts w:ascii="Times New Roman" w:hAnsi="Times New Roman" w:cs="Times New Roman"/>
          <w:sz w:val="24"/>
          <w:szCs w:val="24"/>
        </w:rPr>
        <w:t>Организация и ее среда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CD689D" w:rsidRPr="00EF07C2">
        <w:rPr>
          <w:rFonts w:ascii="Times New Roman" w:hAnsi="Times New Roman" w:cs="Times New Roman"/>
          <w:sz w:val="24"/>
          <w:szCs w:val="24"/>
        </w:rPr>
        <w:t>Планирование и стратегия развития организации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CD689D" w:rsidRPr="00EF07C2">
        <w:rPr>
          <w:rFonts w:ascii="Times New Roman" w:hAnsi="Times New Roman" w:cs="Times New Roman"/>
          <w:sz w:val="24"/>
          <w:szCs w:val="24"/>
        </w:rPr>
        <w:t>Мотивация  сотрудников</w:t>
      </w:r>
      <w:proofErr w:type="gramEnd"/>
    </w:p>
    <w:p w:rsidR="00CD689D" w:rsidRPr="00EF07C2" w:rsidRDefault="005D3449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CD689D" w:rsidRPr="00EF07C2">
        <w:rPr>
          <w:rFonts w:ascii="Times New Roman" w:hAnsi="Times New Roman" w:cs="Times New Roman"/>
          <w:sz w:val="24"/>
          <w:szCs w:val="24"/>
        </w:rPr>
        <w:t>Контроль в системе управления</w:t>
      </w:r>
    </w:p>
    <w:p w:rsidR="00CD689D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CD689D" w:rsidRPr="00EF07C2">
        <w:rPr>
          <w:rFonts w:ascii="Times New Roman" w:hAnsi="Times New Roman" w:cs="Times New Roman"/>
          <w:sz w:val="24"/>
          <w:szCs w:val="24"/>
        </w:rPr>
        <w:t>Методы управления и управленческие решения</w:t>
      </w:r>
    </w:p>
    <w:p w:rsidR="001B55DB" w:rsidRPr="00EF07C2" w:rsidRDefault="001B55D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Управление группой</w:t>
      </w:r>
    </w:p>
    <w:p w:rsidR="00CD689D" w:rsidRPr="00EF07C2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F3D94" w:rsidRDefault="007E3C95" w:rsidP="002753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689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33DB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D689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073D8E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207C37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207C37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2BBA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62BBA" w:rsidRDefault="00D62BBA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E54BB" w:rsidRDefault="00A025C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E54BB">
        <w:rPr>
          <w:rFonts w:ascii="Times New Roman" w:hAnsi="Times New Roman" w:cs="Times New Roman"/>
          <w:sz w:val="24"/>
          <w:szCs w:val="24"/>
        </w:rPr>
        <w:t>зачет</w:t>
      </w:r>
    </w:p>
    <w:p w:rsidR="009D5B1D" w:rsidRDefault="009D5B1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689D" w:rsidRPr="00073D8E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073D8E">
        <w:rPr>
          <w:rFonts w:ascii="Times New Roman" w:hAnsi="Times New Roman" w:cs="Times New Roman"/>
          <w:sz w:val="24"/>
          <w:szCs w:val="24"/>
        </w:rPr>
        <w:t xml:space="preserve"> формы обучения</w:t>
      </w:r>
    </w:p>
    <w:p w:rsidR="00CD689D" w:rsidRPr="007E3C95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62BBA">
        <w:rPr>
          <w:rFonts w:ascii="Times New Roman" w:hAnsi="Times New Roman" w:cs="Times New Roman"/>
          <w:sz w:val="24"/>
          <w:szCs w:val="24"/>
        </w:rPr>
        <w:t>16</w:t>
      </w:r>
      <w:r w:rsidR="001B55DB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CD689D" w:rsidRPr="007E3C95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2BBA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89D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2BBA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62BBA" w:rsidRDefault="00D62BBA" w:rsidP="00D62B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E54BB" w:rsidRDefault="00A025C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E54BB">
        <w:rPr>
          <w:rFonts w:ascii="Times New Roman" w:hAnsi="Times New Roman" w:cs="Times New Roman"/>
          <w:sz w:val="24"/>
          <w:szCs w:val="24"/>
        </w:rPr>
        <w:t>зачет</w:t>
      </w:r>
    </w:p>
    <w:p w:rsidR="009D5B1D" w:rsidRDefault="009D5B1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8E" w:rsidRPr="00CF3D94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D94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073D8E" w:rsidRPr="007E3C95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689D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33DB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Pr="007E3C95" w:rsidRDefault="00A025C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F07C2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6E54BB">
        <w:rPr>
          <w:rFonts w:ascii="Times New Roman" w:hAnsi="Times New Roman" w:cs="Times New Roman"/>
          <w:sz w:val="24"/>
          <w:szCs w:val="24"/>
        </w:rPr>
        <w:t>зачет</w:t>
      </w:r>
    </w:p>
    <w:sectPr w:rsidR="006E54B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245BE1"/>
    <w:multiLevelType w:val="hybridMultilevel"/>
    <w:tmpl w:val="1D0A478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6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D8E"/>
    <w:rsid w:val="000B65F8"/>
    <w:rsid w:val="000D7E53"/>
    <w:rsid w:val="000F2886"/>
    <w:rsid w:val="00142E74"/>
    <w:rsid w:val="001B55DB"/>
    <w:rsid w:val="001E08D7"/>
    <w:rsid w:val="001F4988"/>
    <w:rsid w:val="00205316"/>
    <w:rsid w:val="00207C37"/>
    <w:rsid w:val="0027534A"/>
    <w:rsid w:val="0038532B"/>
    <w:rsid w:val="003E33DB"/>
    <w:rsid w:val="003F19A0"/>
    <w:rsid w:val="003F36AD"/>
    <w:rsid w:val="003F3FCD"/>
    <w:rsid w:val="00532834"/>
    <w:rsid w:val="005C1ECF"/>
    <w:rsid w:val="005D3449"/>
    <w:rsid w:val="00632136"/>
    <w:rsid w:val="006E54BB"/>
    <w:rsid w:val="006E64FE"/>
    <w:rsid w:val="0078701A"/>
    <w:rsid w:val="007E3C95"/>
    <w:rsid w:val="00820390"/>
    <w:rsid w:val="00831ECE"/>
    <w:rsid w:val="009B48B7"/>
    <w:rsid w:val="009D5B1D"/>
    <w:rsid w:val="00A025CB"/>
    <w:rsid w:val="00A10150"/>
    <w:rsid w:val="00AD3350"/>
    <w:rsid w:val="00B73C22"/>
    <w:rsid w:val="00BD0700"/>
    <w:rsid w:val="00CA35C1"/>
    <w:rsid w:val="00CD689D"/>
    <w:rsid w:val="00CF3D94"/>
    <w:rsid w:val="00D0120E"/>
    <w:rsid w:val="00D06585"/>
    <w:rsid w:val="00D5166C"/>
    <w:rsid w:val="00D62BBA"/>
    <w:rsid w:val="00D77EA3"/>
    <w:rsid w:val="00E30A67"/>
    <w:rsid w:val="00EF07C2"/>
    <w:rsid w:val="00F12182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598A"/>
  <w15:docId w15:val="{0A11133A-00E4-4AF5-A56D-CBB801F6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Коклева</cp:lastModifiedBy>
  <cp:revision>4</cp:revision>
  <cp:lastPrinted>2017-03-03T13:49:00Z</cp:lastPrinted>
  <dcterms:created xsi:type="dcterms:W3CDTF">2017-12-16T16:51:00Z</dcterms:created>
  <dcterms:modified xsi:type="dcterms:W3CDTF">2017-12-16T16:53:00Z</dcterms:modified>
</cp:coreProperties>
</file>