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6E9" w:rsidRDefault="00F27C12" w:rsidP="00F27C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9053020"/>
            <wp:effectExtent l="0" t="0" r="0" b="0"/>
            <wp:docPr id="1" name="Рисунок 1" descr="D:\СКАНЕР\2017_12_11\Новая папка\бжд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2_11\Новая папка\бжд\IMG_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63" cy="90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073" cy="8715375"/>
            <wp:effectExtent l="0" t="0" r="0" b="0"/>
            <wp:docPr id="2" name="Рисунок 2" descr="D:\СКАНЕР\2017_12_11\Новая папка\бжд\IMG_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бжд\IMG_0010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86" cy="87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F6" w:rsidRDefault="003C3B50" w:rsidP="00CD5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3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5601" cy="9121140"/>
            <wp:effectExtent l="19050" t="0" r="234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01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B7" w:rsidRPr="00675A5C" w:rsidRDefault="00FA04B7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A5C">
        <w:rPr>
          <w:rFonts w:ascii="Times New Roman" w:hAnsi="Times New Roman" w:cs="Times New Roman"/>
          <w:b/>
          <w:sz w:val="28"/>
          <w:szCs w:val="28"/>
        </w:rPr>
        <w:lastRenderedPageBreak/>
        <w:t>1. Цели и задачи дисциплины</w:t>
      </w:r>
    </w:p>
    <w:p w:rsidR="00FA04B7" w:rsidRPr="00675A5C" w:rsidRDefault="00FA04B7" w:rsidP="003C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E316E9" w:rsidRDefault="00FA04B7" w:rsidP="00E31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16E9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</w:t>
      </w:r>
      <w:r w:rsidR="00E316E9" w:rsidRPr="00E316E9">
        <w:rPr>
          <w:rFonts w:ascii="Times New Roman" w:hAnsi="Times New Roman" w:cs="Times New Roman"/>
          <w:sz w:val="28"/>
          <w:szCs w:val="28"/>
        </w:rPr>
        <w:t xml:space="preserve"> ВО</w:t>
      </w:r>
      <w:r w:rsidRPr="00E316E9">
        <w:rPr>
          <w:rFonts w:ascii="Times New Roman" w:hAnsi="Times New Roman" w:cs="Times New Roman"/>
          <w:sz w:val="28"/>
          <w:szCs w:val="28"/>
        </w:rPr>
        <w:t>, утвержденным «</w:t>
      </w:r>
      <w:r w:rsidR="009C694E" w:rsidRPr="00E316E9">
        <w:rPr>
          <w:rFonts w:ascii="Times New Roman" w:hAnsi="Times New Roman" w:cs="Times New Roman"/>
          <w:sz w:val="28"/>
          <w:szCs w:val="28"/>
        </w:rPr>
        <w:t>1</w:t>
      </w:r>
      <w:r w:rsidRPr="00E316E9">
        <w:rPr>
          <w:rFonts w:ascii="Times New Roman" w:hAnsi="Times New Roman" w:cs="Times New Roman"/>
          <w:sz w:val="28"/>
          <w:szCs w:val="28"/>
        </w:rPr>
        <w:t xml:space="preserve">2» </w:t>
      </w:r>
      <w:r w:rsidR="009C694E" w:rsidRPr="00E316E9">
        <w:rPr>
          <w:rFonts w:ascii="Times New Roman" w:hAnsi="Times New Roman" w:cs="Times New Roman"/>
          <w:sz w:val="28"/>
          <w:szCs w:val="28"/>
        </w:rPr>
        <w:t>сентября</w:t>
      </w:r>
      <w:r w:rsidRPr="00E316E9">
        <w:rPr>
          <w:rFonts w:ascii="Times New Roman" w:hAnsi="Times New Roman" w:cs="Times New Roman"/>
          <w:sz w:val="28"/>
          <w:szCs w:val="28"/>
        </w:rPr>
        <w:t xml:space="preserve"> 201</w:t>
      </w:r>
      <w:r w:rsidR="009C694E" w:rsidRPr="00E316E9">
        <w:rPr>
          <w:rFonts w:ascii="Times New Roman" w:hAnsi="Times New Roman" w:cs="Times New Roman"/>
          <w:sz w:val="28"/>
          <w:szCs w:val="28"/>
        </w:rPr>
        <w:t>6</w:t>
      </w:r>
      <w:r w:rsidRPr="00E316E9">
        <w:rPr>
          <w:rFonts w:ascii="Times New Roman" w:hAnsi="Times New Roman" w:cs="Times New Roman"/>
          <w:sz w:val="28"/>
          <w:szCs w:val="28"/>
        </w:rPr>
        <w:t xml:space="preserve"> г., приказ № </w:t>
      </w:r>
      <w:r w:rsidR="009C694E" w:rsidRPr="00E316E9">
        <w:rPr>
          <w:rFonts w:ascii="Times New Roman" w:hAnsi="Times New Roman" w:cs="Times New Roman"/>
          <w:sz w:val="28"/>
          <w:szCs w:val="28"/>
        </w:rPr>
        <w:t>1160</w:t>
      </w:r>
      <w:r w:rsidRPr="00E316E9">
        <w:rPr>
          <w:rFonts w:ascii="Times New Roman" w:hAnsi="Times New Roman" w:cs="Times New Roman"/>
          <w:sz w:val="28"/>
          <w:szCs w:val="28"/>
        </w:rPr>
        <w:t xml:space="preserve"> по специальности 23.05.06 «Строительство железных дорог, мостов и транспортных тоннелей», по дисциплине «Безопасность жизнедеятельности».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6E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E316E9">
        <w:rPr>
          <w:rFonts w:ascii="Times New Roman" w:hAnsi="Times New Roman" w:cs="Times New Roman"/>
          <w:sz w:val="28"/>
          <w:szCs w:val="28"/>
        </w:rPr>
        <w:t>Целью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изучения дисциплины «Безопасность жизнедеятельности» является: 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усвоение совокупности з</w:t>
      </w:r>
      <w:r w:rsidR="003C0AC4" w:rsidRPr="00A44290">
        <w:rPr>
          <w:rFonts w:ascii="Times New Roman" w:hAnsi="Times New Roman"/>
          <w:bCs/>
          <w:sz w:val="28"/>
          <w:szCs w:val="28"/>
        </w:rPr>
        <w:t>наний, умений и навыков для при</w:t>
      </w:r>
      <w:r w:rsidRPr="00A44290">
        <w:rPr>
          <w:rFonts w:ascii="Times New Roman" w:hAnsi="Times New Roman"/>
          <w:bCs/>
          <w:sz w:val="28"/>
          <w:szCs w:val="28"/>
        </w:rPr>
        <w:t>менения их в сфере профессиональной деятельности и п</w:t>
      </w:r>
      <w:r w:rsidR="003C0AC4" w:rsidRPr="00A44290">
        <w:rPr>
          <w:rFonts w:ascii="Times New Roman" w:hAnsi="Times New Roman"/>
          <w:bCs/>
          <w:sz w:val="28"/>
          <w:szCs w:val="28"/>
        </w:rPr>
        <w:t>озволяющих обеспечивать безопас</w:t>
      </w:r>
      <w:r w:rsidRPr="00A44290">
        <w:rPr>
          <w:rFonts w:ascii="Times New Roman" w:hAnsi="Times New Roman"/>
          <w:bCs/>
          <w:sz w:val="28"/>
          <w:szCs w:val="28"/>
        </w:rPr>
        <w:t>ность труда и жизнедеятельности на объектах специальности;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формирование характера мышления и ценностных ориентаций, при которых вопросы безопасности рассматриваются в качестве приоритета;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приобретение представления о неразрывном единстве эффективной профессиональной д</w:t>
      </w:r>
      <w:r w:rsidR="003C0AC4" w:rsidRPr="00A44290">
        <w:rPr>
          <w:rFonts w:ascii="Times New Roman" w:hAnsi="Times New Roman"/>
          <w:bCs/>
          <w:sz w:val="28"/>
          <w:szCs w:val="28"/>
        </w:rPr>
        <w:t>еятельности и защищенности чело</w:t>
      </w:r>
      <w:r w:rsidRPr="00A44290">
        <w:rPr>
          <w:rFonts w:ascii="Times New Roman" w:hAnsi="Times New Roman"/>
          <w:bCs/>
          <w:sz w:val="28"/>
          <w:szCs w:val="28"/>
        </w:rPr>
        <w:t>века.</w:t>
      </w:r>
    </w:p>
    <w:p w:rsidR="00FA04B7" w:rsidRPr="00A44290" w:rsidRDefault="00FA04B7" w:rsidP="00A44290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44290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приобретение знаний для идентификации и оценки воздействия на человека вредных и опасных факторов среды;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овладение навыками измерений вредных факторов и сравнения их </w:t>
      </w:r>
      <w:proofErr w:type="gramStart"/>
      <w:r w:rsidRPr="00A44290">
        <w:rPr>
          <w:rFonts w:ascii="Times New Roman" w:hAnsi="Times New Roman"/>
          <w:bCs/>
          <w:sz w:val="28"/>
          <w:szCs w:val="28"/>
        </w:rPr>
        <w:t>с  нормативными</w:t>
      </w:r>
      <w:proofErr w:type="gramEnd"/>
      <w:r w:rsidRPr="00A44290">
        <w:rPr>
          <w:rFonts w:ascii="Times New Roman" w:hAnsi="Times New Roman"/>
          <w:bCs/>
          <w:sz w:val="28"/>
          <w:szCs w:val="28"/>
        </w:rPr>
        <w:t xml:space="preserve"> значениями;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изучение 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 </w:t>
      </w:r>
      <w:proofErr w:type="gramStart"/>
      <w:r w:rsidRPr="00A44290">
        <w:rPr>
          <w:rFonts w:ascii="Times New Roman" w:hAnsi="Times New Roman"/>
          <w:bCs/>
          <w:sz w:val="28"/>
          <w:szCs w:val="28"/>
        </w:rPr>
        <w:t xml:space="preserve">принципов 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и</w:t>
      </w:r>
      <w:proofErr w:type="gramEnd"/>
      <w:r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методо</w:t>
      </w:r>
      <w:r w:rsidR="00D6238C" w:rsidRPr="00A44290">
        <w:rPr>
          <w:rFonts w:ascii="Times New Roman" w:hAnsi="Times New Roman"/>
          <w:bCs/>
          <w:sz w:val="28"/>
          <w:szCs w:val="28"/>
        </w:rPr>
        <w:t>в,  защиты  человека  от  вредных  и</w:t>
      </w:r>
      <w:r w:rsidR="00A44290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 xml:space="preserve">опасных факторов; 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знакомство с механизмом управления безопасностью </w:t>
      </w:r>
      <w:r w:rsidR="003C0AC4" w:rsidRPr="00A44290">
        <w:rPr>
          <w:rFonts w:ascii="Times New Roman" w:hAnsi="Times New Roman"/>
          <w:bCs/>
          <w:sz w:val="28"/>
          <w:szCs w:val="28"/>
        </w:rPr>
        <w:t>жизнедея</w:t>
      </w:r>
      <w:r w:rsidRPr="00A44290">
        <w:rPr>
          <w:rFonts w:ascii="Times New Roman" w:hAnsi="Times New Roman"/>
          <w:bCs/>
          <w:sz w:val="28"/>
          <w:szCs w:val="28"/>
        </w:rPr>
        <w:t>тельности;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A44290">
        <w:rPr>
          <w:rFonts w:ascii="Times New Roman" w:hAnsi="Times New Roman"/>
          <w:bCs/>
          <w:sz w:val="28"/>
          <w:szCs w:val="28"/>
        </w:rPr>
        <w:t>изучение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 </w:t>
      </w:r>
      <w:r w:rsidRPr="00A44290">
        <w:rPr>
          <w:rFonts w:ascii="Times New Roman" w:hAnsi="Times New Roman"/>
          <w:bCs/>
          <w:sz w:val="28"/>
          <w:szCs w:val="28"/>
        </w:rPr>
        <w:t>мер</w:t>
      </w:r>
      <w:proofErr w:type="gramEnd"/>
      <w:r w:rsidRPr="00A44290">
        <w:rPr>
          <w:rFonts w:ascii="Times New Roman" w:hAnsi="Times New Roman"/>
          <w:bCs/>
          <w:sz w:val="28"/>
          <w:szCs w:val="28"/>
        </w:rPr>
        <w:t xml:space="preserve"> электробезопасности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и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пожарной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безопасност</w:t>
      </w:r>
      <w:r w:rsidR="00A44290" w:rsidRPr="00A44290">
        <w:rPr>
          <w:rFonts w:ascii="Times New Roman" w:hAnsi="Times New Roman"/>
          <w:bCs/>
          <w:sz w:val="28"/>
          <w:szCs w:val="28"/>
        </w:rPr>
        <w:t>и</w:t>
      </w:r>
      <w:r w:rsidR="00D6238C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на</w:t>
      </w:r>
      <w:r w:rsidR="00A44290"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Pr="00A44290">
        <w:rPr>
          <w:rFonts w:ascii="Times New Roman" w:hAnsi="Times New Roman"/>
          <w:bCs/>
          <w:sz w:val="28"/>
          <w:szCs w:val="28"/>
        </w:rPr>
        <w:t>объектах специальности.</w:t>
      </w:r>
    </w:p>
    <w:p w:rsidR="00FA04B7" w:rsidRPr="00675A5C" w:rsidRDefault="00FA04B7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B7" w:rsidRPr="003C0AC4" w:rsidRDefault="00FA04B7" w:rsidP="003C0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AC4">
        <w:rPr>
          <w:rFonts w:ascii="Times New Roman" w:hAnsi="Times New Roman" w:cs="Times New Roman"/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A04B7" w:rsidRPr="00675A5C" w:rsidRDefault="00FA04B7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ЗНАТЬ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основы безопасности жизнедеятельности; 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 </w:t>
      </w:r>
      <w:r w:rsidR="00FA04B7" w:rsidRPr="00A44290">
        <w:rPr>
          <w:rFonts w:ascii="Times New Roman" w:hAnsi="Times New Roman"/>
          <w:bCs/>
          <w:sz w:val="28"/>
          <w:szCs w:val="28"/>
        </w:rPr>
        <w:t>виды и ист</w:t>
      </w:r>
      <w:r w:rsidRPr="00A44290">
        <w:rPr>
          <w:rFonts w:ascii="Times New Roman" w:hAnsi="Times New Roman"/>
          <w:bCs/>
          <w:sz w:val="28"/>
          <w:szCs w:val="28"/>
        </w:rPr>
        <w:t xml:space="preserve">очники основных природные и </w:t>
      </w:r>
      <w:proofErr w:type="spellStart"/>
      <w:r w:rsidRPr="00A44290">
        <w:rPr>
          <w:rFonts w:ascii="Times New Roman" w:hAnsi="Times New Roman"/>
          <w:bCs/>
          <w:sz w:val="28"/>
          <w:szCs w:val="28"/>
        </w:rPr>
        <w:t>техносферных</w:t>
      </w:r>
      <w:proofErr w:type="spellEnd"/>
      <w:r w:rsidRPr="00A44290">
        <w:rPr>
          <w:rFonts w:ascii="Times New Roman" w:hAnsi="Times New Roman"/>
          <w:bCs/>
          <w:sz w:val="28"/>
          <w:szCs w:val="28"/>
        </w:rPr>
        <w:t xml:space="preserve"> опасностей, их свойства и характе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ристики, характер воздействия на человека, </w:t>
      </w:r>
      <w:proofErr w:type="gramStart"/>
      <w:r w:rsidR="00FA04B7" w:rsidRPr="00A44290">
        <w:rPr>
          <w:rFonts w:ascii="Times New Roman" w:hAnsi="Times New Roman"/>
          <w:bCs/>
          <w:sz w:val="28"/>
          <w:szCs w:val="28"/>
        </w:rPr>
        <w:t>порядок  нормировании</w:t>
      </w:r>
      <w:proofErr w:type="gramEnd"/>
      <w:r w:rsidR="00FA04B7" w:rsidRPr="00A44290">
        <w:rPr>
          <w:rFonts w:ascii="Times New Roman" w:hAnsi="Times New Roman"/>
          <w:bCs/>
          <w:sz w:val="28"/>
          <w:szCs w:val="28"/>
        </w:rPr>
        <w:t xml:space="preserve"> оп</w:t>
      </w:r>
      <w:r w:rsidRPr="00A44290">
        <w:rPr>
          <w:rFonts w:ascii="Times New Roman" w:hAnsi="Times New Roman"/>
          <w:bCs/>
          <w:sz w:val="28"/>
          <w:szCs w:val="28"/>
        </w:rPr>
        <w:t>асных и вредных  факторов, принципы и методы защи</w:t>
      </w:r>
      <w:r w:rsidR="00FA04B7" w:rsidRPr="00A44290">
        <w:rPr>
          <w:rFonts w:ascii="Times New Roman" w:hAnsi="Times New Roman"/>
          <w:bCs/>
          <w:sz w:val="28"/>
          <w:szCs w:val="28"/>
        </w:rPr>
        <w:t>ты от них применительно к сфере своей профессиональной деяте</w:t>
      </w:r>
      <w:r w:rsidRPr="00A44290">
        <w:rPr>
          <w:rFonts w:ascii="Times New Roman" w:hAnsi="Times New Roman"/>
          <w:bCs/>
          <w:sz w:val="28"/>
          <w:szCs w:val="28"/>
        </w:rPr>
        <w:t>ль</w:t>
      </w:r>
      <w:r w:rsidR="00FA04B7" w:rsidRPr="00A44290">
        <w:rPr>
          <w:rFonts w:ascii="Times New Roman" w:hAnsi="Times New Roman"/>
          <w:bCs/>
          <w:sz w:val="28"/>
          <w:szCs w:val="28"/>
        </w:rPr>
        <w:t>ности;</w:t>
      </w:r>
    </w:p>
    <w:p w:rsid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современное состояние </w:t>
      </w:r>
      <w:proofErr w:type="spellStart"/>
      <w:r w:rsidRPr="00A44290">
        <w:rPr>
          <w:rFonts w:ascii="Times New Roman" w:hAnsi="Times New Roman"/>
          <w:bCs/>
          <w:sz w:val="28"/>
          <w:szCs w:val="28"/>
        </w:rPr>
        <w:t>техносферной</w:t>
      </w:r>
      <w:proofErr w:type="spellEnd"/>
      <w:r w:rsidRPr="00A44290">
        <w:rPr>
          <w:rFonts w:ascii="Times New Roman" w:hAnsi="Times New Roman"/>
          <w:bCs/>
          <w:sz w:val="28"/>
          <w:szCs w:val="28"/>
        </w:rPr>
        <w:t xml:space="preserve"> безопасности на </w:t>
      </w:r>
      <w:r w:rsidR="003C0AC4" w:rsidRPr="00A44290">
        <w:rPr>
          <w:rFonts w:ascii="Times New Roman" w:hAnsi="Times New Roman"/>
          <w:bCs/>
          <w:sz w:val="28"/>
          <w:szCs w:val="28"/>
        </w:rPr>
        <w:t>железнодорож</w:t>
      </w:r>
      <w:r w:rsidRPr="00A44290">
        <w:rPr>
          <w:rFonts w:ascii="Times New Roman" w:hAnsi="Times New Roman"/>
          <w:bCs/>
          <w:sz w:val="28"/>
          <w:szCs w:val="28"/>
        </w:rPr>
        <w:t>н</w:t>
      </w:r>
      <w:r w:rsidR="003C0AC4" w:rsidRPr="00A44290">
        <w:rPr>
          <w:rFonts w:ascii="Times New Roman" w:hAnsi="Times New Roman"/>
          <w:bCs/>
          <w:sz w:val="28"/>
          <w:szCs w:val="28"/>
        </w:rPr>
        <w:t>ом транспорте и на объектах специаль</w:t>
      </w:r>
      <w:r w:rsidRPr="00A44290">
        <w:rPr>
          <w:rFonts w:ascii="Times New Roman" w:hAnsi="Times New Roman"/>
          <w:bCs/>
          <w:sz w:val="28"/>
          <w:szCs w:val="28"/>
        </w:rPr>
        <w:t xml:space="preserve">ности; методы анализа и оценки состояния условий и безопасности труда;    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психофизиологические и эргоно</w:t>
      </w:r>
      <w:r w:rsidR="00FA04B7" w:rsidRPr="00A44290">
        <w:rPr>
          <w:rFonts w:ascii="Times New Roman" w:hAnsi="Times New Roman"/>
          <w:bCs/>
          <w:sz w:val="28"/>
          <w:szCs w:val="28"/>
        </w:rPr>
        <w:t>мические основы безопасности;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="00FA04B7" w:rsidRPr="00A44290">
        <w:rPr>
          <w:rFonts w:ascii="Times New Roman" w:hAnsi="Times New Roman"/>
          <w:bCs/>
          <w:sz w:val="28"/>
          <w:szCs w:val="28"/>
        </w:rPr>
        <w:t>т</w:t>
      </w:r>
      <w:r w:rsidRPr="00A44290">
        <w:rPr>
          <w:rFonts w:ascii="Times New Roman" w:hAnsi="Times New Roman"/>
          <w:bCs/>
          <w:sz w:val="28"/>
          <w:szCs w:val="28"/>
        </w:rPr>
        <w:t>ребования безопасности к подъем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но-транспортным, строительным, дорожным машинам и </w:t>
      </w:r>
      <w:proofErr w:type="gramStart"/>
      <w:r w:rsidR="00FA04B7" w:rsidRPr="00A44290">
        <w:rPr>
          <w:rFonts w:ascii="Times New Roman" w:hAnsi="Times New Roman"/>
          <w:bCs/>
          <w:sz w:val="28"/>
          <w:szCs w:val="28"/>
        </w:rPr>
        <w:t>оборудованию,  а</w:t>
      </w:r>
      <w:proofErr w:type="gramEnd"/>
      <w:r w:rsidR="00FA04B7" w:rsidRPr="00A44290">
        <w:rPr>
          <w:rFonts w:ascii="Times New Roman" w:hAnsi="Times New Roman"/>
          <w:bCs/>
          <w:sz w:val="28"/>
          <w:szCs w:val="28"/>
        </w:rPr>
        <w:t xml:space="preserve"> также к основным видам работ при их эксп</w:t>
      </w:r>
      <w:r w:rsidRPr="00A44290">
        <w:rPr>
          <w:rFonts w:ascii="Times New Roman" w:hAnsi="Times New Roman"/>
          <w:bCs/>
          <w:sz w:val="28"/>
          <w:szCs w:val="28"/>
        </w:rPr>
        <w:t>луатации, техническом обслуживании и ремонте; основы управле</w:t>
      </w:r>
      <w:r w:rsidR="00FA04B7" w:rsidRPr="00A44290">
        <w:rPr>
          <w:rFonts w:ascii="Times New Roman" w:hAnsi="Times New Roman"/>
          <w:bCs/>
          <w:sz w:val="28"/>
          <w:szCs w:val="28"/>
        </w:rPr>
        <w:t>ния безопасностью   жизнедеят</w:t>
      </w:r>
      <w:r w:rsidRPr="00A44290">
        <w:rPr>
          <w:rFonts w:ascii="Times New Roman" w:hAnsi="Times New Roman"/>
          <w:bCs/>
          <w:sz w:val="28"/>
          <w:szCs w:val="28"/>
        </w:rPr>
        <w:t>ельности, законодатель</w:t>
      </w:r>
      <w:r w:rsidR="00FA04B7" w:rsidRPr="00A44290">
        <w:rPr>
          <w:rFonts w:ascii="Times New Roman" w:hAnsi="Times New Roman"/>
          <w:bCs/>
          <w:sz w:val="28"/>
          <w:szCs w:val="28"/>
        </w:rPr>
        <w:t>ные   акты   и   основные нормативн</w:t>
      </w:r>
      <w:r w:rsidRPr="00A44290">
        <w:rPr>
          <w:rFonts w:ascii="Times New Roman" w:hAnsi="Times New Roman"/>
          <w:bCs/>
          <w:sz w:val="28"/>
          <w:szCs w:val="28"/>
        </w:rPr>
        <w:t>ые документы в области безопас</w:t>
      </w:r>
      <w:r w:rsidR="00FA04B7" w:rsidRPr="00A44290">
        <w:rPr>
          <w:rFonts w:ascii="Times New Roman" w:hAnsi="Times New Roman"/>
          <w:bCs/>
          <w:sz w:val="28"/>
          <w:szCs w:val="28"/>
        </w:rPr>
        <w:t>ности.</w:t>
      </w:r>
    </w:p>
    <w:p w:rsidR="00FA04B7" w:rsidRPr="00675A5C" w:rsidRDefault="004C0528" w:rsidP="003C0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УМЕТЬ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идентифицировать основные опасности, оц</w:t>
      </w:r>
      <w:r w:rsidR="003C0AC4" w:rsidRPr="00A44290">
        <w:rPr>
          <w:rFonts w:ascii="Times New Roman" w:hAnsi="Times New Roman"/>
          <w:bCs/>
          <w:sz w:val="28"/>
          <w:szCs w:val="28"/>
        </w:rPr>
        <w:t>енивать риск их реализации, произ</w:t>
      </w:r>
      <w:r w:rsidRPr="00A44290">
        <w:rPr>
          <w:rFonts w:ascii="Times New Roman" w:hAnsi="Times New Roman"/>
          <w:bCs/>
          <w:sz w:val="28"/>
          <w:szCs w:val="28"/>
        </w:rPr>
        <w:t xml:space="preserve">водить оценку опасности производственных объектов и состояния условий труда на рабочих местах, пользоваться современными приборами </w:t>
      </w:r>
      <w:r w:rsidR="003C0AC4" w:rsidRPr="00A44290">
        <w:rPr>
          <w:rFonts w:ascii="Times New Roman" w:hAnsi="Times New Roman"/>
          <w:bCs/>
          <w:sz w:val="28"/>
          <w:szCs w:val="28"/>
        </w:rPr>
        <w:t>контроля уровня наиболее распро</w:t>
      </w:r>
      <w:r w:rsidRPr="00A44290">
        <w:rPr>
          <w:rFonts w:ascii="Times New Roman" w:hAnsi="Times New Roman"/>
          <w:bCs/>
          <w:sz w:val="28"/>
          <w:szCs w:val="28"/>
        </w:rPr>
        <w:t>страненных опасных и вредных факторов;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выбирать мето</w:t>
      </w:r>
      <w:r w:rsidR="003C0AC4" w:rsidRPr="00A44290">
        <w:rPr>
          <w:rFonts w:ascii="Times New Roman" w:hAnsi="Times New Roman"/>
          <w:bCs/>
          <w:sz w:val="28"/>
          <w:szCs w:val="28"/>
        </w:rPr>
        <w:t>ды защиты от опасностей и спосо</w:t>
      </w:r>
      <w:r w:rsidRPr="00A44290">
        <w:rPr>
          <w:rFonts w:ascii="Times New Roman" w:hAnsi="Times New Roman"/>
          <w:bCs/>
          <w:sz w:val="28"/>
          <w:szCs w:val="28"/>
        </w:rPr>
        <w:t xml:space="preserve">бы обеспечения безопасных и комфортных условий жизнедеятельности применительно к </w:t>
      </w:r>
      <w:r w:rsidR="003C0AC4" w:rsidRPr="00A44290">
        <w:rPr>
          <w:rFonts w:ascii="Times New Roman" w:hAnsi="Times New Roman"/>
          <w:bCs/>
          <w:sz w:val="28"/>
          <w:szCs w:val="28"/>
        </w:rPr>
        <w:t>сфере своей профес</w:t>
      </w:r>
      <w:r w:rsidRPr="00A44290">
        <w:rPr>
          <w:rFonts w:ascii="Times New Roman" w:hAnsi="Times New Roman"/>
          <w:bCs/>
          <w:sz w:val="28"/>
          <w:szCs w:val="28"/>
        </w:rPr>
        <w:t>сиональной деятельности; принимать организационные р</w:t>
      </w:r>
      <w:r w:rsidR="003C0AC4" w:rsidRPr="00A44290">
        <w:rPr>
          <w:rFonts w:ascii="Times New Roman" w:hAnsi="Times New Roman"/>
          <w:bCs/>
          <w:sz w:val="28"/>
          <w:szCs w:val="28"/>
        </w:rPr>
        <w:t>ешения, обеспечивающие безопас</w:t>
      </w:r>
      <w:r w:rsidRPr="00A44290">
        <w:rPr>
          <w:rFonts w:ascii="Times New Roman" w:hAnsi="Times New Roman"/>
          <w:bCs/>
          <w:sz w:val="28"/>
          <w:szCs w:val="28"/>
        </w:rPr>
        <w:t>ность людей;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проектировать и организовывать свой труд и другие</w:t>
      </w:r>
      <w:r w:rsidR="003C0AC4" w:rsidRPr="00A44290">
        <w:rPr>
          <w:rFonts w:ascii="Times New Roman" w:hAnsi="Times New Roman"/>
          <w:bCs/>
          <w:sz w:val="28"/>
          <w:szCs w:val="28"/>
        </w:rPr>
        <w:t xml:space="preserve"> рабочие места с учетом </w:t>
      </w:r>
      <w:proofErr w:type="gramStart"/>
      <w:r w:rsidR="003C0AC4" w:rsidRPr="00A44290">
        <w:rPr>
          <w:rFonts w:ascii="Times New Roman" w:hAnsi="Times New Roman"/>
          <w:bCs/>
          <w:sz w:val="28"/>
          <w:szCs w:val="28"/>
        </w:rPr>
        <w:t>тре</w:t>
      </w:r>
      <w:r w:rsidRPr="00A44290">
        <w:rPr>
          <w:rFonts w:ascii="Times New Roman" w:hAnsi="Times New Roman"/>
          <w:bCs/>
          <w:sz w:val="28"/>
          <w:szCs w:val="28"/>
        </w:rPr>
        <w:t xml:space="preserve">бований  </w:t>
      </w:r>
      <w:proofErr w:type="spellStart"/>
      <w:r w:rsidRPr="00A44290">
        <w:rPr>
          <w:rFonts w:ascii="Times New Roman" w:hAnsi="Times New Roman"/>
          <w:bCs/>
          <w:sz w:val="28"/>
          <w:szCs w:val="28"/>
        </w:rPr>
        <w:t>безопасности</w:t>
      </w:r>
      <w:proofErr w:type="gramEnd"/>
      <w:r w:rsidRPr="00A44290">
        <w:rPr>
          <w:rFonts w:ascii="Times New Roman" w:hAnsi="Times New Roman"/>
          <w:bCs/>
          <w:sz w:val="28"/>
          <w:szCs w:val="28"/>
        </w:rPr>
        <w:t>,эргономических</w:t>
      </w:r>
      <w:proofErr w:type="spellEnd"/>
      <w:r w:rsidRPr="00A44290">
        <w:rPr>
          <w:rFonts w:ascii="Times New Roman" w:hAnsi="Times New Roman"/>
          <w:bCs/>
          <w:sz w:val="28"/>
          <w:szCs w:val="28"/>
        </w:rPr>
        <w:t xml:space="preserve"> требований и </w:t>
      </w:r>
      <w:r w:rsidR="003C0AC4" w:rsidRPr="00A44290">
        <w:rPr>
          <w:rFonts w:ascii="Times New Roman" w:hAnsi="Times New Roman"/>
          <w:bCs/>
          <w:sz w:val="28"/>
          <w:szCs w:val="28"/>
        </w:rPr>
        <w:t>психофизиологичес</w:t>
      </w:r>
      <w:r w:rsidRPr="00A44290">
        <w:rPr>
          <w:rFonts w:ascii="Times New Roman" w:hAnsi="Times New Roman"/>
          <w:bCs/>
          <w:sz w:val="28"/>
          <w:szCs w:val="28"/>
        </w:rPr>
        <w:t>ких свойств человека; по</w:t>
      </w:r>
      <w:r w:rsidR="003C0AC4" w:rsidRPr="00A44290">
        <w:rPr>
          <w:rFonts w:ascii="Times New Roman" w:hAnsi="Times New Roman"/>
          <w:bCs/>
          <w:sz w:val="28"/>
          <w:szCs w:val="28"/>
        </w:rPr>
        <w:t>льзоваться нормативными докумен</w:t>
      </w:r>
      <w:r w:rsidRPr="00A44290">
        <w:rPr>
          <w:rFonts w:ascii="Times New Roman" w:hAnsi="Times New Roman"/>
          <w:bCs/>
          <w:sz w:val="28"/>
          <w:szCs w:val="28"/>
        </w:rPr>
        <w:t xml:space="preserve">тами в области безопасности; 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принимать решения в ситуа</w:t>
      </w:r>
      <w:r w:rsidR="00FA04B7" w:rsidRPr="00A44290">
        <w:rPr>
          <w:rFonts w:ascii="Times New Roman" w:hAnsi="Times New Roman"/>
          <w:bCs/>
          <w:sz w:val="28"/>
          <w:szCs w:val="28"/>
        </w:rPr>
        <w:t>циях риска аварии, угрозы жизни и здоровью людей, учитывая цену ошибки;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выявлять при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оритеты решения </w:t>
      </w:r>
      <w:r w:rsidRPr="00A44290">
        <w:rPr>
          <w:rFonts w:ascii="Times New Roman" w:hAnsi="Times New Roman"/>
          <w:bCs/>
          <w:sz w:val="28"/>
          <w:szCs w:val="28"/>
        </w:rPr>
        <w:t>задач в сфере своей профессиональной деятельности с учётом необходимо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сти безусловного обеспечения безопасности человека; 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организовывать мероприятия по лик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видации последствий несчастных </w:t>
      </w:r>
      <w:proofErr w:type="gramStart"/>
      <w:r w:rsidR="00FA04B7" w:rsidRPr="00A44290">
        <w:rPr>
          <w:rFonts w:ascii="Times New Roman" w:hAnsi="Times New Roman"/>
          <w:bCs/>
          <w:sz w:val="28"/>
          <w:szCs w:val="28"/>
        </w:rPr>
        <w:t>случаев,  аварий</w:t>
      </w:r>
      <w:proofErr w:type="gramEnd"/>
      <w:r w:rsidR="00FA04B7" w:rsidRPr="00A44290">
        <w:rPr>
          <w:rFonts w:ascii="Times New Roman" w:hAnsi="Times New Roman"/>
          <w:bCs/>
          <w:sz w:val="28"/>
          <w:szCs w:val="28"/>
        </w:rPr>
        <w:t>, пожаров и других нештатных ситуаций.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>ВЛАДЕТЬ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понятийно-терминологическим аппара</w:t>
      </w:r>
      <w:r w:rsidR="003C0AC4" w:rsidRPr="00A44290">
        <w:rPr>
          <w:rFonts w:ascii="Times New Roman" w:hAnsi="Times New Roman"/>
          <w:bCs/>
          <w:sz w:val="28"/>
          <w:szCs w:val="28"/>
        </w:rPr>
        <w:t>том, законодательными и правовы</w:t>
      </w:r>
      <w:r w:rsidRPr="00A44290">
        <w:rPr>
          <w:rFonts w:ascii="Times New Roman" w:hAnsi="Times New Roman"/>
          <w:bCs/>
          <w:sz w:val="28"/>
          <w:szCs w:val="28"/>
        </w:rPr>
        <w:t xml:space="preserve">ми основами в области безопасности;  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методами оценки состояния условий и безопасности труда, отдельных </w:t>
      </w:r>
      <w:proofErr w:type="gramStart"/>
      <w:r w:rsidRPr="00A44290">
        <w:rPr>
          <w:rFonts w:ascii="Times New Roman" w:hAnsi="Times New Roman"/>
          <w:bCs/>
          <w:sz w:val="28"/>
          <w:szCs w:val="28"/>
        </w:rPr>
        <w:t>факторов  и</w:t>
      </w:r>
      <w:proofErr w:type="gramEnd"/>
      <w:r w:rsidRPr="00A44290">
        <w:rPr>
          <w:rFonts w:ascii="Times New Roman" w:hAnsi="Times New Roman"/>
          <w:bCs/>
          <w:sz w:val="28"/>
          <w:szCs w:val="28"/>
        </w:rPr>
        <w:t xml:space="preserve"> травматизма;</w:t>
      </w:r>
    </w:p>
    <w:p w:rsidR="00FA04B7" w:rsidRPr="00A44290" w:rsidRDefault="00FA04B7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практическими н</w:t>
      </w:r>
      <w:r w:rsidR="003C0AC4" w:rsidRPr="00A44290">
        <w:rPr>
          <w:rFonts w:ascii="Times New Roman" w:hAnsi="Times New Roman"/>
          <w:bCs/>
          <w:sz w:val="28"/>
          <w:szCs w:val="28"/>
        </w:rPr>
        <w:t>авыками по использованию прибо</w:t>
      </w:r>
      <w:r w:rsidRPr="00A44290">
        <w:rPr>
          <w:rFonts w:ascii="Times New Roman" w:hAnsi="Times New Roman"/>
          <w:bCs/>
          <w:sz w:val="28"/>
          <w:szCs w:val="28"/>
        </w:rPr>
        <w:t xml:space="preserve">ров для контроля   уровня наиболее распространенных опасных и вредных факторов; </w:t>
      </w:r>
    </w:p>
    <w:p w:rsidR="00FA04B7" w:rsidRPr="00A44290" w:rsidRDefault="003C0AC4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>методами и способа</w:t>
      </w:r>
      <w:r w:rsidR="00FA04B7" w:rsidRPr="00A44290">
        <w:rPr>
          <w:rFonts w:ascii="Times New Roman" w:hAnsi="Times New Roman"/>
          <w:bCs/>
          <w:sz w:val="28"/>
          <w:szCs w:val="28"/>
        </w:rPr>
        <w:t>ми обеспечения  безопасной эксплуатации подъ</w:t>
      </w:r>
      <w:r w:rsidRPr="00A44290">
        <w:rPr>
          <w:rFonts w:ascii="Times New Roman" w:hAnsi="Times New Roman"/>
          <w:bCs/>
          <w:sz w:val="28"/>
          <w:szCs w:val="28"/>
        </w:rPr>
        <w:t>емно-транспортных, строительных, дорож</w:t>
      </w:r>
      <w:r w:rsidR="00FA04B7" w:rsidRPr="00A44290">
        <w:rPr>
          <w:rFonts w:ascii="Times New Roman" w:hAnsi="Times New Roman"/>
          <w:bCs/>
          <w:sz w:val="28"/>
          <w:szCs w:val="28"/>
        </w:rPr>
        <w:t>ных машин и оборудования.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</w:t>
      </w:r>
      <w:r w:rsidR="00DC5A47">
        <w:rPr>
          <w:rFonts w:ascii="Times New Roman" w:hAnsi="Times New Roman" w:cs="Times New Roman"/>
          <w:sz w:val="28"/>
          <w:szCs w:val="28"/>
        </w:rPr>
        <w:t>ей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  <w:r w:rsidR="00DC5A47">
        <w:rPr>
          <w:rFonts w:ascii="Times New Roman" w:hAnsi="Times New Roman" w:cs="Times New Roman"/>
          <w:b/>
          <w:sz w:val="28"/>
          <w:szCs w:val="28"/>
        </w:rPr>
        <w:t>общекультурной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4B7" w:rsidRPr="008C5267">
        <w:rPr>
          <w:rFonts w:ascii="Times New Roman" w:hAnsi="Times New Roman" w:cs="Times New Roman"/>
          <w:b/>
          <w:sz w:val="28"/>
          <w:szCs w:val="28"/>
        </w:rPr>
        <w:t>компетенци</w:t>
      </w:r>
      <w:r w:rsidR="00DC5A47" w:rsidRPr="008C5267">
        <w:rPr>
          <w:rFonts w:ascii="Times New Roman" w:hAnsi="Times New Roman" w:cs="Times New Roman"/>
          <w:b/>
          <w:sz w:val="28"/>
          <w:szCs w:val="28"/>
        </w:rPr>
        <w:t>и</w:t>
      </w:r>
      <w:r w:rsidR="00FA04B7" w:rsidRPr="008C5267">
        <w:rPr>
          <w:rFonts w:ascii="Times New Roman" w:hAnsi="Times New Roman" w:cs="Times New Roman"/>
          <w:sz w:val="28"/>
          <w:szCs w:val="28"/>
        </w:rPr>
        <w:t xml:space="preserve"> (</w:t>
      </w:r>
      <w:r w:rsidR="00DC5A47" w:rsidRPr="008C5267">
        <w:rPr>
          <w:rFonts w:ascii="Times New Roman" w:hAnsi="Times New Roman" w:cs="Times New Roman"/>
          <w:b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b/>
          <w:sz w:val="28"/>
          <w:szCs w:val="28"/>
        </w:rPr>
        <w:t>К</w:t>
      </w:r>
      <w:r w:rsidR="00FA04B7" w:rsidRPr="008C5267">
        <w:rPr>
          <w:rFonts w:ascii="Times New Roman" w:hAnsi="Times New Roman" w:cs="Times New Roman"/>
          <w:sz w:val="28"/>
          <w:szCs w:val="28"/>
        </w:rPr>
        <w:t>):</w:t>
      </w:r>
    </w:p>
    <w:p w:rsidR="00FA04B7" w:rsidRPr="00A44290" w:rsidRDefault="00CA087C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A44290">
        <w:rPr>
          <w:rFonts w:ascii="Times New Roman" w:hAnsi="Times New Roman"/>
          <w:bCs/>
          <w:sz w:val="28"/>
          <w:szCs w:val="28"/>
        </w:rPr>
        <w:t xml:space="preserve">способность использовать приёмы оказания </w:t>
      </w:r>
      <w:r w:rsidR="00DC5A47" w:rsidRPr="00A44290">
        <w:rPr>
          <w:rFonts w:ascii="Times New Roman" w:hAnsi="Times New Roman"/>
          <w:bCs/>
          <w:sz w:val="28"/>
          <w:szCs w:val="28"/>
        </w:rPr>
        <w:t>первой</w:t>
      </w:r>
      <w:r w:rsidRPr="00A44290">
        <w:rPr>
          <w:rFonts w:ascii="Times New Roman" w:hAnsi="Times New Roman"/>
          <w:bCs/>
          <w:sz w:val="28"/>
          <w:szCs w:val="28"/>
        </w:rPr>
        <w:t xml:space="preserve"> помощи, методы защиты в условиях чрезвычайных ситуаций</w:t>
      </w:r>
      <w:r w:rsidR="00FA04B7" w:rsidRPr="00A44290">
        <w:rPr>
          <w:rFonts w:ascii="Times New Roman" w:hAnsi="Times New Roman"/>
          <w:bCs/>
          <w:sz w:val="28"/>
          <w:szCs w:val="28"/>
        </w:rPr>
        <w:t xml:space="preserve"> (</w:t>
      </w:r>
      <w:r w:rsidR="00DF2971" w:rsidRPr="00A44290">
        <w:rPr>
          <w:rFonts w:ascii="Times New Roman" w:hAnsi="Times New Roman"/>
          <w:bCs/>
          <w:sz w:val="28"/>
          <w:szCs w:val="28"/>
        </w:rPr>
        <w:t>О</w:t>
      </w:r>
      <w:r w:rsidR="00FA04B7" w:rsidRPr="00A44290">
        <w:rPr>
          <w:rFonts w:ascii="Times New Roman" w:hAnsi="Times New Roman"/>
          <w:bCs/>
          <w:sz w:val="28"/>
          <w:szCs w:val="28"/>
        </w:rPr>
        <w:t>К-</w:t>
      </w:r>
      <w:r w:rsidRPr="00A44290">
        <w:rPr>
          <w:rFonts w:ascii="Times New Roman" w:hAnsi="Times New Roman"/>
          <w:bCs/>
          <w:sz w:val="28"/>
          <w:szCs w:val="28"/>
        </w:rPr>
        <w:t>14</w:t>
      </w:r>
      <w:r w:rsidR="00FA04B7" w:rsidRPr="00A44290">
        <w:rPr>
          <w:rFonts w:ascii="Times New Roman" w:hAnsi="Times New Roman"/>
          <w:bCs/>
          <w:sz w:val="28"/>
          <w:szCs w:val="28"/>
        </w:rPr>
        <w:t>)</w:t>
      </w:r>
      <w:r w:rsidR="00DC5A47" w:rsidRPr="00A44290">
        <w:rPr>
          <w:rFonts w:ascii="Times New Roman" w:hAnsi="Times New Roman"/>
          <w:bCs/>
          <w:sz w:val="28"/>
          <w:szCs w:val="28"/>
        </w:rPr>
        <w:t>.</w:t>
      </w:r>
    </w:p>
    <w:p w:rsidR="00DC5A47" w:rsidRPr="008C5267" w:rsidRDefault="00DC5A47" w:rsidP="00A44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следующей общеобразовательной компетенции, на которую ориентирована программа специалиста (</w:t>
      </w:r>
      <w:r w:rsidRPr="008C5267">
        <w:rPr>
          <w:rFonts w:ascii="Times New Roman" w:hAnsi="Times New Roman" w:cs="Times New Roman"/>
          <w:b/>
          <w:sz w:val="28"/>
          <w:szCs w:val="28"/>
        </w:rPr>
        <w:t>ПК</w:t>
      </w:r>
      <w:r w:rsidRPr="008C5267">
        <w:rPr>
          <w:rFonts w:ascii="Times New Roman" w:hAnsi="Times New Roman" w:cs="Times New Roman"/>
          <w:sz w:val="28"/>
          <w:szCs w:val="28"/>
        </w:rPr>
        <w:t>):</w:t>
      </w:r>
    </w:p>
    <w:p w:rsidR="00FA04B7" w:rsidRPr="00A44290" w:rsidRDefault="004C0528" w:rsidP="00A44290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A087C" w:rsidRPr="00A44290">
        <w:rPr>
          <w:rFonts w:ascii="Times New Roman" w:hAnsi="Times New Roman"/>
          <w:bCs/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="00FA04B7" w:rsidRPr="00A44290">
        <w:rPr>
          <w:rFonts w:ascii="Times New Roman" w:hAnsi="Times New Roman"/>
          <w:bCs/>
          <w:sz w:val="28"/>
          <w:szCs w:val="28"/>
        </w:rPr>
        <w:t>(</w:t>
      </w:r>
      <w:r w:rsidR="00CA087C" w:rsidRPr="00A44290">
        <w:rPr>
          <w:rFonts w:ascii="Times New Roman" w:hAnsi="Times New Roman"/>
          <w:bCs/>
          <w:sz w:val="28"/>
          <w:szCs w:val="28"/>
        </w:rPr>
        <w:t>О</w:t>
      </w:r>
      <w:r w:rsidR="00FA04B7" w:rsidRPr="00A44290">
        <w:rPr>
          <w:rFonts w:ascii="Times New Roman" w:hAnsi="Times New Roman"/>
          <w:bCs/>
          <w:sz w:val="28"/>
          <w:szCs w:val="28"/>
        </w:rPr>
        <w:t>ПК-</w:t>
      </w:r>
      <w:r w:rsidR="00CA087C" w:rsidRPr="00A44290">
        <w:rPr>
          <w:rFonts w:ascii="Times New Roman" w:hAnsi="Times New Roman"/>
          <w:bCs/>
          <w:sz w:val="28"/>
          <w:szCs w:val="28"/>
        </w:rPr>
        <w:t>8</w:t>
      </w:r>
      <w:r w:rsidR="00FA04B7" w:rsidRPr="00A44290">
        <w:rPr>
          <w:rFonts w:ascii="Times New Roman" w:hAnsi="Times New Roman"/>
          <w:bCs/>
          <w:sz w:val="28"/>
          <w:szCs w:val="28"/>
        </w:rPr>
        <w:t>).</w:t>
      </w:r>
    </w:p>
    <w:p w:rsidR="00BD45DF" w:rsidRPr="00BD45DF" w:rsidRDefault="00BD45DF" w:rsidP="00A44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BD45DF" w:rsidRPr="00BD45DF" w:rsidRDefault="00BD45DF" w:rsidP="00A44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5DF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A41703" w:rsidRPr="00675A5C" w:rsidRDefault="00A41703" w:rsidP="00DD77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528">
        <w:rPr>
          <w:rFonts w:ascii="Times New Roman" w:hAnsi="Times New Roman" w:cs="Times New Roman"/>
          <w:b/>
          <w:sz w:val="28"/>
          <w:szCs w:val="28"/>
        </w:rPr>
        <w:t>3. Место дисциплины в структуре основной образовательной программы</w:t>
      </w:r>
    </w:p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AB1601" w:rsidRDefault="00FA04B7" w:rsidP="00A44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Дисциплина «</w:t>
      </w:r>
      <w:r w:rsidRPr="00AB1601">
        <w:rPr>
          <w:rFonts w:ascii="Times New Roman" w:hAnsi="Times New Roman" w:cs="Times New Roman"/>
          <w:sz w:val="28"/>
          <w:szCs w:val="28"/>
        </w:rPr>
        <w:t>Безопасность жизнедеятельности» (</w:t>
      </w:r>
      <w:r w:rsidR="00DC5A47" w:rsidRPr="00AB1601">
        <w:rPr>
          <w:rFonts w:ascii="Times New Roman" w:hAnsi="Times New Roman" w:cs="Times New Roman"/>
          <w:sz w:val="28"/>
          <w:szCs w:val="28"/>
        </w:rPr>
        <w:t>Б1.Б.4</w:t>
      </w:r>
      <w:r w:rsidRPr="00AB1601">
        <w:rPr>
          <w:rFonts w:ascii="Times New Roman" w:hAnsi="Times New Roman" w:cs="Times New Roman"/>
          <w:sz w:val="28"/>
          <w:szCs w:val="28"/>
        </w:rPr>
        <w:t>) о</w:t>
      </w:r>
      <w:r w:rsidR="004C0528" w:rsidRPr="00AB1601">
        <w:rPr>
          <w:rFonts w:ascii="Times New Roman" w:hAnsi="Times New Roman" w:cs="Times New Roman"/>
          <w:sz w:val="28"/>
          <w:szCs w:val="28"/>
        </w:rPr>
        <w:t xml:space="preserve">тносится к базовой части </w:t>
      </w:r>
      <w:r w:rsidRPr="00AB1601">
        <w:rPr>
          <w:rFonts w:ascii="Times New Roman" w:hAnsi="Times New Roman" w:cs="Times New Roman"/>
          <w:sz w:val="28"/>
          <w:szCs w:val="28"/>
        </w:rPr>
        <w:t xml:space="preserve">цикла и является обязательной дисциплиной. </w:t>
      </w:r>
    </w:p>
    <w:p w:rsidR="00FA04B7" w:rsidRPr="00AB1601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601">
        <w:rPr>
          <w:rFonts w:ascii="Times New Roman" w:hAnsi="Times New Roman" w:cs="Times New Roman"/>
          <w:b/>
          <w:sz w:val="28"/>
          <w:szCs w:val="28"/>
        </w:rPr>
        <w:t>4. Объём дисциплины и виды учебной</w:t>
      </w:r>
      <w:r w:rsidRPr="004C052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52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DD77D6" w:rsidRDefault="00FA04B7" w:rsidP="006E2A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09"/>
        <w:gridCol w:w="1528"/>
        <w:gridCol w:w="1508"/>
      </w:tblGrid>
      <w:tr w:rsidR="00AA7CEA" w:rsidTr="005A70B5">
        <w:tc>
          <w:tcPr>
            <w:tcW w:w="6487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AA7CEA" w:rsidTr="005A70B5">
        <w:tc>
          <w:tcPr>
            <w:tcW w:w="6487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A7CEA" w:rsidRPr="00A44290" w:rsidTr="005A70B5">
        <w:tc>
          <w:tcPr>
            <w:tcW w:w="6487" w:type="dxa"/>
          </w:tcPr>
          <w:p w:rsidR="00AA7CEA" w:rsidRPr="00A44290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="00AA7CEA" w:rsidRPr="00A44290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AA7CEA" w:rsidRPr="00A44290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AA7CEA" w:rsidRPr="00A44290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AA7CEA" w:rsidRPr="00A44290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AA7CEA" w:rsidRPr="00A44290" w:rsidRDefault="00AA7CE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AA7CEA" w:rsidRPr="00A44290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A7CEA" w:rsidRPr="00A44290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EA" w:rsidRPr="00A44290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A7CEA" w:rsidRPr="00A44290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AA7CEA" w:rsidRPr="00A44290" w:rsidRDefault="00AA7CEA" w:rsidP="00DE1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AA7CEA" w:rsidRPr="00A44290" w:rsidRDefault="00AA7CEA" w:rsidP="00A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A7CEA" w:rsidRPr="00A44290" w:rsidRDefault="00AA7CEA" w:rsidP="00AA7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EA" w:rsidRPr="00A44290" w:rsidRDefault="00AA7CEA" w:rsidP="00A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A7CEA" w:rsidRPr="00A44290" w:rsidRDefault="00AA7CEA" w:rsidP="00A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AA7CEA" w:rsidRPr="00A44290" w:rsidRDefault="00AA7CEA" w:rsidP="00DE1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2AEB" w:rsidRPr="00A44290" w:rsidTr="005A70B5">
        <w:tc>
          <w:tcPr>
            <w:tcW w:w="6487" w:type="dxa"/>
          </w:tcPr>
          <w:p w:rsidR="006E2AEB" w:rsidRPr="00A44290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6E2AEB" w:rsidRPr="00A44290" w:rsidRDefault="00D52565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</w:tcPr>
          <w:p w:rsidR="006E2AEB" w:rsidRPr="00A44290" w:rsidRDefault="00D52565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E1C2A" w:rsidRPr="00A44290" w:rsidTr="005A70B5">
        <w:tc>
          <w:tcPr>
            <w:tcW w:w="6487" w:type="dxa"/>
          </w:tcPr>
          <w:p w:rsidR="00DE1C2A" w:rsidRPr="00A44290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Pr="00A44290" w:rsidRDefault="00DE1C2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E1C2A" w:rsidRPr="00A44290" w:rsidRDefault="00DE1C2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EB" w:rsidRPr="00A44290" w:rsidTr="005A70B5">
        <w:tc>
          <w:tcPr>
            <w:tcW w:w="6487" w:type="dxa"/>
          </w:tcPr>
          <w:p w:rsidR="006E2AEB" w:rsidRPr="00A44290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6E2AEB" w:rsidRPr="00A44290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525" w:type="dxa"/>
          </w:tcPr>
          <w:p w:rsidR="006E2AEB" w:rsidRPr="00A44290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6E2AEB" w:rsidRPr="00A44290" w:rsidTr="005A70B5">
        <w:tc>
          <w:tcPr>
            <w:tcW w:w="6487" w:type="dxa"/>
          </w:tcPr>
          <w:p w:rsidR="006E2AEB" w:rsidRPr="00A44290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E2AEB" w:rsidRPr="00A44290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6E2AEB" w:rsidRPr="00A44290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</w:tr>
    </w:tbl>
    <w:p w:rsidR="00FA04B7" w:rsidRPr="00A44290" w:rsidRDefault="00FA04B7" w:rsidP="005A70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AA7CEA" w:rsidRDefault="00FA04B7" w:rsidP="00AA7C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CEA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FA04B7" w:rsidRPr="00DD77D6" w:rsidRDefault="00FA04B7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09"/>
        <w:gridCol w:w="1528"/>
        <w:gridCol w:w="1508"/>
      </w:tblGrid>
      <w:tr w:rsidR="005A70B5" w:rsidRPr="005A70B5" w:rsidTr="005A70B5">
        <w:tc>
          <w:tcPr>
            <w:tcW w:w="6487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5A70B5" w:rsidTr="005A70B5">
        <w:tc>
          <w:tcPr>
            <w:tcW w:w="6487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5A70B5" w:rsidRPr="00AE04DF" w:rsidRDefault="00DE1C2A" w:rsidP="00DE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E65E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A70B5" w:rsidTr="005A70B5">
        <w:tc>
          <w:tcPr>
            <w:tcW w:w="6487" w:type="dxa"/>
          </w:tcPr>
          <w:p w:rsidR="00DE1C2A" w:rsidRPr="006E2AEB" w:rsidRDefault="00DE1C2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5A70B5" w:rsidRPr="00B5569B" w:rsidRDefault="005A70B5" w:rsidP="00D52565">
            <w:pPr>
              <w:jc w:val="center"/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5A70B5" w:rsidRPr="00A44290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0B5" w:rsidRPr="00A44290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B5" w:rsidRPr="00A44290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A70B5" w:rsidRPr="00A44290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5A70B5" w:rsidRPr="00A44290" w:rsidRDefault="005A70B5" w:rsidP="00D52565">
            <w:pPr>
              <w:jc w:val="center"/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5A70B5" w:rsidRPr="005A70B5" w:rsidRDefault="00DE65E1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</w:tcPr>
          <w:p w:rsidR="005A70B5" w:rsidRPr="00A44290" w:rsidRDefault="00DE65E1" w:rsidP="00FA7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E1C2A" w:rsidTr="005A70B5">
        <w:tc>
          <w:tcPr>
            <w:tcW w:w="6487" w:type="dxa"/>
          </w:tcPr>
          <w:p w:rsidR="00DE1C2A" w:rsidRPr="005A70B5" w:rsidRDefault="00DE1C2A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DE1C2A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E1C2A" w:rsidRPr="00A44290" w:rsidRDefault="00DE1C2A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525" w:type="dxa"/>
          </w:tcPr>
          <w:p w:rsidR="005A70B5" w:rsidRPr="00A44290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5A70B5" w:rsidRPr="00A44290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</w:tr>
    </w:tbl>
    <w:p w:rsidR="00AA7CEA" w:rsidRPr="00DD77D6" w:rsidRDefault="00AA7CEA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7E0163" w:rsidRDefault="007E0163" w:rsidP="00FA04B7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12"/>
        <w:gridCol w:w="1533"/>
        <w:gridCol w:w="1500"/>
      </w:tblGrid>
      <w:tr w:rsidR="007E0163" w:rsidTr="00DE65E1">
        <w:tc>
          <w:tcPr>
            <w:tcW w:w="6312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33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00" w:type="dxa"/>
          </w:tcPr>
          <w:p w:rsidR="007E0163" w:rsidRPr="007E0163" w:rsidRDefault="00DE1C2A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7E0163" w:rsidTr="00DE65E1">
        <w:tc>
          <w:tcPr>
            <w:tcW w:w="6312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7E0163" w:rsidRPr="00A44290" w:rsidRDefault="00110552" w:rsidP="00110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41721" w:rsidRPr="00F41721" w:rsidTr="00DE65E1">
        <w:tc>
          <w:tcPr>
            <w:tcW w:w="6312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33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</w:tcPr>
          <w:p w:rsidR="00F41721" w:rsidRPr="00A44290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29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DE65E1">
        <w:tc>
          <w:tcPr>
            <w:tcW w:w="6312" w:type="dxa"/>
          </w:tcPr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Аудиторные занятия (всего)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7E0163" w:rsidRDefault="007E0163" w:rsidP="00DC5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33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7E0163" w:rsidRDefault="007E0163" w:rsidP="00DC5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0" w:type="dxa"/>
          </w:tcPr>
          <w:p w:rsidR="007E0163" w:rsidRPr="00A44290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E0163" w:rsidRPr="00A44290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A44290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0163" w:rsidRPr="00A44290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7E0163" w:rsidRPr="00A44290" w:rsidRDefault="007E0163" w:rsidP="00DC5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163" w:rsidTr="00DE65E1">
        <w:tc>
          <w:tcPr>
            <w:tcW w:w="6312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33" w:type="dxa"/>
          </w:tcPr>
          <w:p w:rsidR="007E0163" w:rsidRPr="007E0163" w:rsidRDefault="00FA75DE" w:rsidP="00FA7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00" w:type="dxa"/>
          </w:tcPr>
          <w:p w:rsidR="007E0163" w:rsidRPr="00A44290" w:rsidRDefault="00DE1C2A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D77D6" w:rsidTr="00DE65E1">
        <w:tc>
          <w:tcPr>
            <w:tcW w:w="6312" w:type="dxa"/>
          </w:tcPr>
          <w:p w:rsidR="00DD77D6" w:rsidRPr="007E0163" w:rsidRDefault="00DD77D6" w:rsidP="009C6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533" w:type="dxa"/>
          </w:tcPr>
          <w:p w:rsidR="00DD77D6" w:rsidRPr="007E0163" w:rsidRDefault="00FA75DE" w:rsidP="009C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DD77D6" w:rsidRPr="00A44290" w:rsidRDefault="00DD77D6" w:rsidP="009C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E0163" w:rsidTr="00DE65E1">
        <w:tc>
          <w:tcPr>
            <w:tcW w:w="6312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33" w:type="dxa"/>
          </w:tcPr>
          <w:p w:rsidR="007E0163" w:rsidRPr="00DD77D6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E1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DD77D6">
              <w:rPr>
                <w:rFonts w:ascii="Times New Roman" w:hAnsi="Times New Roman" w:cs="Times New Roman"/>
                <w:sz w:val="24"/>
                <w:szCs w:val="24"/>
              </w:rPr>
              <w:t>КЛР-2</w:t>
            </w:r>
          </w:p>
        </w:tc>
        <w:tc>
          <w:tcPr>
            <w:tcW w:w="1500" w:type="dxa"/>
          </w:tcPr>
          <w:p w:rsidR="007E0163" w:rsidRPr="00A44290" w:rsidRDefault="00DD77D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4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44290">
              <w:rPr>
                <w:rFonts w:ascii="Times New Roman" w:hAnsi="Times New Roman" w:cs="Times New Roman"/>
                <w:sz w:val="24"/>
                <w:szCs w:val="24"/>
              </w:rPr>
              <w:t>КЛР-2</w:t>
            </w:r>
          </w:p>
        </w:tc>
      </w:tr>
    </w:tbl>
    <w:p w:rsidR="007E0163" w:rsidRPr="00DD77D6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0163" w:rsidRPr="007E0163" w:rsidRDefault="007E0163" w:rsidP="007E0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163">
        <w:rPr>
          <w:rFonts w:ascii="Times New Roman" w:hAnsi="Times New Roman" w:cs="Times New Roman"/>
          <w:b/>
          <w:sz w:val="28"/>
          <w:szCs w:val="28"/>
        </w:rPr>
        <w:t>5. Содержание и структура дисциплины</w:t>
      </w:r>
    </w:p>
    <w:p w:rsidR="007E0163" w:rsidRPr="007B4279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655"/>
        <w:gridCol w:w="5991"/>
      </w:tblGrid>
      <w:tr w:rsidR="007E0163" w:rsidTr="00A44290">
        <w:tc>
          <w:tcPr>
            <w:tcW w:w="69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F313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655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91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B4279" w:rsidRPr="007B4279" w:rsidTr="00A44290">
        <w:tc>
          <w:tcPr>
            <w:tcW w:w="699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55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91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A44290">
        <w:tc>
          <w:tcPr>
            <w:tcW w:w="699" w:type="dxa"/>
            <w:vAlign w:val="center"/>
          </w:tcPr>
          <w:p w:rsid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5" w:type="dxa"/>
            <w:vAlign w:val="center"/>
          </w:tcPr>
          <w:p w:rsidR="007E0163" w:rsidRPr="007E0163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</w:t>
            </w:r>
          </w:p>
          <w:p w:rsidR="007E0163" w:rsidRDefault="007E0163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охраной труда</w:t>
            </w:r>
          </w:p>
        </w:tc>
        <w:tc>
          <w:tcPr>
            <w:tcW w:w="5991" w:type="dxa"/>
            <w:vAlign w:val="center"/>
          </w:tcPr>
          <w:p w:rsidR="007B4279" w:rsidRP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Предмет, цели и задачи дисциплины. Основные понятия и определения.  Система государственных нормат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ивных правовых актов по охране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труда. Система стандартов безопасности труда.   </w:t>
            </w:r>
          </w:p>
          <w:p w:rsidR="007B4279" w:rsidRP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Опасные и вредные производственные факторы (ОВПФ): классификация, тяжесть и напряженность труда, виды ОВПФ характерные для предприятий железнодорожного транспорта.</w:t>
            </w:r>
          </w:p>
          <w:p w:rsidR="007E0163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Идентификация опасностей. Аксиома о потенциальной 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процессов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 Риск, как мера ущерба. Виды риска: профессиональный, индивидуальный, коллективный, допустимый (приемлемый). Оценка (расчёт) рисков.</w:t>
            </w:r>
          </w:p>
          <w:p w:rsid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инансирование мероприятий по улучшению условий и ОТ.</w:t>
            </w:r>
          </w:p>
          <w:p w:rsid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Порядок обучения и проверки знаний требований ОТ работников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Обязанности работодателя и работника в сфере ОТ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163" w:rsidTr="00A44290">
        <w:tc>
          <w:tcPr>
            <w:tcW w:w="699" w:type="dxa"/>
            <w:vAlign w:val="center"/>
          </w:tcPr>
          <w:p w:rsid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5" w:type="dxa"/>
            <w:vAlign w:val="center"/>
          </w:tcPr>
          <w:p w:rsidR="007B4279" w:rsidRP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</w:t>
            </w:r>
          </w:p>
          <w:p w:rsidR="007E0163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 объектах специальности</w:t>
            </w:r>
          </w:p>
        </w:tc>
        <w:tc>
          <w:tcPr>
            <w:tcW w:w="5991" w:type="dxa"/>
            <w:vAlign w:val="center"/>
          </w:tcPr>
          <w:p w:rsidR="007B4279" w:rsidRP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гигиенической классификации условий труда. Гигиенические нормативы условий труда: оптимальные, допустимые, в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редные и опасные условия труда.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факторы: тяжесть и напряжённость трудового процесса. Специальная оценка условий труда: цель, задачи.</w:t>
            </w:r>
          </w:p>
          <w:p w:rsidR="007B4279" w:rsidRP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Специфика условий труда работников железнодорожного транспорта. Средства защиты от ОВПФ: коллективные и индивидуальные средства, субъективные и объективные средства защиты.</w:t>
            </w:r>
          </w:p>
          <w:p w:rsidR="007B4279" w:rsidRPr="007B4279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Требования безопасности к производственному оборудованию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производственным процессам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. Обеспечение безопасности объектов повышенной опасности: подъёмные системы,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сосуды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работающие под давлением.</w:t>
            </w:r>
          </w:p>
          <w:p w:rsidR="007E0163" w:rsidRDefault="007B427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Особенности ведения строительных и путевых работ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за нарушение правил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при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ведении строительных, горных работ и 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>движения железнодорожного транспорта.</w:t>
            </w:r>
          </w:p>
        </w:tc>
      </w:tr>
      <w:tr w:rsidR="00BD45DF" w:rsidTr="00A44290">
        <w:tc>
          <w:tcPr>
            <w:tcW w:w="699" w:type="dxa"/>
            <w:vAlign w:val="center"/>
          </w:tcPr>
          <w:p w:rsidR="00BD45DF" w:rsidRDefault="00BD45D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BD45DF" w:rsidRDefault="00BD45D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1" w:type="dxa"/>
            <w:vAlign w:val="center"/>
          </w:tcPr>
          <w:p w:rsidR="00BD45DF" w:rsidRPr="007B4279" w:rsidRDefault="00BD45D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Термины и определения. Причины нарушения правил ОТ и безопасности. Относительные показатели травматизма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163" w:rsidTr="00A44290">
        <w:tc>
          <w:tcPr>
            <w:tcW w:w="699" w:type="dxa"/>
            <w:vAlign w:val="center"/>
          </w:tcPr>
          <w:p w:rsid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5" w:type="dxa"/>
            <w:vAlign w:val="center"/>
          </w:tcPr>
          <w:p w:rsid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P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</w:t>
            </w:r>
          </w:p>
          <w:p w:rsidR="007E0163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Несчастные случаи и меры по их предупреждению</w:t>
            </w:r>
          </w:p>
        </w:tc>
        <w:tc>
          <w:tcPr>
            <w:tcW w:w="5991" w:type="dxa"/>
            <w:vAlign w:val="center"/>
          </w:tcPr>
          <w:p w:rsid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Несчастные случаи  (НС) подлежащие расследованию и учёту: характер и обстоятельства, тяжесть исхода, правоотношения работодателя и работника, природа события приведшее к травме, время и место получения травмы, характер и обстоятельства НС.</w:t>
            </w:r>
          </w:p>
          <w:p w:rsidR="00863051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Порядок расследования НС.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>рушение законодательства по ОТ.</w:t>
            </w:r>
          </w:p>
          <w:p w:rsid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Порядок возмещения вреда пострадавшему от НС на производстве. Виды возмещения вреда: пособие по временной нетрудоспособности, страховые выплаты и оплаты дополнительных расходов.</w:t>
            </w:r>
          </w:p>
        </w:tc>
      </w:tr>
      <w:tr w:rsidR="007E0163" w:rsidTr="00A44290">
        <w:tc>
          <w:tcPr>
            <w:tcW w:w="699" w:type="dxa"/>
            <w:vAlign w:val="center"/>
          </w:tcPr>
          <w:p w:rsidR="00BD521F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5" w:type="dxa"/>
            <w:vAlign w:val="center"/>
          </w:tcPr>
          <w:p w:rsidR="007E0163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5991" w:type="dxa"/>
            <w:vAlign w:val="center"/>
          </w:tcPr>
          <w:p w:rsidR="00716FF6" w:rsidRP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среды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и терморегуляция организма человека. Уравнением теплового баланса.</w:t>
            </w:r>
          </w:p>
          <w:p w:rsidR="00716FF6" w:rsidRPr="00716FF6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Правила производства работ на открытом воздухе и в закрытых не обогреваемых помещениях: режимы труда, средства индивидуальной защиты.</w:t>
            </w:r>
          </w:p>
          <w:p w:rsidR="007E0163" w:rsidRDefault="00716FF6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Параметры микроклимата производственных помещений и принципы их санитарного нормирования.</w:t>
            </w:r>
          </w:p>
          <w:p w:rsidR="00BD521F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Нормализация микроклимата производственных помещений</w:t>
            </w:r>
          </w:p>
        </w:tc>
      </w:tr>
      <w:tr w:rsidR="00F41721" w:rsidTr="00A44290">
        <w:trPr>
          <w:trHeight w:val="4150"/>
        </w:trPr>
        <w:tc>
          <w:tcPr>
            <w:tcW w:w="699" w:type="dxa"/>
            <w:vAlign w:val="center"/>
          </w:tcPr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5" w:type="dxa"/>
            <w:vAlign w:val="center"/>
          </w:tcPr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5991" w:type="dxa"/>
            <w:vAlign w:val="center"/>
          </w:tcPr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Влияние рационального освещения на эффективность и безопасность труда. Количественные и качественные светотехнические характеристики.</w:t>
            </w:r>
          </w:p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Виды и системы производственного освещения.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Естественное освещение и его виды через световые проёмы в зданиях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Виды искусственного освещения.</w:t>
            </w:r>
          </w:p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нормирования, оценки и проектирования естественного, искусственного и совмещённого освещения.     </w:t>
            </w:r>
          </w:p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Оценка естественного освещения помещений с помощью коэффициента естественной освещённости (КЕО), расчёт нормируемого значения КЕО для зданий, располагаемых в различных административных районах.</w:t>
            </w:r>
          </w:p>
          <w:p w:rsidR="00F41721" w:rsidRDefault="00F4172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расчёта искусственного освещения и область его применения.</w:t>
            </w:r>
          </w:p>
        </w:tc>
      </w:tr>
      <w:tr w:rsidR="00BD521F" w:rsidTr="00A44290">
        <w:tc>
          <w:tcPr>
            <w:tcW w:w="699" w:type="dxa"/>
            <w:vAlign w:val="center"/>
          </w:tcPr>
          <w:p w:rsidR="00BD521F" w:rsidRPr="000D34CF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5" w:type="dxa"/>
            <w:vAlign w:val="center"/>
          </w:tcPr>
          <w:p w:rsidR="00BD521F" w:rsidRPr="00BD521F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5991" w:type="dxa"/>
            <w:vAlign w:val="center"/>
          </w:tcPr>
          <w:p w:rsidR="00BD521F" w:rsidRPr="00BD521F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веществ по пути проникновения и их воздействия на организм человека, степень воздействия – классы опасности.</w:t>
            </w:r>
          </w:p>
          <w:p w:rsidR="00BD521F" w:rsidRPr="00BD521F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Нормирование содержания вредных веществ в воздухе рабочей зоны производственных помещений: предельно допустимая концентрация и её виды, нормирование веществ однонаправленного действия. </w:t>
            </w:r>
          </w:p>
          <w:p w:rsidR="00863051" w:rsidRPr="00F67D69" w:rsidRDefault="00BD521F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защиты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от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вредных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веществ.  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индивидуальной  защиты  органов  дыхания, 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специальная одежда и обувь, средства защиты руки лица работающего.</w:t>
            </w:r>
          </w:p>
          <w:p w:rsidR="00BD521F" w:rsidRDefault="00863051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67D69">
              <w:rPr>
                <w:rFonts w:ascii="Times New Roman" w:hAnsi="Times New Roman" w:cs="Times New Roman"/>
                <w:sz w:val="24"/>
                <w:szCs w:val="24"/>
              </w:rPr>
              <w:t>Безопасность при работе с биологическими ОВПФ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4290" w:rsidRDefault="00A44290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     Источники шума и вибрации на объектах специальности и их воздействие на работающих.</w:t>
            </w:r>
          </w:p>
          <w:p w:rsidR="00A44290" w:rsidRDefault="00A44290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gramStart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Характеристики  механических</w:t>
            </w:r>
            <w:proofErr w:type="gramEnd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колебаний,  единицы</w:t>
            </w:r>
          </w:p>
        </w:tc>
      </w:tr>
      <w:tr w:rsidR="00BD521F" w:rsidTr="00A44290">
        <w:tc>
          <w:tcPr>
            <w:tcW w:w="699" w:type="dxa"/>
            <w:vAlign w:val="center"/>
          </w:tcPr>
          <w:p w:rsidR="002F63B7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55" w:type="dxa"/>
            <w:vAlign w:val="center"/>
          </w:tcPr>
          <w:p w:rsidR="002F63B7" w:rsidRPr="002F63B7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защита от </w:t>
            </w:r>
          </w:p>
          <w:p w:rsidR="00BD521F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вибрации и шума</w:t>
            </w:r>
          </w:p>
        </w:tc>
        <w:tc>
          <w:tcPr>
            <w:tcW w:w="5991" w:type="dxa"/>
            <w:vAlign w:val="center"/>
          </w:tcPr>
          <w:p w:rsidR="002F63B7" w:rsidRPr="002F63B7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   термины   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определения.  Классификация и санитарное нормирование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вибраций воздействующих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63B7" w:rsidRPr="002F63B7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Защита от вибрации, требования по обеспечению виброизоляции.</w:t>
            </w:r>
          </w:p>
          <w:p w:rsidR="002F63B7" w:rsidRPr="002F63B7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Звук (шум) основные понятия и термины. Классификация источников шума по природе происхождения. </w:t>
            </w:r>
          </w:p>
          <w:p w:rsidR="002F63B7" w:rsidRPr="002F63B7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Объективные   характеристики   звуковых   колебаний,</w:t>
            </w:r>
            <w:r>
              <w:t xml:space="preserve">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единицы измерения. Классификация звуковых процессов по временным и спектральным характеристикам. Влияние шума на организм человека и санитарное нормирование шума: допустимый и предельно допустимый уровни шума.</w:t>
            </w:r>
          </w:p>
          <w:p w:rsidR="00BD521F" w:rsidRDefault="002F63B7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Основные принципы защиты от шума: звукоизоляция, звукопоглощение, глушители аэродинамического шума и средства индивидуальной защиты органов слуха.</w:t>
            </w:r>
          </w:p>
        </w:tc>
      </w:tr>
      <w:tr w:rsidR="00F67D69" w:rsidTr="00D41BF6">
        <w:trPr>
          <w:trHeight w:val="841"/>
        </w:trPr>
        <w:tc>
          <w:tcPr>
            <w:tcW w:w="699" w:type="dxa"/>
            <w:vAlign w:val="center"/>
          </w:tcPr>
          <w:p w:rsidR="00F67D69" w:rsidRDefault="00F67D6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5" w:type="dxa"/>
            <w:vAlign w:val="center"/>
          </w:tcPr>
          <w:p w:rsidR="00F67D69" w:rsidRPr="002F63B7" w:rsidRDefault="00F67D6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 </w:t>
            </w:r>
          </w:p>
          <w:p w:rsidR="00F67D69" w:rsidRDefault="00F67D69" w:rsidP="00A4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защита от поражения электрическим токо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991" w:type="dxa"/>
          </w:tcPr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электрического тока на организм человека. Зависимость исхода поражения от: рода и частоты тока, величины тока, электрического сопротивления и пути тока через тело человека, продолжительности воздействия электрического тока или электромагнитного поля на организм человека, условий внешней среды. </w:t>
            </w:r>
          </w:p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причины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электротравматизма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Опасность напряжений прикосновения и шага при замыкании токоведущих частей электроустановок на землю.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Организационные и технические мероприятия по предупреждению поражения человека электрическим током: общие требования, классификация помещений в отношении опасности поражения людей электрическим током, категории работ по мерам электробезопасности, группы электробезопасности электротехнического (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электротехнологического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) персонала и условия их присвоения.</w:t>
            </w:r>
          </w:p>
          <w:p w:rsidR="00F67D69" w:rsidRDefault="00F67D69" w:rsidP="00F67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Технические средства, обеспечивающие безопасность работ в электроустановках: изоляция токоведу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 частей, сверхнизкое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(мал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ое)  напряжение,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защитное автоматическое      отключение      питания,      заземле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и    защитное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зануление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выравнивание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потенциалов,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защитное электрическое разделение сетей, электрозащитные средства - основные и дополнительные.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F67D69" w:rsidRPr="00863051" w:rsidTr="00A44290">
        <w:tc>
          <w:tcPr>
            <w:tcW w:w="699" w:type="dxa"/>
          </w:tcPr>
          <w:p w:rsidR="00BD45DF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55" w:type="dxa"/>
          </w:tcPr>
          <w:p w:rsidR="00F67D69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5991" w:type="dxa"/>
          </w:tcPr>
          <w:p w:rsidR="00F67D69" w:rsidRDefault="00863051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пожара. Общие сведения о горении. Классификация пожаров, опасные факторы пожара и взрыва</w:t>
            </w:r>
            <w:r w:rsidR="001A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FB2" w:rsidRDefault="001A4FB2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и классификация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пожаровзрывоопасности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материалов. Показатели пожарной опасности строительных материалов.</w:t>
            </w:r>
          </w:p>
          <w:p w:rsidR="00D41BF6" w:rsidRPr="002F63B7" w:rsidRDefault="00BD45DF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   Классификация зданий, сооружений, строений и помещений по пожарной и взрывопожарной опасности: категории помещений по пожарной и взрывопожарной</w:t>
            </w:r>
            <w:r w:rsidR="00D41BF6"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41BF6"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опасности,   </w:t>
            </w:r>
            <w:proofErr w:type="gramEnd"/>
            <w:r w:rsidR="00D41BF6"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  зданий,  сооружений  и  строений </w:t>
            </w:r>
          </w:p>
          <w:p w:rsidR="00D41BF6" w:rsidRPr="002F63B7" w:rsidRDefault="00D41BF6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 пожарной  и взрывопожарной опасности, назначение категорирования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1BF6" w:rsidRDefault="00D41BF6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Пожарная  опасность</w:t>
            </w:r>
            <w:proofErr w:type="gram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и  огнестойкость  строительных</w:t>
            </w:r>
          </w:p>
          <w:p w:rsidR="00D41BF6" w:rsidRDefault="00D41BF6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конструкций, признаки наступления предельных состояний.</w:t>
            </w:r>
          </w:p>
          <w:p w:rsidR="00D41BF6" w:rsidRPr="00F31361" w:rsidRDefault="00D41BF6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безопасности: система предотвращения пожаров, системы противопожарной защиты, эвакуационные выходы из зданий, организационно-технические мероприятия по обеспечению пожарной безопасности.</w:t>
            </w:r>
          </w:p>
          <w:p w:rsidR="00D41BF6" w:rsidRPr="00F31361" w:rsidRDefault="00D41BF6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средства тушения пожаров. Пожарные поезда.</w:t>
            </w:r>
          </w:p>
          <w:p w:rsidR="00BD45DF" w:rsidRPr="00863051" w:rsidRDefault="00D41BF6" w:rsidP="00D41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законодательства по пожарной безопасности.</w:t>
            </w:r>
          </w:p>
        </w:tc>
      </w:tr>
    </w:tbl>
    <w:p w:rsidR="00826B7C" w:rsidRDefault="00826B7C" w:rsidP="00F31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B80" w:rsidRPr="00DC5A47" w:rsidRDefault="00FA04B7" w:rsidP="00DC5A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F31361" w:rsidRPr="007E0163" w:rsidRDefault="00F31361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1361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F31361" w:rsidRDefault="00FA04B7" w:rsidP="00F3136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99"/>
        <w:gridCol w:w="5646"/>
        <w:gridCol w:w="815"/>
        <w:gridCol w:w="815"/>
        <w:gridCol w:w="815"/>
        <w:gridCol w:w="816"/>
      </w:tblGrid>
      <w:tr w:rsidR="00DC5A47" w:rsidRPr="00F31361" w:rsidTr="005776CB">
        <w:tc>
          <w:tcPr>
            <w:tcW w:w="699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564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DC5A47" w:rsidRPr="00826B7C" w:rsidTr="005776CB">
        <w:tc>
          <w:tcPr>
            <w:tcW w:w="699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6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136028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028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AE3124">
        <w:tc>
          <w:tcPr>
            <w:tcW w:w="6345" w:type="dxa"/>
            <w:gridSpan w:val="2"/>
          </w:tcPr>
          <w:p w:rsidR="005776CB" w:rsidRPr="00F31361" w:rsidRDefault="005776CB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5776CB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5776CB" w:rsidRDefault="005776CB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136028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5776CB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826B7C" w:rsidRDefault="00826B7C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5DF" w:rsidRPr="00DC6A04" w:rsidRDefault="00BD45DF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Default="005B5B80" w:rsidP="005B5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5B80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5B5B80" w:rsidRPr="005B5B80" w:rsidRDefault="005B5B80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5776CB" w:rsidRPr="005B5B80" w:rsidTr="007348B5">
        <w:tc>
          <w:tcPr>
            <w:tcW w:w="700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564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2A7560" w:rsidRPr="00772B88" w:rsidRDefault="002A7560" w:rsidP="002A7560"/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2A7560" w:rsidRPr="00E757CC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2A7560" w:rsidRPr="00E757CC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2A7560" w:rsidRPr="00E757CC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2A7560" w:rsidRPr="00E757CC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2A7560" w:rsidRPr="00E757CC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7560" w:rsidTr="007348B5">
        <w:tc>
          <w:tcPr>
            <w:tcW w:w="700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2A7560" w:rsidRPr="005B5B80" w:rsidRDefault="002A7560" w:rsidP="002A75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2A7560" w:rsidRPr="007348B5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2A7560" w:rsidRPr="00E757CC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560" w:rsidRDefault="002A7560" w:rsidP="002A7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2A7560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2A7560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5B5B80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8B5" w:rsidRPr="00734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Pr="007348B5" w:rsidRDefault="002A7560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826B7C" w:rsidRPr="00DC6A04" w:rsidRDefault="00826B7C" w:rsidP="00DC6A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57CC" w:rsidRDefault="00E757CC" w:rsidP="005B5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57CC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E757CC" w:rsidRPr="00E757CC" w:rsidRDefault="00E757CC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7348B5" w:rsidRPr="00E757CC" w:rsidTr="007348B5">
        <w:tc>
          <w:tcPr>
            <w:tcW w:w="700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RPr="001A4FB2" w:rsidTr="007348B5">
        <w:tc>
          <w:tcPr>
            <w:tcW w:w="700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452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AB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9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AB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E757CC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Default="00BB2F19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041A57" w:rsidRPr="001A4FB2" w:rsidRDefault="00041A57" w:rsidP="00826B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>для самостоятельной работы обучающихся по дисциплине</w:t>
      </w:r>
    </w:p>
    <w:p w:rsidR="00041A57" w:rsidRPr="00826B7C" w:rsidRDefault="00041A57" w:rsidP="00041A5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527"/>
        <w:gridCol w:w="6119"/>
      </w:tblGrid>
      <w:tr w:rsidR="00545F3C" w:rsidRP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№№</w:t>
            </w:r>
          </w:p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1. Безопасность 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C36B2F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</w:t>
            </w:r>
          </w:p>
        </w:tc>
      </w:tr>
      <w:tr w:rsidR="001A4FB2" w:rsidTr="00D6238C">
        <w:trPr>
          <w:trHeight w:val="2760"/>
        </w:trPr>
        <w:tc>
          <w:tcPr>
            <w:tcW w:w="699" w:type="dxa"/>
            <w:vAlign w:val="center"/>
          </w:tcPr>
          <w:p w:rsidR="001A4FB2" w:rsidRPr="00545F3C" w:rsidRDefault="001A4FB2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1A4FB2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FB2" w:rsidRPr="00545F3C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6323" w:type="dxa"/>
            <w:vAlign w:val="center"/>
          </w:tcPr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О специальной оценке условий труда. Федеральный  закон от 28.12.2013 г. № 426-ФЗ.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2. Безопасность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1A4FB2" w:rsidRPr="00826B7C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</w:t>
            </w:r>
          </w:p>
          <w:p w:rsidR="001A4FB2" w:rsidRPr="00A05B25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4. Производственная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безопас¬ность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: учебное пособие /Титова Т.С. и др. – 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СПб.: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  ПГУПС, 2010. – 318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Трудовой кодекс Российской Федерации от 30.12. 2001 г. N 197-ФЗ.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Уголовный Кодекс Российской Федерации. Федеральный  закон от 13.05.1999 г. № 63-ФЗ.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3. Кодекс Российской Федерации об административных правонарушениях.    Федеральный закон   от   30.12.2001 г.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№ 195-ФЗ.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4. Об обязательном социальном страховании от </w:t>
            </w:r>
            <w:proofErr w:type="spellStart"/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несчаст-ных</w:t>
            </w:r>
            <w:proofErr w:type="spellEnd"/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случаев на производстве и профессиональных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заболе-ваний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24.06.1998 г. №125-ФЗ.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549" w:type="dxa"/>
          </w:tcPr>
          <w:p w:rsidR="00545F3C" w:rsidRPr="00545F3C" w:rsidRDefault="00545F3C" w:rsidP="0054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Безопасность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Безопасность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Изд.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 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A05B25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vAlign w:val="center"/>
          </w:tcPr>
          <w:p w:rsidR="00545F3C" w:rsidRPr="002203E9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6323" w:type="dxa"/>
            <w:vAlign w:val="center"/>
          </w:tcPr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1. Безопасность 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</w:t>
            </w:r>
          </w:p>
        </w:tc>
      </w:tr>
      <w:tr w:rsidR="00A05B25" w:rsidTr="000D34CF">
        <w:tc>
          <w:tcPr>
            <w:tcW w:w="69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Безопасность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Безопасность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СПб.: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 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Технический регламент о требованиях пожарной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безо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proofErr w:type="spellEnd"/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11.06.2008 г. №123-ФЗ.</w:t>
            </w: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2. Безопасность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для вузов /Белов С.В и др.; Под общей редакцией Белова С.В. – 8-е изд., М.:  Высшая школа, 2009. – 616 с.</w:t>
            </w:r>
          </w:p>
          <w:p w:rsid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сность жизнедеятель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ности: учеб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–  СПб.: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Лань, 2010. – 671 с.</w:t>
            </w:r>
          </w:p>
        </w:tc>
      </w:tr>
    </w:tbl>
    <w:p w:rsidR="001A4FB2" w:rsidRDefault="001A4FB2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4B7" w:rsidRPr="00A05B25" w:rsidRDefault="00FA04B7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25">
        <w:rPr>
          <w:rFonts w:ascii="Times New Roman" w:hAnsi="Times New Roman" w:cs="Times New Roman"/>
          <w:b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A04B7" w:rsidRPr="00A05B25" w:rsidRDefault="00FA04B7" w:rsidP="00A05B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Фонд  оценочн</w:t>
      </w:r>
      <w:r w:rsidR="00422C13">
        <w:rPr>
          <w:rFonts w:ascii="Times New Roman" w:hAnsi="Times New Roman" w:cs="Times New Roman"/>
          <w:sz w:val="28"/>
          <w:szCs w:val="28"/>
        </w:rPr>
        <w:t xml:space="preserve">ых  средств  по  дисциплине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рабочей программы, представлен в отдельном документе, рассмотрен на заседании кафедры  и утверждён заведующим кафедрой.</w:t>
      </w:r>
    </w:p>
    <w:p w:rsidR="00FA04B7" w:rsidRPr="000D34CF" w:rsidRDefault="00FA04B7" w:rsidP="000D34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4CF" w:rsidRPr="000D34CF" w:rsidRDefault="000D34CF" w:rsidP="002D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34CF" w:rsidRPr="00467F72" w:rsidRDefault="000D34CF" w:rsidP="000D34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0D34CF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4DCC" w:rsidRPr="00294DCC">
        <w:rPr>
          <w:rFonts w:ascii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Cs w:val="24"/>
        </w:rPr>
        <w:t>1</w:t>
      </w:r>
      <w:r w:rsidRPr="00294DCC">
        <w:rPr>
          <w:rFonts w:ascii="Times New Roman" w:hAnsi="Times New Roman" w:cs="Times New Roman"/>
          <w:sz w:val="28"/>
          <w:szCs w:val="28"/>
        </w:rPr>
        <w:t>.Петров С.В. Безопасность жизнедеятельности. [Электронный ресурс] — Электрон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дан. — 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УМЦ ЖДТ, 2015. — 319 с. — Режим доступа: http://e.lanbook.com/book/80019 —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с экрана.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2.Занько Н.Г. Безопасность жизнедеятельности. [Электронный ресурс]: учебник/Н.Г. Занько, К.Р.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Малаян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, О.Н. Русак. – Электрон. Дан. – СПб: Лань, 2017. – 704 с. – Режим доступа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94DCC">
        <w:rPr>
          <w:rFonts w:ascii="Times New Roman" w:hAnsi="Times New Roman" w:cs="Times New Roman"/>
          <w:sz w:val="28"/>
          <w:szCs w:val="28"/>
        </w:rPr>
        <w:t>://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94DCC">
        <w:rPr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94DCC">
        <w:rPr>
          <w:rFonts w:ascii="Times New Roman" w:hAnsi="Times New Roman" w:cs="Times New Roman"/>
          <w:sz w:val="28"/>
          <w:szCs w:val="28"/>
        </w:rPr>
        <w:t>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294DCC">
        <w:rPr>
          <w:rFonts w:ascii="Times New Roman" w:hAnsi="Times New Roman" w:cs="Times New Roman"/>
          <w:sz w:val="28"/>
          <w:szCs w:val="28"/>
        </w:rPr>
        <w:t>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294DCC">
        <w:rPr>
          <w:rFonts w:ascii="Times New Roman" w:hAnsi="Times New Roman" w:cs="Times New Roman"/>
          <w:sz w:val="28"/>
          <w:szCs w:val="28"/>
        </w:rPr>
        <w:t xml:space="preserve">/92617/#1 –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с экрана.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3.Производственная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безопансость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: учебное пособие/Т.С. Титова и др. – СПб: ПГУПС, 2010. – 318 с. 97 экз.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4.Электробезопансость в электроустановках напряжением до 1000 В.: учебное пособие/Т.С. Титова, О.И. Тихомиров, Е.Н. Быстров. – СПб: ПГУПС, 2013. – 186 с. 48 экз.</w:t>
      </w:r>
    </w:p>
    <w:p w:rsidR="00FA04B7" w:rsidRPr="00A05B25" w:rsidRDefault="00FA04B7" w:rsidP="00FA04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EC2208" w:rsidP="00D41BF6">
      <w:pPr>
        <w:widowControl w:val="0"/>
        <w:spacing w:after="0" w:line="240" w:lineRule="auto"/>
        <w:ind w:firstLine="62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DCC" w:rsidRPr="00294DCC">
        <w:rPr>
          <w:rFonts w:ascii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94DCC" w:rsidRPr="00294DCC" w:rsidRDefault="00294DCC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1. Безопасность жизнедеятельности. Лабораторный практикум: методические указания / А. С.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[и др.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] ;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ред. О. В. Бузунов ; ПГУПС, каф. "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Техносфер</w:t>
      </w:r>
      <w:proofErr w:type="spellEnd"/>
      <w:proofErr w:type="gramStart"/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и эколог. безопасность". - СПб.: ПГУПС, 2011. - 100 с. 424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экз</w:t>
      </w:r>
      <w:proofErr w:type="spellEnd"/>
    </w:p>
    <w:p w:rsidR="00294DCC" w:rsidRDefault="00294DCC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2D0B0E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2D0B0E" w:rsidRPr="002D0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D34CF" w:rsidRPr="00A05B25" w:rsidRDefault="000D34CF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>1. Трудовой кодекс Российской Федерации от 30.12.2001 г. № 197-ФЗ (в ред. Федерального закона от 31.12.2014 г. №489-ФЗ).</w:t>
      </w:r>
    </w:p>
    <w:p w:rsidR="000D34CF" w:rsidRPr="00A05B25" w:rsidRDefault="000D34CF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>2. Технический регламент о требованиях пожарной безопасности. Федеральный закон от 11.06.2008 г. №123-ФЗ.</w:t>
      </w:r>
    </w:p>
    <w:p w:rsidR="000D34CF" w:rsidRPr="00A05B25" w:rsidRDefault="000D34CF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>3. О специальной оценке условий труда. Федеральный  закон от 28.12.2013 г. № 426-ФЗ.</w:t>
      </w:r>
    </w:p>
    <w:p w:rsidR="000D34CF" w:rsidRPr="00A05B25" w:rsidRDefault="000D34CF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1703" w:rsidRPr="00A4170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A41703" w:rsidRPr="00A41703">
        <w:rPr>
          <w:rFonts w:ascii="Times New Roman" w:hAnsi="Times New Roman" w:cs="Times New Roman"/>
          <w:sz w:val="28"/>
          <w:szCs w:val="28"/>
        </w:rPr>
        <w:t xml:space="preserve"> 2.2.4.3359-16 Санитарно-эпидемиологические требования к физическим факторам на рабочих местах</w:t>
      </w:r>
      <w:r w:rsidR="00815CA8">
        <w:rPr>
          <w:rFonts w:ascii="Times New Roman" w:hAnsi="Times New Roman" w:cs="Times New Roman"/>
          <w:sz w:val="28"/>
          <w:szCs w:val="28"/>
        </w:rPr>
        <w:t>.</w:t>
      </w:r>
    </w:p>
    <w:p w:rsidR="000D34CF" w:rsidRPr="00A05B25" w:rsidRDefault="000D34CF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r w:rsidR="00815CA8" w:rsidRPr="00815CA8">
        <w:rPr>
          <w:rFonts w:ascii="Times New Roman" w:hAnsi="Times New Roman" w:cs="Times New Roman"/>
          <w:sz w:val="28"/>
          <w:szCs w:val="28"/>
        </w:rPr>
        <w:t>СанПиН 2.2.4.548-96 Гигиенические требования к микроклимату производственных помещений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4B7" w:rsidRPr="00FA04B7" w:rsidRDefault="00FA04B7" w:rsidP="00467F72">
      <w:pPr>
        <w:spacing w:after="0"/>
        <w:jc w:val="center"/>
        <w:rPr>
          <w:rFonts w:ascii="Times New Roman" w:hAnsi="Times New Roman" w:cs="Times New Roman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A04B7" w:rsidRPr="00A706D8" w:rsidRDefault="00FA04B7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lastRenderedPageBreak/>
        <w:t>1. Безопасность жизнедеятельности</w:t>
      </w:r>
      <w:r w:rsidR="00FB3A80">
        <w:rPr>
          <w:rFonts w:ascii="Times New Roman" w:hAnsi="Times New Roman" w:cs="Times New Roman"/>
          <w:sz w:val="28"/>
          <w:szCs w:val="28"/>
        </w:rPr>
        <w:t>. Лабораторный практикум</w:t>
      </w:r>
      <w:r w:rsidR="00A706D8">
        <w:rPr>
          <w:rFonts w:ascii="Times New Roman" w:hAnsi="Times New Roman" w:cs="Times New Roman"/>
          <w:sz w:val="28"/>
          <w:szCs w:val="28"/>
        </w:rPr>
        <w:t>: мето</w:t>
      </w:r>
      <w:r w:rsidRPr="00A706D8">
        <w:rPr>
          <w:rFonts w:ascii="Times New Roman" w:hAnsi="Times New Roman" w:cs="Times New Roman"/>
          <w:sz w:val="28"/>
          <w:szCs w:val="28"/>
        </w:rPr>
        <w:t>дические указания /</w:t>
      </w:r>
      <w:proofErr w:type="spellStart"/>
      <w:r w:rsidRPr="00A706D8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Pr="00A706D8">
        <w:rPr>
          <w:rFonts w:ascii="Times New Roman" w:hAnsi="Times New Roman" w:cs="Times New Roman"/>
          <w:sz w:val="28"/>
          <w:szCs w:val="28"/>
        </w:rPr>
        <w:t xml:space="preserve"> А.С. [и др.]; ред. Бузунов О.В., 2011. – 100 с. (имеется электронная версия в библиотеке ПГУПС)</w:t>
      </w:r>
    </w:p>
    <w:p w:rsidR="00FA04B7" w:rsidRPr="00A706D8" w:rsidRDefault="00FA04B7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 xml:space="preserve">2. Нормирование факторов производственной среды и трудового процесса: методические указания. – 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 xml:space="preserve">  ПГУПС, каф. «ТЭБ», 2012. – 60 с.</w:t>
      </w:r>
    </w:p>
    <w:p w:rsidR="00FA04B7" w:rsidRPr="00A706D8" w:rsidRDefault="00FA04B7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 xml:space="preserve">3. Состояние охраны труда на 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>предприятиях:  Методические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 xml:space="preserve"> указания</w:t>
      </w:r>
    </w:p>
    <w:p w:rsidR="00FA04B7" w:rsidRPr="00A706D8" w:rsidRDefault="00FA04B7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 xml:space="preserve">/Павлов С.Н. – 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 xml:space="preserve">  ПГУПС, 2009. – 14 с.</w:t>
      </w:r>
    </w:p>
    <w:p w:rsidR="00FA04B7" w:rsidRDefault="00FA04B7" w:rsidP="00D41B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 xml:space="preserve">4. Безопасность жизнедеятельности. Методическое пособие к выполнению самостоятельной 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>работы  /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>Быстров Е.Н. – СПб.:  ПГУПС, 2014. – 34 с.</w:t>
      </w:r>
    </w:p>
    <w:p w:rsidR="00467F72" w:rsidRPr="00467F72" w:rsidRDefault="00467F72" w:rsidP="00B93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67F72" w:rsidRP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67F72" w:rsidRPr="00467F72" w:rsidRDefault="00467F72" w:rsidP="00467F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7F7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67F72">
        <w:rPr>
          <w:rFonts w:ascii="Times New Roman" w:hAnsi="Times New Roman" w:cs="Times New Roman"/>
          <w:sz w:val="28"/>
          <w:szCs w:val="28"/>
        </w:rPr>
        <w:t>1. http://www.consultant.ru/</w:t>
      </w:r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05B25">
        <w:rPr>
          <w:rFonts w:ascii="Times New Roman" w:hAnsi="Times New Roman" w:cs="Times New Roman"/>
          <w:sz w:val="28"/>
          <w:szCs w:val="28"/>
        </w:rPr>
        <w:t>2. http://www.ohranatruda.ru</w:t>
      </w:r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05B25">
        <w:rPr>
          <w:rFonts w:ascii="Times New Roman" w:hAnsi="Times New Roman" w:cs="Times New Roman"/>
          <w:sz w:val="28"/>
          <w:szCs w:val="28"/>
        </w:rPr>
        <w:t>3. http://base.garant.ru/</w:t>
      </w:r>
    </w:p>
    <w:p w:rsidR="00661C09" w:rsidRPr="00661C09" w:rsidRDefault="00661C09" w:rsidP="00661C09">
      <w:pPr>
        <w:pStyle w:val="a4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61C09">
        <w:rPr>
          <w:rFonts w:ascii="Times New Roman" w:hAnsi="Times New Roman" w:cs="Times New Roman"/>
          <w:color w:val="000000"/>
          <w:sz w:val="27"/>
          <w:szCs w:val="27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B3A80" w:rsidRPr="00826B7C" w:rsidRDefault="00FB3A80" w:rsidP="00FB3A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7F72" w:rsidRPr="00467F72" w:rsidRDefault="00467F72" w:rsidP="00467F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67F72" w:rsidRDefault="00467F72" w:rsidP="00FB3A8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67F72" w:rsidRPr="00826B7C" w:rsidRDefault="00467F72" w:rsidP="00826B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467F72" w:rsidRDefault="00467F72" w:rsidP="00C36B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перечень программного обеспечения и информационных справочных систем</w:t>
      </w:r>
    </w:p>
    <w:p w:rsidR="00467F72" w:rsidRDefault="00467F72" w:rsidP="00467F7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294DCC" w:rsidP="00294DC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технические средства (проектор, интерактивная доска);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294DC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294DCC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Режим доступа: </w:t>
      </w:r>
      <w:r w:rsidRPr="00294DCC">
        <w:rPr>
          <w:rFonts w:ascii="Times New Roman" w:hAnsi="Times New Roman" w:cs="Times New Roman"/>
          <w:bCs/>
          <w:sz w:val="28"/>
          <w:szCs w:val="28"/>
          <w:lang w:val="en-US"/>
        </w:rPr>
        <w:t>http//sdo.pgups.ru.</w:t>
      </w:r>
    </w:p>
    <w:p w:rsidR="00294DCC" w:rsidRPr="00294DCC" w:rsidRDefault="00294DCC" w:rsidP="00294DC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94DCC" w:rsidRPr="00D41BF6" w:rsidRDefault="00294DCC" w:rsidP="00D41BF6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BF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D41BF6">
        <w:rPr>
          <w:rFonts w:ascii="Times New Roman" w:hAnsi="Times New Roman" w:cs="Times New Roman"/>
          <w:sz w:val="28"/>
          <w:szCs w:val="28"/>
        </w:rPr>
        <w:t xml:space="preserve"> (</w:t>
      </w:r>
      <w:r w:rsidRPr="00D41BF6">
        <w:rPr>
          <w:rFonts w:ascii="Times New Roman" w:hAnsi="Times New Roman" w:cs="Times New Roman"/>
          <w:sz w:val="28"/>
          <w:szCs w:val="28"/>
          <w:lang w:val="en-US"/>
        </w:rPr>
        <w:t>Wind</w:t>
      </w:r>
      <w:r w:rsidRPr="00D41BF6">
        <w:rPr>
          <w:rFonts w:ascii="Times New Roman" w:hAnsi="Times New Roman" w:cs="Times New Roman"/>
          <w:sz w:val="28"/>
          <w:szCs w:val="28"/>
        </w:rPr>
        <w:t xml:space="preserve">, </w:t>
      </w:r>
      <w:r w:rsidRPr="00D41BF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D41BF6">
        <w:rPr>
          <w:rFonts w:ascii="Times New Roman" w:hAnsi="Times New Roman" w:cs="Times New Roman"/>
          <w:sz w:val="28"/>
          <w:szCs w:val="28"/>
        </w:rPr>
        <w:t>)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r w:rsidRPr="00D41BF6">
        <w:rPr>
          <w:rFonts w:ascii="Times New Roman" w:hAnsi="Times New Roman" w:cs="Times New Roman"/>
          <w:sz w:val="28"/>
          <w:szCs w:val="28"/>
        </w:rPr>
        <w:t>Договор ЭОА75380 от 30.01.2017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А</w:t>
      </w:r>
      <w:r w:rsidRPr="00D41BF6">
        <w:rPr>
          <w:rFonts w:ascii="Times New Roman" w:hAnsi="Times New Roman" w:cs="Times New Roman"/>
          <w:sz w:val="28"/>
          <w:szCs w:val="28"/>
        </w:rPr>
        <w:t xml:space="preserve">кт </w:t>
      </w:r>
      <w:proofErr w:type="spellStart"/>
      <w:r w:rsidRPr="00D41BF6">
        <w:rPr>
          <w:rFonts w:ascii="Times New Roman" w:hAnsi="Times New Roman" w:cs="Times New Roman"/>
          <w:sz w:val="28"/>
          <w:szCs w:val="28"/>
          <w:lang w:val="en-US"/>
        </w:rPr>
        <w:t>Tr</w:t>
      </w:r>
      <w:proofErr w:type="spellEnd"/>
      <w:r w:rsidRPr="00D41BF6">
        <w:rPr>
          <w:rFonts w:ascii="Times New Roman" w:hAnsi="Times New Roman" w:cs="Times New Roman"/>
          <w:sz w:val="28"/>
          <w:szCs w:val="28"/>
        </w:rPr>
        <w:t>015112 от 16.03.2017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BF6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D41BF6">
        <w:rPr>
          <w:rFonts w:ascii="Times New Roman" w:hAnsi="Times New Roman" w:cs="Times New Roman"/>
          <w:sz w:val="28"/>
          <w:szCs w:val="28"/>
        </w:rPr>
        <w:t>-во №68883363 от 27.12.2015</w:t>
      </w:r>
    </w:p>
    <w:p w:rsidR="00294DCC" w:rsidRPr="00D41BF6" w:rsidRDefault="00294DCC" w:rsidP="00D41BF6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BF6">
        <w:rPr>
          <w:rFonts w:ascii="Times New Roman" w:hAnsi="Times New Roman" w:cs="Times New Roman"/>
          <w:sz w:val="28"/>
          <w:szCs w:val="28"/>
        </w:rPr>
        <w:t>Антивирус Касперского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r w:rsidRPr="00D41BF6">
        <w:rPr>
          <w:rFonts w:ascii="Times New Roman" w:hAnsi="Times New Roman" w:cs="Times New Roman"/>
          <w:sz w:val="28"/>
          <w:szCs w:val="28"/>
        </w:rPr>
        <w:t>Контракт 03722100021116000043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r w:rsidRPr="00D41BF6">
        <w:rPr>
          <w:rFonts w:ascii="Times New Roman" w:hAnsi="Times New Roman" w:cs="Times New Roman"/>
          <w:sz w:val="28"/>
          <w:szCs w:val="28"/>
        </w:rPr>
        <w:t>Акт СЛЛП-000002 от 12.01.2017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r w:rsidRPr="00D41BF6">
        <w:rPr>
          <w:rFonts w:ascii="Times New Roman" w:hAnsi="Times New Roman" w:cs="Times New Roman"/>
          <w:sz w:val="28"/>
          <w:szCs w:val="28"/>
        </w:rPr>
        <w:t>№ лицензии 1С1С-161228-134819-483-473</w:t>
      </w:r>
    </w:p>
    <w:p w:rsidR="00294DCC" w:rsidRPr="00D41BF6" w:rsidRDefault="00294DCC" w:rsidP="00D41BF6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BF6">
        <w:rPr>
          <w:rFonts w:ascii="Times New Roman" w:hAnsi="Times New Roman" w:cs="Times New Roman"/>
          <w:sz w:val="28"/>
          <w:szCs w:val="28"/>
        </w:rPr>
        <w:t>База данных дисциплин учебно-методического комплекса для специалистов железнодорожного транспорта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1BF6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D41BF6">
        <w:rPr>
          <w:rFonts w:ascii="Times New Roman" w:hAnsi="Times New Roman" w:cs="Times New Roman"/>
          <w:sz w:val="28"/>
          <w:szCs w:val="28"/>
        </w:rPr>
        <w:t>-во №2015620987</w:t>
      </w:r>
      <w:r w:rsidR="00D41BF6" w:rsidRPr="00D41BF6">
        <w:rPr>
          <w:rFonts w:ascii="Times New Roman" w:hAnsi="Times New Roman" w:cs="Times New Roman"/>
          <w:sz w:val="28"/>
          <w:szCs w:val="28"/>
        </w:rPr>
        <w:t xml:space="preserve"> </w:t>
      </w:r>
      <w:r w:rsidRPr="00D41BF6">
        <w:rPr>
          <w:rFonts w:ascii="Times New Roman" w:hAnsi="Times New Roman" w:cs="Times New Roman"/>
          <w:sz w:val="28"/>
          <w:szCs w:val="28"/>
        </w:rPr>
        <w:t>26.05.2015</w:t>
      </w:r>
    </w:p>
    <w:p w:rsidR="001A4FB2" w:rsidRPr="001A4FB2" w:rsidRDefault="001A4FB2" w:rsidP="001A4F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A706D8" w:rsidRDefault="00FA04B7" w:rsidP="00A706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6D8">
        <w:rPr>
          <w:rFonts w:ascii="Times New Roman" w:hAnsi="Times New Roman" w:cs="Times New Roman"/>
          <w:b/>
          <w:sz w:val="28"/>
          <w:szCs w:val="28"/>
        </w:rPr>
        <w:t>1</w:t>
      </w:r>
      <w:r w:rsidR="00B93E37">
        <w:rPr>
          <w:rFonts w:ascii="Times New Roman" w:hAnsi="Times New Roman" w:cs="Times New Roman"/>
          <w:b/>
          <w:sz w:val="28"/>
          <w:szCs w:val="28"/>
        </w:rPr>
        <w:t>2</w:t>
      </w:r>
      <w:r w:rsidRPr="00A706D8">
        <w:rPr>
          <w:rFonts w:ascii="Times New Roman" w:hAnsi="Times New Roman" w:cs="Times New Roman"/>
          <w:b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A04B7" w:rsidRPr="00FA04B7" w:rsidRDefault="00FA04B7" w:rsidP="00A706D8">
      <w:pPr>
        <w:spacing w:after="0"/>
        <w:jc w:val="center"/>
        <w:rPr>
          <w:rFonts w:ascii="Times New Roman" w:hAnsi="Times New Roman" w:cs="Times New Roman"/>
        </w:rPr>
      </w:pPr>
    </w:p>
    <w:p w:rsidR="00294DCC" w:rsidRPr="00294DCC" w:rsidRDefault="00294DCC" w:rsidP="00294DCC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Материально-техническая база обеспечивает проведение всех видов занятий, предусмотренных учебным планом </w:t>
      </w:r>
      <w:r w:rsidR="00D41BF6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="00D41BF6">
        <w:rPr>
          <w:rFonts w:ascii="Times New Roman" w:hAnsi="Times New Roman" w:cs="Times New Roman"/>
          <w:sz w:val="28"/>
          <w:szCs w:val="28"/>
          <w:lang w:eastAsia="ru-RU"/>
        </w:rPr>
        <w:t xml:space="preserve">данной </w:t>
      </w:r>
      <w:r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1BF6">
        <w:rPr>
          <w:rFonts w:ascii="Times New Roman" w:hAnsi="Times New Roman" w:cs="Times New Roman"/>
          <w:sz w:val="28"/>
          <w:szCs w:val="28"/>
          <w:lang w:eastAsia="ru-RU"/>
        </w:rPr>
        <w:t>специальности</w:t>
      </w:r>
      <w:proofErr w:type="gramEnd"/>
      <w:r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294DCC" w:rsidRPr="00294DCC" w:rsidRDefault="00294DCC" w:rsidP="00D41BF6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DCC">
        <w:rPr>
          <w:rFonts w:ascii="Times New Roman" w:hAnsi="Times New Roman" w:cs="Times New Roman"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294DCC" w:rsidRPr="00D41BF6" w:rsidRDefault="00D41BF6" w:rsidP="00D41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294DCC" w:rsidRPr="00294DCC">
        <w:rPr>
          <w:rFonts w:ascii="Times New Roman" w:hAnsi="Times New Roman" w:cs="Times New Roman"/>
          <w:sz w:val="28"/>
          <w:szCs w:val="28"/>
        </w:rPr>
        <w:t>2-</w:t>
      </w:r>
      <w:proofErr w:type="gramStart"/>
      <w:r w:rsidR="00294DCC" w:rsidRPr="00294DCC">
        <w:rPr>
          <w:rFonts w:ascii="Times New Roman" w:hAnsi="Times New Roman" w:cs="Times New Roman"/>
          <w:sz w:val="28"/>
          <w:szCs w:val="28"/>
        </w:rPr>
        <w:t xml:space="preserve">402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41BF6">
        <w:rPr>
          <w:rFonts w:ascii="Times New Roman" w:hAnsi="Times New Roman" w:cs="Times New Roman"/>
          <w:sz w:val="28"/>
          <w:szCs w:val="28"/>
          <w:lang w:val="en-US"/>
        </w:rPr>
        <w:t xml:space="preserve">72 </w:t>
      </w:r>
      <w:proofErr w:type="spellStart"/>
      <w:r w:rsidRPr="00D41BF6">
        <w:rPr>
          <w:rFonts w:ascii="Times New Roman" w:hAnsi="Times New Roman" w:cs="Times New Roman"/>
          <w:sz w:val="28"/>
          <w:szCs w:val="28"/>
          <w:lang w:val="en-US"/>
        </w:rPr>
        <w:t>посадочных</w:t>
      </w:r>
      <w:proofErr w:type="spellEnd"/>
      <w:r w:rsidRPr="00D41B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BF6">
        <w:rPr>
          <w:rFonts w:ascii="Times New Roman" w:hAnsi="Times New Roman" w:cs="Times New Roman"/>
          <w:sz w:val="28"/>
          <w:szCs w:val="28"/>
          <w:lang w:val="en-US"/>
        </w:rPr>
        <w:t>места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94DCC" w:rsidRPr="00D41BF6" w:rsidRDefault="00294DCC" w:rsidP="00D41BF6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41BF6">
        <w:rPr>
          <w:rFonts w:ascii="Times New Roman" w:hAnsi="Times New Roman" w:cs="Times New Roman"/>
          <w:sz w:val="28"/>
          <w:szCs w:val="28"/>
          <w:lang w:val="en-US"/>
        </w:rPr>
        <w:t>комплекс</w:t>
      </w:r>
      <w:proofErr w:type="spellEnd"/>
      <w:r w:rsidRPr="00D41B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BF6">
        <w:rPr>
          <w:rFonts w:ascii="Times New Roman" w:hAnsi="Times New Roman" w:cs="Times New Roman"/>
          <w:sz w:val="28"/>
          <w:szCs w:val="28"/>
          <w:lang w:val="en-US"/>
        </w:rPr>
        <w:t>мультимедийного</w:t>
      </w:r>
      <w:proofErr w:type="spellEnd"/>
      <w:r w:rsidRPr="00D41B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41BF6">
        <w:rPr>
          <w:rFonts w:ascii="Times New Roman" w:hAnsi="Times New Roman" w:cs="Times New Roman"/>
          <w:sz w:val="28"/>
          <w:szCs w:val="28"/>
          <w:lang w:val="en-US"/>
        </w:rPr>
        <w:t>оборудования</w:t>
      </w:r>
      <w:proofErr w:type="spellEnd"/>
    </w:p>
    <w:p w:rsidR="00294DCC" w:rsidRPr="00D41BF6" w:rsidRDefault="00294DCC" w:rsidP="00D41BF6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BF6">
        <w:rPr>
          <w:rFonts w:ascii="Times New Roman" w:hAnsi="Times New Roman" w:cs="Times New Roman"/>
          <w:sz w:val="28"/>
          <w:szCs w:val="28"/>
        </w:rPr>
        <w:t>демонстрационное оборудование и учебно-наглядные пособия</w:t>
      </w:r>
    </w:p>
    <w:p w:rsidR="00294DCC" w:rsidRPr="00D41BF6" w:rsidRDefault="00D41BF6" w:rsidP="00D41BF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BF6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294DCC" w:rsidRPr="00D41BF6">
        <w:rPr>
          <w:rFonts w:ascii="Times New Roman" w:hAnsi="Times New Roman" w:cs="Times New Roman"/>
          <w:sz w:val="28"/>
          <w:szCs w:val="28"/>
        </w:rPr>
        <w:t xml:space="preserve">2-404 </w:t>
      </w:r>
      <w:r w:rsidRPr="00D41BF6">
        <w:rPr>
          <w:rFonts w:ascii="Times New Roman" w:hAnsi="Times New Roman" w:cs="Times New Roman"/>
          <w:sz w:val="28"/>
          <w:szCs w:val="28"/>
        </w:rPr>
        <w:t>(</w:t>
      </w:r>
      <w:r w:rsidRPr="00D41BF6">
        <w:rPr>
          <w:rFonts w:ascii="Times New Roman" w:hAnsi="Times New Roman" w:cs="Times New Roman"/>
          <w:color w:val="000000"/>
          <w:sz w:val="28"/>
          <w:szCs w:val="28"/>
        </w:rPr>
        <w:t>28 посадочных мест)</w:t>
      </w:r>
    </w:p>
    <w:p w:rsidR="00294DCC" w:rsidRPr="00D41BF6" w:rsidRDefault="00294DCC" w:rsidP="00D41BF6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1BF6">
        <w:rPr>
          <w:rFonts w:ascii="Times New Roman" w:hAnsi="Times New Roman" w:cs="Times New Roman"/>
          <w:sz w:val="28"/>
          <w:szCs w:val="28"/>
          <w:lang w:val="en-US"/>
        </w:rPr>
        <w:t xml:space="preserve"> комплекс мультимедийного оборудования</w:t>
      </w:r>
    </w:p>
    <w:p w:rsidR="00294DCC" w:rsidRPr="00294DCC" w:rsidRDefault="00D41BF6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Аудитория</w:t>
      </w:r>
      <w:r w:rsidRPr="00294DCC">
        <w:rPr>
          <w:rFonts w:ascii="Times New Roman" w:hAnsi="Times New Roman" w:cs="Times New Roman"/>
          <w:sz w:val="28"/>
          <w:szCs w:val="28"/>
        </w:rPr>
        <w:t xml:space="preserve"> </w:t>
      </w:r>
      <w:r w:rsidR="00294DCC" w:rsidRPr="00294DCC">
        <w:rPr>
          <w:rFonts w:ascii="Times New Roman" w:hAnsi="Times New Roman" w:cs="Times New Roman"/>
          <w:sz w:val="28"/>
          <w:szCs w:val="28"/>
        </w:rPr>
        <w:t xml:space="preserve">2-407 </w:t>
      </w:r>
      <w:r>
        <w:rPr>
          <w:rFonts w:ascii="Times New Roman" w:hAnsi="Times New Roman" w:cs="Times New Roman"/>
          <w:sz w:val="28"/>
          <w:szCs w:val="28"/>
        </w:rPr>
        <w:t xml:space="preserve">(компьютерный класс на </w:t>
      </w: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7 посадочных </w:t>
      </w:r>
      <w:proofErr w:type="gram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мест 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294DCC" w:rsidRPr="00294DCC" w:rsidRDefault="00294DCC" w:rsidP="00416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Аудитория 2-409 </w:t>
      </w:r>
      <w:r w:rsidR="00D41BF6">
        <w:rPr>
          <w:rFonts w:ascii="Times New Roman" w:hAnsi="Times New Roman" w:cs="Times New Roman"/>
          <w:sz w:val="28"/>
          <w:szCs w:val="28"/>
        </w:rPr>
        <w:t xml:space="preserve">- </w:t>
      </w:r>
      <w:r w:rsidRPr="00294DCC">
        <w:rPr>
          <w:rFonts w:ascii="Times New Roman" w:hAnsi="Times New Roman" w:cs="Times New Roman"/>
          <w:sz w:val="28"/>
          <w:szCs w:val="28"/>
        </w:rPr>
        <w:t>Лаборатория «Производственная безопасность»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комплекс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мультимедийного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оборудования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9DA">
        <w:rPr>
          <w:rFonts w:ascii="Times New Roman" w:hAnsi="Times New Roman" w:cs="Times New Roman"/>
          <w:sz w:val="28"/>
          <w:szCs w:val="28"/>
        </w:rPr>
        <w:t xml:space="preserve">лабораторная установка «Электрических трехфазных сетей переменного </w:t>
      </w:r>
      <w:proofErr w:type="gramStart"/>
      <w:r w:rsidRPr="004169DA">
        <w:rPr>
          <w:rFonts w:ascii="Times New Roman" w:hAnsi="Times New Roman" w:cs="Times New Roman"/>
          <w:sz w:val="28"/>
          <w:szCs w:val="28"/>
        </w:rPr>
        <w:t>тока»  (</w:t>
      </w:r>
      <w:proofErr w:type="gramEnd"/>
      <w:r w:rsidRPr="004169DA">
        <w:rPr>
          <w:rFonts w:ascii="Times New Roman" w:hAnsi="Times New Roman" w:cs="Times New Roman"/>
          <w:sz w:val="28"/>
          <w:szCs w:val="28"/>
        </w:rPr>
        <w:t>2 шт.)</w:t>
      </w:r>
    </w:p>
    <w:p w:rsidR="00294DCC" w:rsidRPr="004169DA" w:rsidRDefault="004169DA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294DCC" w:rsidRPr="00294DCC">
        <w:rPr>
          <w:rFonts w:ascii="Times New Roman" w:hAnsi="Times New Roman" w:cs="Times New Roman"/>
          <w:sz w:val="28"/>
          <w:szCs w:val="28"/>
        </w:rPr>
        <w:t>2-</w:t>
      </w:r>
      <w:proofErr w:type="gramStart"/>
      <w:r w:rsidR="00294DCC" w:rsidRPr="00294DCC">
        <w:rPr>
          <w:rFonts w:ascii="Times New Roman" w:hAnsi="Times New Roman" w:cs="Times New Roman"/>
          <w:sz w:val="28"/>
          <w:szCs w:val="28"/>
        </w:rPr>
        <w:t>410 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30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посадочных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мест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комплекс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мультимедийного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оборудования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9DA">
        <w:rPr>
          <w:rFonts w:ascii="Times New Roman" w:hAnsi="Times New Roman" w:cs="Times New Roman"/>
          <w:sz w:val="28"/>
          <w:szCs w:val="28"/>
        </w:rPr>
        <w:t>лабораторная установка «Защита от СВЧ-излучения»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9DA">
        <w:rPr>
          <w:rFonts w:ascii="Times New Roman" w:hAnsi="Times New Roman" w:cs="Times New Roman"/>
          <w:sz w:val="28"/>
          <w:szCs w:val="28"/>
        </w:rPr>
        <w:lastRenderedPageBreak/>
        <w:t>лабораторная установка «Определение параметров воздушной рабочей зоны и защита от теплового воздействия»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9DA">
        <w:rPr>
          <w:rFonts w:ascii="Times New Roman" w:hAnsi="Times New Roman" w:cs="Times New Roman"/>
          <w:sz w:val="28"/>
          <w:szCs w:val="28"/>
        </w:rPr>
        <w:t>лабораторная установка «Эффективность и качество освещения»</w:t>
      </w:r>
    </w:p>
    <w:p w:rsidR="00294DCC" w:rsidRPr="00294DCC" w:rsidRDefault="004169DA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294DCC" w:rsidRPr="00294DCC">
        <w:rPr>
          <w:rFonts w:ascii="Times New Roman" w:hAnsi="Times New Roman" w:cs="Times New Roman"/>
          <w:sz w:val="28"/>
          <w:szCs w:val="28"/>
        </w:rPr>
        <w:t xml:space="preserve">2-411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94DCC">
        <w:rPr>
          <w:rFonts w:ascii="Times New Roman" w:hAnsi="Times New Roman" w:cs="Times New Roman"/>
          <w:color w:val="000000"/>
          <w:sz w:val="28"/>
          <w:szCs w:val="28"/>
        </w:rPr>
        <w:t>36 посадочных мест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94DCC" w:rsidRPr="00294DCC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комплекс мультимедийного оборудования</w:t>
      </w:r>
    </w:p>
    <w:p w:rsidR="00294DCC" w:rsidRPr="00294DCC" w:rsidRDefault="004169DA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294DCC" w:rsidRPr="00294DCC">
        <w:rPr>
          <w:rFonts w:ascii="Times New Roman" w:hAnsi="Times New Roman" w:cs="Times New Roman"/>
          <w:sz w:val="28"/>
          <w:szCs w:val="28"/>
        </w:rPr>
        <w:t xml:space="preserve">2-403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«Безопасность производственных процессов»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294DCC">
        <w:rPr>
          <w:rFonts w:ascii="Times New Roman" w:hAnsi="Times New Roman" w:cs="Times New Roman"/>
          <w:color w:val="000000"/>
          <w:sz w:val="28"/>
          <w:szCs w:val="28"/>
        </w:rPr>
        <w:t>16 посадочных мест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Имитационные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стенды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Измеритель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сопротивления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заземления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М-416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Электросекундомер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Устройства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защитного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отключения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(УЗО)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Учебные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средства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пожаротушения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Система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пожарной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сигнализации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(СПС)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Автоматическая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система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пожаротушения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(АУП)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Пожарный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щит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Компьютеры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proofErr w:type="gram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шт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294DCC" w:rsidRPr="00294DCC" w:rsidRDefault="004169DA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Аудитория </w:t>
      </w:r>
      <w:r w:rsidR="00294DCC" w:rsidRPr="00294DCC">
        <w:rPr>
          <w:rFonts w:ascii="Times New Roman" w:hAnsi="Times New Roman" w:cs="Times New Roman"/>
          <w:sz w:val="28"/>
          <w:szCs w:val="28"/>
        </w:rPr>
        <w:t xml:space="preserve">2-405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94DCC">
        <w:rPr>
          <w:rFonts w:ascii="Times New Roman" w:hAnsi="Times New Roman" w:cs="Times New Roman"/>
          <w:sz w:val="28"/>
          <w:szCs w:val="28"/>
        </w:rPr>
        <w:t>16 посадочных мест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Гигрометр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психометрический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ВИТ-1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Кататермометр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Анемометр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чашечный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Барометр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Измеритель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температуры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влажности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ТКА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Ратационная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установка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Термоанемометр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Генератор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шума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низкочастотный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«Г»-12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Шумомер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РС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202-00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169DA">
        <w:rPr>
          <w:rFonts w:ascii="Times New Roman" w:hAnsi="Times New Roman" w:cs="Times New Roman"/>
          <w:sz w:val="28"/>
          <w:szCs w:val="28"/>
          <w:lang w:val="en-US"/>
        </w:rPr>
        <w:t>001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Октавные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фильтры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101-01000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Микрофон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МКД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Люксметр-пульсомер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ТКА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Люксметр-яркомер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ТКА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компьютеры</w:t>
      </w:r>
      <w:proofErr w:type="spellEnd"/>
      <w:proofErr w:type="gram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(3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шт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294DCC" w:rsidRPr="00294DCC" w:rsidRDefault="004169DA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294DCC" w:rsidRPr="00294DCC">
        <w:rPr>
          <w:rFonts w:ascii="Times New Roman" w:hAnsi="Times New Roman" w:cs="Times New Roman"/>
          <w:sz w:val="28"/>
          <w:szCs w:val="28"/>
        </w:rPr>
        <w:t xml:space="preserve">2-403 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Имитационные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стенды</w:t>
      </w:r>
      <w:proofErr w:type="spellEnd"/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Измеритель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сопротивления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заземления</w:t>
      </w:r>
      <w:proofErr w:type="spellEnd"/>
      <w:r w:rsidRPr="004169DA">
        <w:rPr>
          <w:rFonts w:ascii="Times New Roman" w:hAnsi="Times New Roman" w:cs="Times New Roman"/>
          <w:sz w:val="28"/>
          <w:szCs w:val="28"/>
          <w:lang w:val="en-US"/>
        </w:rPr>
        <w:t xml:space="preserve"> М-416</w:t>
      </w:r>
    </w:p>
    <w:p w:rsidR="00294DCC" w:rsidRPr="004169DA" w:rsidRDefault="00294DCC" w:rsidP="004169D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69DA">
        <w:rPr>
          <w:rFonts w:ascii="Times New Roman" w:hAnsi="Times New Roman" w:cs="Times New Roman"/>
          <w:sz w:val="28"/>
          <w:szCs w:val="28"/>
          <w:lang w:val="en-US"/>
        </w:rPr>
        <w:t>Электросекундомер</w:t>
      </w:r>
      <w:proofErr w:type="spellEnd"/>
    </w:p>
    <w:p w:rsidR="007C1C7B" w:rsidRPr="007C1C7B" w:rsidRDefault="00F27C12" w:rsidP="00F27C12">
      <w:pPr>
        <w:widowControl w:val="0"/>
        <w:spacing w:after="0" w:line="0" w:lineRule="atLeast"/>
        <w:ind w:left="-567"/>
        <w:contextualSpacing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D:\СКАНЕР\2017_12_11\Новая папка\бжд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7_12_11\Новая папка\бжд\IMG_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2E" w:rsidRPr="00533545" w:rsidRDefault="004F7D2E" w:rsidP="003B66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F7D2E" w:rsidRPr="00533545" w:rsidSect="00A5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329D5FED"/>
    <w:multiLevelType w:val="hybridMultilevel"/>
    <w:tmpl w:val="A19AFC7E"/>
    <w:lvl w:ilvl="0" w:tplc="82403CAA">
      <w:start w:val="2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 w15:restartNumberingAfterBreak="0">
    <w:nsid w:val="33853BA7"/>
    <w:multiLevelType w:val="hybridMultilevel"/>
    <w:tmpl w:val="E5F8FA64"/>
    <w:lvl w:ilvl="0" w:tplc="4066E5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C5308D7"/>
    <w:multiLevelType w:val="hybridMultilevel"/>
    <w:tmpl w:val="20EA0090"/>
    <w:lvl w:ilvl="0" w:tplc="9E500D9A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4F3C7623"/>
    <w:multiLevelType w:val="hybridMultilevel"/>
    <w:tmpl w:val="C73E4964"/>
    <w:lvl w:ilvl="0" w:tplc="6C9C0A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366"/>
    <w:multiLevelType w:val="hybridMultilevel"/>
    <w:tmpl w:val="59903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4E21EF"/>
    <w:multiLevelType w:val="hybridMultilevel"/>
    <w:tmpl w:val="FDC87624"/>
    <w:lvl w:ilvl="0" w:tplc="6C9C0A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B75D3"/>
    <w:multiLevelType w:val="hybridMultilevel"/>
    <w:tmpl w:val="A41EA0A0"/>
    <w:lvl w:ilvl="0" w:tplc="2F9E2F72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1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CA"/>
    <w:rsid w:val="000321F0"/>
    <w:rsid w:val="00041A57"/>
    <w:rsid w:val="000751F7"/>
    <w:rsid w:val="00082933"/>
    <w:rsid w:val="000B7BF0"/>
    <w:rsid w:val="000D34CF"/>
    <w:rsid w:val="000D4D5D"/>
    <w:rsid w:val="000D73C1"/>
    <w:rsid w:val="00110552"/>
    <w:rsid w:val="00113205"/>
    <w:rsid w:val="00136028"/>
    <w:rsid w:val="00142C9C"/>
    <w:rsid w:val="00161135"/>
    <w:rsid w:val="001A1877"/>
    <w:rsid w:val="001A4FB2"/>
    <w:rsid w:val="001D322E"/>
    <w:rsid w:val="002203E9"/>
    <w:rsid w:val="00280DF6"/>
    <w:rsid w:val="00294DCC"/>
    <w:rsid w:val="002A7560"/>
    <w:rsid w:val="002B5ED0"/>
    <w:rsid w:val="002D0B0E"/>
    <w:rsid w:val="002E487C"/>
    <w:rsid w:val="002F63B7"/>
    <w:rsid w:val="003366E9"/>
    <w:rsid w:val="00366DB5"/>
    <w:rsid w:val="003B660A"/>
    <w:rsid w:val="003C0AC4"/>
    <w:rsid w:val="003C3B50"/>
    <w:rsid w:val="003C54C3"/>
    <w:rsid w:val="003F6CF0"/>
    <w:rsid w:val="004169DA"/>
    <w:rsid w:val="00422C13"/>
    <w:rsid w:val="00446C29"/>
    <w:rsid w:val="00452701"/>
    <w:rsid w:val="00467F72"/>
    <w:rsid w:val="004768EF"/>
    <w:rsid w:val="004C0528"/>
    <w:rsid w:val="004F7D2E"/>
    <w:rsid w:val="005056D8"/>
    <w:rsid w:val="005170DE"/>
    <w:rsid w:val="00533545"/>
    <w:rsid w:val="00545F3C"/>
    <w:rsid w:val="005474BE"/>
    <w:rsid w:val="005776CB"/>
    <w:rsid w:val="005A2590"/>
    <w:rsid w:val="005A70B5"/>
    <w:rsid w:val="005B0071"/>
    <w:rsid w:val="005B5B80"/>
    <w:rsid w:val="00636F66"/>
    <w:rsid w:val="006577EF"/>
    <w:rsid w:val="00661C09"/>
    <w:rsid w:val="00675A5C"/>
    <w:rsid w:val="00681F6E"/>
    <w:rsid w:val="006A7D48"/>
    <w:rsid w:val="006E2AEB"/>
    <w:rsid w:val="006E640F"/>
    <w:rsid w:val="00716FF6"/>
    <w:rsid w:val="007348B5"/>
    <w:rsid w:val="007829F1"/>
    <w:rsid w:val="007B4279"/>
    <w:rsid w:val="007C1C7B"/>
    <w:rsid w:val="007E0163"/>
    <w:rsid w:val="00815CA8"/>
    <w:rsid w:val="00826B7C"/>
    <w:rsid w:val="00832A1C"/>
    <w:rsid w:val="00833029"/>
    <w:rsid w:val="00863051"/>
    <w:rsid w:val="008C5267"/>
    <w:rsid w:val="008C62A3"/>
    <w:rsid w:val="008E53C5"/>
    <w:rsid w:val="00914D05"/>
    <w:rsid w:val="00923D51"/>
    <w:rsid w:val="00927F7F"/>
    <w:rsid w:val="009400B2"/>
    <w:rsid w:val="009934FC"/>
    <w:rsid w:val="009C694E"/>
    <w:rsid w:val="00A05B25"/>
    <w:rsid w:val="00A41703"/>
    <w:rsid w:val="00A44290"/>
    <w:rsid w:val="00A53B55"/>
    <w:rsid w:val="00A706D8"/>
    <w:rsid w:val="00AA7CEA"/>
    <w:rsid w:val="00AB1601"/>
    <w:rsid w:val="00AB59C6"/>
    <w:rsid w:val="00AE04DF"/>
    <w:rsid w:val="00AE3124"/>
    <w:rsid w:val="00AF326C"/>
    <w:rsid w:val="00B36298"/>
    <w:rsid w:val="00B53418"/>
    <w:rsid w:val="00B700CE"/>
    <w:rsid w:val="00B93E37"/>
    <w:rsid w:val="00BB2F19"/>
    <w:rsid w:val="00BD45DF"/>
    <w:rsid w:val="00BD521F"/>
    <w:rsid w:val="00BF5F75"/>
    <w:rsid w:val="00C36B2F"/>
    <w:rsid w:val="00C72A1B"/>
    <w:rsid w:val="00C94464"/>
    <w:rsid w:val="00CA087C"/>
    <w:rsid w:val="00CA504A"/>
    <w:rsid w:val="00CB7762"/>
    <w:rsid w:val="00CD5B15"/>
    <w:rsid w:val="00D40C9D"/>
    <w:rsid w:val="00D41BF6"/>
    <w:rsid w:val="00D52565"/>
    <w:rsid w:val="00D6238C"/>
    <w:rsid w:val="00DA7534"/>
    <w:rsid w:val="00DC5A47"/>
    <w:rsid w:val="00DC6A04"/>
    <w:rsid w:val="00DD0778"/>
    <w:rsid w:val="00DD74DB"/>
    <w:rsid w:val="00DD77D6"/>
    <w:rsid w:val="00DD79C1"/>
    <w:rsid w:val="00DE1C2A"/>
    <w:rsid w:val="00DE3C47"/>
    <w:rsid w:val="00DE65E1"/>
    <w:rsid w:val="00DF2971"/>
    <w:rsid w:val="00E01C3E"/>
    <w:rsid w:val="00E316E9"/>
    <w:rsid w:val="00E31701"/>
    <w:rsid w:val="00E46432"/>
    <w:rsid w:val="00E521DD"/>
    <w:rsid w:val="00E61696"/>
    <w:rsid w:val="00E701F5"/>
    <w:rsid w:val="00E757CC"/>
    <w:rsid w:val="00E936FA"/>
    <w:rsid w:val="00EB5D09"/>
    <w:rsid w:val="00EC2208"/>
    <w:rsid w:val="00F27C12"/>
    <w:rsid w:val="00F31361"/>
    <w:rsid w:val="00F41721"/>
    <w:rsid w:val="00F468CA"/>
    <w:rsid w:val="00F67D69"/>
    <w:rsid w:val="00FA04B7"/>
    <w:rsid w:val="00FA75DE"/>
    <w:rsid w:val="00FB3A80"/>
    <w:rsid w:val="00FD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C6A930-DB86-49D0-8659-53884194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533545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0D4D5D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BCFE2-FE9A-4258-B399-2ADFBB9B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4317</Words>
  <Characters>24609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surov_ob@list.ru</cp:lastModifiedBy>
  <cp:revision>4</cp:revision>
  <cp:lastPrinted>2017-03-31T11:40:00Z</cp:lastPrinted>
  <dcterms:created xsi:type="dcterms:W3CDTF">2017-12-29T22:37:00Z</dcterms:created>
  <dcterms:modified xsi:type="dcterms:W3CDTF">2018-01-05T18:46:00Z</dcterms:modified>
</cp:coreProperties>
</file>