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2" w:rsidRPr="007E3C95" w:rsidRDefault="001E4FA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E4FA2" w:rsidRPr="007E3C95" w:rsidRDefault="001E4FA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E4FA2" w:rsidRPr="00423E6E" w:rsidRDefault="001E4FA2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Специализация – «Строительство </w:t>
      </w:r>
      <w:r>
        <w:rPr>
          <w:rFonts w:ascii="Times New Roman" w:hAnsi="Times New Roman"/>
          <w:sz w:val="24"/>
          <w:szCs w:val="24"/>
        </w:rPr>
        <w:t xml:space="preserve">магистральных железных </w:t>
      </w:r>
      <w:r w:rsidRPr="007E40BE">
        <w:rPr>
          <w:rFonts w:ascii="Times New Roman" w:hAnsi="Times New Roman"/>
          <w:sz w:val="24"/>
          <w:szCs w:val="24"/>
        </w:rPr>
        <w:t>дорог»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Дисциплина </w:t>
      </w: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  <w:r w:rsidRPr="007E40BE">
        <w:rPr>
          <w:rFonts w:ascii="Times New Roman" w:hAnsi="Times New Roman"/>
          <w:sz w:val="24"/>
          <w:szCs w:val="24"/>
        </w:rPr>
        <w:t xml:space="preserve"> (Б1.Б.4</w:t>
      </w:r>
      <w:r>
        <w:rPr>
          <w:rFonts w:ascii="Times New Roman" w:hAnsi="Times New Roman"/>
          <w:sz w:val="24"/>
          <w:szCs w:val="24"/>
        </w:rPr>
        <w:t>1</w:t>
      </w:r>
      <w:r w:rsidRPr="007E40BE">
        <w:rPr>
          <w:rFonts w:ascii="Times New Roman" w:hAnsi="Times New Roman"/>
          <w:sz w:val="24"/>
          <w:szCs w:val="24"/>
        </w:rPr>
        <w:t>) относится к базовой части и является обязательной обучающегося.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профессиональных компетенций в области проектирования объектов транспортной инфраструктуры при строительстве железных дорог.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овладение обучающимися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  <w:r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ПК-1, ПК-17</w:t>
      </w:r>
      <w:r>
        <w:rPr>
          <w:rFonts w:ascii="Times New Roman" w:hAnsi="Times New Roman"/>
          <w:sz w:val="24"/>
          <w:szCs w:val="24"/>
        </w:rPr>
        <w:t>, ПК-22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E4FA2" w:rsidRPr="00255205" w:rsidRDefault="001E4FA2" w:rsidP="007E40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ЗНАТЬ:</w:t>
      </w:r>
    </w:p>
    <w:p w:rsidR="001E4FA2" w:rsidRPr="00255205" w:rsidRDefault="001E4FA2" w:rsidP="00255205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1E4FA2" w:rsidRPr="00255205" w:rsidRDefault="001E4FA2" w:rsidP="00255205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устройство рельсовой колеи в прямых, кривых участках пути;</w:t>
      </w:r>
    </w:p>
    <w:p w:rsidR="001E4FA2" w:rsidRPr="00255205" w:rsidRDefault="001E4FA2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УМЕТЬ:</w:t>
      </w:r>
    </w:p>
    <w:p w:rsidR="001E4FA2" w:rsidRPr="00255205" w:rsidRDefault="001E4FA2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разрабатывать проекты конструкций железнодорожного пути;</w:t>
      </w:r>
    </w:p>
    <w:p w:rsidR="001E4FA2" w:rsidRPr="00255205" w:rsidRDefault="001E4FA2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1E4FA2" w:rsidRPr="00255205" w:rsidRDefault="001E4FA2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1E4FA2" w:rsidRPr="00255205" w:rsidRDefault="001E4FA2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ВЛАДЕТЬ:</w:t>
      </w:r>
    </w:p>
    <w:p w:rsidR="001E4FA2" w:rsidRPr="00255205" w:rsidRDefault="001E4FA2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1E4FA2" w:rsidRPr="00255205" w:rsidRDefault="001E4FA2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технического контроля за состоянием строящегося и эксплуатируемого объекта;</w:t>
      </w:r>
    </w:p>
    <w:p w:rsidR="001E4FA2" w:rsidRPr="00255205" w:rsidRDefault="001E4FA2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современными методами расчета, проектирования и технологиями строительства железнодорожного пути;</w:t>
      </w:r>
    </w:p>
    <w:p w:rsidR="001E4FA2" w:rsidRPr="00255205" w:rsidRDefault="001E4FA2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верхнего строения пути на прочность и устойчивость.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вопросы расчетов земляного полотна.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Default="001E4FA2" w:rsidP="007E40B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7E40BE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1E4FA2" w:rsidRDefault="001E4FA2" w:rsidP="00423E6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Default="001E4FA2" w:rsidP="007E40B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7E40BE">
        <w:rPr>
          <w:rFonts w:ascii="Times New Roman" w:hAnsi="Times New Roman"/>
          <w:sz w:val="24"/>
          <w:szCs w:val="24"/>
        </w:rPr>
        <w:t>очной формы обучения: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Default="001E4FA2" w:rsidP="00423E6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E4FA2" w:rsidRPr="007E40BE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8"/>
  </w:num>
  <w:num w:numId="5">
    <w:abstractNumId w:val="13"/>
  </w:num>
  <w:num w:numId="6">
    <w:abstractNumId w:val="16"/>
  </w:num>
  <w:num w:numId="7">
    <w:abstractNumId w:val="26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17"/>
  </w:num>
  <w:num w:numId="19">
    <w:abstractNumId w:val="23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5"/>
  </w:num>
  <w:num w:numId="25">
    <w:abstractNumId w:val="9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3143"/>
    <w:rsid w:val="0018685C"/>
    <w:rsid w:val="001E4FA2"/>
    <w:rsid w:val="00220DF3"/>
    <w:rsid w:val="00255205"/>
    <w:rsid w:val="002B1C47"/>
    <w:rsid w:val="002D2F71"/>
    <w:rsid w:val="003879B4"/>
    <w:rsid w:val="003D3D56"/>
    <w:rsid w:val="00403D4E"/>
    <w:rsid w:val="00423E6E"/>
    <w:rsid w:val="00456B18"/>
    <w:rsid w:val="00481290"/>
    <w:rsid w:val="004A43EB"/>
    <w:rsid w:val="00501E73"/>
    <w:rsid w:val="00554D26"/>
    <w:rsid w:val="005717AB"/>
    <w:rsid w:val="005A2389"/>
    <w:rsid w:val="005F2B67"/>
    <w:rsid w:val="005F5F3B"/>
    <w:rsid w:val="00615752"/>
    <w:rsid w:val="00632136"/>
    <w:rsid w:val="00677863"/>
    <w:rsid w:val="00684BBA"/>
    <w:rsid w:val="006E419F"/>
    <w:rsid w:val="006E519C"/>
    <w:rsid w:val="00723430"/>
    <w:rsid w:val="007E3C95"/>
    <w:rsid w:val="007E40BE"/>
    <w:rsid w:val="00907F52"/>
    <w:rsid w:val="00960B5F"/>
    <w:rsid w:val="0096267E"/>
    <w:rsid w:val="0098073F"/>
    <w:rsid w:val="00986C3D"/>
    <w:rsid w:val="009B076F"/>
    <w:rsid w:val="009C3516"/>
    <w:rsid w:val="00A3637B"/>
    <w:rsid w:val="00A604F3"/>
    <w:rsid w:val="00A731E1"/>
    <w:rsid w:val="00B72A6C"/>
    <w:rsid w:val="00B83480"/>
    <w:rsid w:val="00C07A12"/>
    <w:rsid w:val="00CA35C1"/>
    <w:rsid w:val="00CB499F"/>
    <w:rsid w:val="00CB7492"/>
    <w:rsid w:val="00CD3F3F"/>
    <w:rsid w:val="00D06585"/>
    <w:rsid w:val="00D4373A"/>
    <w:rsid w:val="00D5166C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073F"/>
    <w:pPr>
      <w:keepNext/>
      <w:numPr>
        <w:numId w:val="2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3F"/>
    <w:rPr>
      <w:rFonts w:ascii="Calibri" w:hAnsi="Calibri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0DF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55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501</Words>
  <Characters>2856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12</cp:revision>
  <cp:lastPrinted>2017-11-22T14:18:00Z</cp:lastPrinted>
  <dcterms:created xsi:type="dcterms:W3CDTF">2017-01-11T12:15:00Z</dcterms:created>
  <dcterms:modified xsi:type="dcterms:W3CDTF">2017-11-22T14:18:00Z</dcterms:modified>
</cp:coreProperties>
</file>