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C4129"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4129">
        <w:rPr>
          <w:rFonts w:eastAsia="Times New Roman" w:cs="Times New Roman"/>
          <w:sz w:val="28"/>
          <w:szCs w:val="28"/>
          <w:lang w:eastAsia="ru-RU"/>
        </w:rPr>
        <w:t>Б1.Б.16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C412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>06</w:t>
      </w:r>
      <w:r w:rsidR="00104973" w:rsidRPr="00BC4129">
        <w:rPr>
          <w:sz w:val="28"/>
          <w:szCs w:val="28"/>
        </w:rPr>
        <w:t xml:space="preserve"> «</w:t>
      </w:r>
      <w:r w:rsidRPr="00BC4129">
        <w:rPr>
          <w:sz w:val="28"/>
          <w:szCs w:val="28"/>
        </w:rPr>
        <w:t>Строительство железных дорог, мостов и транспортных тоннелей</w:t>
      </w:r>
      <w:r w:rsidR="00104973" w:rsidRPr="00BC4129">
        <w:rPr>
          <w:sz w:val="28"/>
          <w:szCs w:val="28"/>
        </w:rPr>
        <w:t xml:space="preserve">» 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</w:t>
      </w:r>
      <w:r w:rsidR="00104973" w:rsidRPr="00BC4129">
        <w:rPr>
          <w:sz w:val="28"/>
          <w:szCs w:val="28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13D62">
        <w:rPr>
          <w:sz w:val="28"/>
          <w:szCs w:val="28"/>
        </w:rPr>
        <w:t xml:space="preserve">Строительство </w:t>
      </w:r>
      <w:r w:rsidR="00BC4129" w:rsidRPr="00583061">
        <w:rPr>
          <w:sz w:val="28"/>
          <w:szCs w:val="28"/>
        </w:rPr>
        <w:t>дорог</w:t>
      </w:r>
      <w:r w:rsidR="00913D62">
        <w:rPr>
          <w:sz w:val="28"/>
          <w:szCs w:val="28"/>
        </w:rPr>
        <w:t xml:space="preserve"> промышленного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13D62" w:rsidRDefault="00913D6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13D62" w:rsidRDefault="00913D6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14C4B" w:rsidRPr="00104973" w:rsidRDefault="00C14C4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C14C4B" w:rsidRDefault="00C14C4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F4AB9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F4AB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1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B0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5328285</wp:posOffset>
            </wp:positionV>
            <wp:extent cx="1857375" cy="400002"/>
            <wp:effectExtent l="0" t="0" r="0" b="0"/>
            <wp:wrapNone/>
            <wp:docPr id="3" name="Рисунок 3" descr="C:\Users\админ\Desktop\преподаватели\ПЕТРОВА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8764" r="58142" b="46473"/>
                    <a:stretch/>
                  </pic:blipFill>
                  <pic:spPr bwMode="auto">
                    <a:xfrm>
                      <a:off x="0" y="0"/>
                      <a:ext cx="1857375" cy="4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2B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4032885</wp:posOffset>
            </wp:positionV>
            <wp:extent cx="1857375" cy="400002"/>
            <wp:effectExtent l="0" t="0" r="0" b="0"/>
            <wp:wrapNone/>
            <wp:docPr id="2" name="Рисунок 2" descr="C:\Users\админ\Desktop\преподаватели\ПЕТРОВА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8764" r="58142" b="46473"/>
                    <a:stretch/>
                  </pic:blipFill>
                  <pic:spPr bwMode="auto">
                    <a:xfrm>
                      <a:off x="0" y="0"/>
                      <a:ext cx="1857375" cy="4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1AB1">
        <w:rPr>
          <w:noProof/>
          <w:lang w:eastAsia="ru-RU"/>
        </w:rPr>
        <w:drawing>
          <wp:inline distT="0" distB="0" distL="0" distR="0">
            <wp:extent cx="5930265" cy="8717157"/>
            <wp:effectExtent l="0" t="0" r="0" b="0"/>
            <wp:docPr id="1" name="Рисунок 1" descr="C:\Users\админ\Desktop\преподаватели\ПЕТРОВА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ПЕТРОВА\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41" cy="87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AE" w:rsidRDefault="008749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2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BF1016" w:rsidRPr="00E7589C" w:rsidRDefault="00BF1016" w:rsidP="00BF101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</w:t>
      </w:r>
      <w:r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</w:t>
      </w: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видам профессиональной деятельности в п. 2.4 </w:t>
      </w:r>
      <w:r w:rsidR="00E71342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7134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7134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Pr="00104973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A6151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A6151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A6151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6" w:type="dxa"/>
            <w:vAlign w:val="center"/>
          </w:tcPr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0A577C" w:rsidRPr="00104973" w:rsidRDefault="000A577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1016" w:rsidRPr="00725397" w:rsidRDefault="00BF1016" w:rsidP="00BF1016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725397">
        <w:rPr>
          <w:rFonts w:eastAsia="Times New Roman" w:cs="Times New Roman"/>
          <w:bCs/>
          <w:sz w:val="28"/>
          <w:szCs w:val="28"/>
          <w:lang w:eastAsia="ru-RU"/>
        </w:rPr>
        <w:t>Примечание</w:t>
      </w:r>
      <w:r>
        <w:rPr>
          <w:rFonts w:eastAsia="Times New Roman" w:cs="Times New Roman"/>
          <w:bCs/>
          <w:sz w:val="28"/>
          <w:szCs w:val="28"/>
          <w:lang w:eastAsia="ru-RU"/>
        </w:rPr>
        <w:t>: - «Форма контроля знаний» - зачет (З), курсовая работа (КР), экзамен (Э)</w:t>
      </w:r>
    </w:p>
    <w:p w:rsidR="00BF1016" w:rsidRDefault="00BF10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58"/>
        <w:gridCol w:w="5883"/>
      </w:tblGrid>
      <w:tr w:rsidR="005C6FA5" w:rsidRPr="00131C4F" w:rsidTr="00C52884">
        <w:tc>
          <w:tcPr>
            <w:tcW w:w="730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№</w:t>
            </w:r>
            <w:r w:rsidRPr="00131C4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C6FA5" w:rsidRPr="00131C4F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2"/>
              <w:shd w:val="clear" w:color="auto" w:fill="auto"/>
              <w:spacing w:before="0" w:line="240" w:lineRule="auto"/>
              <w:ind w:left="102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История</w:t>
            </w:r>
            <w:r w:rsidRPr="00131C4F">
              <w:rPr>
                <w:b/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</w:rPr>
              <w:t>развития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131C4F">
              <w:rPr>
                <w:sz w:val="28"/>
                <w:szCs w:val="28"/>
                <w:lang w:val="en-US"/>
              </w:rPr>
              <w:t>Windows</w:t>
            </w:r>
            <w:r w:rsidRPr="00131C4F">
              <w:rPr>
                <w:sz w:val="28"/>
                <w:szCs w:val="28"/>
              </w:rPr>
              <w:t xml:space="preserve"> 7.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Программирование на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Часть1.Основные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74134D">
            <w:pPr>
              <w:pStyle w:val="22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r w:rsidRPr="00131C4F">
              <w:rPr>
                <w:sz w:val="28"/>
                <w:szCs w:val="28"/>
                <w:lang w:val="en-US"/>
              </w:rPr>
              <w:t>Visual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Basic</w:t>
            </w:r>
            <w:r w:rsidRPr="00131C4F">
              <w:rPr>
                <w:sz w:val="28"/>
                <w:szCs w:val="28"/>
              </w:rPr>
              <w:t>.</w:t>
            </w:r>
          </w:p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</w:t>
            </w:r>
            <w:r w:rsidRPr="00131C4F">
              <w:rPr>
                <w:sz w:val="28"/>
                <w:szCs w:val="28"/>
              </w:rPr>
              <w:lastRenderedPageBreak/>
              <w:t xml:space="preserve">программное обеспечение. Особенности работы с пакетом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Office</w:t>
            </w:r>
            <w:r w:rsidRPr="00131C4F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A03188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b/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 xml:space="preserve">Основные понятия. Базы  данных. </w:t>
            </w:r>
            <w:r w:rsidRPr="00131C4F">
              <w:rPr>
                <w:sz w:val="28"/>
                <w:szCs w:val="28"/>
              </w:rPr>
              <w:lastRenderedPageBreak/>
              <w:t xml:space="preserve">Реляционная база данных. Обзор систем управления базами данных (СУБД). СУБД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Access</w:t>
            </w:r>
            <w:r w:rsidRPr="00131C4F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Пакеты прикладных программ. Пакет </w:t>
            </w:r>
            <w:r w:rsidRPr="00131C4F">
              <w:rPr>
                <w:sz w:val="28"/>
                <w:szCs w:val="28"/>
                <w:lang w:val="en-US"/>
              </w:rPr>
              <w:t>MS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Office</w:t>
            </w:r>
            <w:r w:rsidRPr="00131C4F">
              <w:rPr>
                <w:sz w:val="28"/>
                <w:szCs w:val="28"/>
              </w:rPr>
              <w:t xml:space="preserve">.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  <w:r w:rsidRPr="00131C4F">
              <w:rPr>
                <w:sz w:val="28"/>
                <w:szCs w:val="28"/>
              </w:rPr>
              <w:t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Математический пакет MathCAD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A03188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131C4F" w:rsidTr="00C52884">
        <w:tc>
          <w:tcPr>
            <w:tcW w:w="730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131C4F" w:rsidRDefault="005C6FA5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131C4F" w:rsidRDefault="005C6FA5" w:rsidP="00C52884">
            <w:pPr>
              <w:pStyle w:val="22"/>
              <w:shd w:val="clear" w:color="auto" w:fill="auto"/>
              <w:spacing w:before="0" w:line="240" w:lineRule="auto"/>
              <w:ind w:left="100" w:firstLine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131C4F">
              <w:rPr>
                <w:sz w:val="28"/>
                <w:szCs w:val="28"/>
                <w:lang w:val="en-US"/>
              </w:rPr>
              <w:t>Internet</w:t>
            </w:r>
            <w:r w:rsidRPr="00131C4F">
              <w:rPr>
                <w:sz w:val="28"/>
                <w:szCs w:val="28"/>
              </w:rPr>
              <w:t xml:space="preserve">. Служба </w:t>
            </w:r>
            <w:r w:rsidRPr="00131C4F">
              <w:rPr>
                <w:sz w:val="28"/>
                <w:szCs w:val="28"/>
                <w:lang w:val="en-US"/>
              </w:rPr>
              <w:t>World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Wide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Web</w:t>
            </w:r>
            <w:r w:rsidRPr="00131C4F">
              <w:rPr>
                <w:sz w:val="28"/>
                <w:szCs w:val="28"/>
              </w:rPr>
              <w:t xml:space="preserve"> (</w:t>
            </w:r>
            <w:r w:rsidRPr="00131C4F">
              <w:rPr>
                <w:sz w:val="28"/>
                <w:szCs w:val="28"/>
                <w:lang w:val="en-US"/>
              </w:rPr>
              <w:t>WWW</w:t>
            </w:r>
            <w:r w:rsidRPr="00131C4F">
              <w:rPr>
                <w:sz w:val="28"/>
                <w:szCs w:val="28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D75D70" w:rsidRDefault="00D75D7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D62" w:rsidRDefault="00913D6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3D62" w:rsidRDefault="00913D6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131C4F" w:rsidTr="0074134D">
        <w:tc>
          <w:tcPr>
            <w:tcW w:w="675" w:type="dxa"/>
            <w:vAlign w:val="center"/>
          </w:tcPr>
          <w:p w:rsidR="005C6FA5" w:rsidRPr="00131C4F" w:rsidRDefault="005C6FA5" w:rsidP="00741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</w:t>
            </w:r>
            <w:r w:rsidRPr="00131C4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</w:tcPr>
          <w:p w:rsidR="005C6FA5" w:rsidRPr="00131C4F" w:rsidRDefault="005C6FA5" w:rsidP="0074134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31C4F">
              <w:rPr>
                <w:b/>
                <w:sz w:val="28"/>
                <w:szCs w:val="28"/>
              </w:rPr>
              <w:t>СРС</w:t>
            </w:r>
          </w:p>
        </w:tc>
      </w:tr>
      <w:tr w:rsidR="005C6FA5" w:rsidRPr="00131C4F" w:rsidTr="0074134D">
        <w:trPr>
          <w:trHeight w:val="1106"/>
        </w:trPr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FA5" w:rsidRPr="00131C4F" w:rsidTr="0074134D">
        <w:trPr>
          <w:trHeight w:val="677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C06A44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Часть1. Основные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  <w:r w:rsidR="00C06A44">
              <w:rPr>
                <w:sz w:val="28"/>
                <w:szCs w:val="28"/>
              </w:rPr>
              <w:t>6</w:t>
            </w:r>
          </w:p>
          <w:p w:rsidR="00E859FC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</w:rPr>
              <w:t xml:space="preserve">Прикладное программное обеспечение. Особенности работы с пакетом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Office</w:t>
            </w:r>
            <w:r w:rsidRPr="00583061">
              <w:rPr>
                <w:sz w:val="28"/>
                <w:szCs w:val="28"/>
              </w:rPr>
              <w:t xml:space="preserve">.  Система управления базами данных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Access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Default="005C6FA5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  <w:lang w:val="en-US"/>
              </w:rPr>
              <w:t>1</w:t>
            </w:r>
            <w:r w:rsidR="00C06A44">
              <w:rPr>
                <w:sz w:val="28"/>
                <w:szCs w:val="28"/>
              </w:rPr>
              <w:t>2</w:t>
            </w:r>
          </w:p>
          <w:p w:rsidR="00C06A44" w:rsidRPr="00C06A44" w:rsidRDefault="00C06A44" w:rsidP="0074134D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583061">
              <w:rPr>
                <w:sz w:val="28"/>
                <w:szCs w:val="28"/>
                <w:lang w:val="en-US"/>
              </w:rPr>
              <w:t>Microsoft</w:t>
            </w:r>
            <w:r w:rsidRPr="00583061">
              <w:rPr>
                <w:sz w:val="28"/>
                <w:szCs w:val="28"/>
              </w:rPr>
              <w:t xml:space="preserve"> </w:t>
            </w:r>
            <w:r w:rsidRPr="00583061">
              <w:rPr>
                <w:sz w:val="28"/>
                <w:szCs w:val="28"/>
                <w:lang w:val="en-US"/>
              </w:rPr>
              <w:t>Excel</w:t>
            </w:r>
            <w:r w:rsidRPr="005830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10</w:t>
            </w:r>
          </w:p>
        </w:tc>
      </w:tr>
      <w:tr w:rsidR="005C6FA5" w:rsidRPr="00131C4F" w:rsidTr="0074134D">
        <w:trPr>
          <w:trHeight w:val="259"/>
        </w:trPr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  <w:lang w:val="en-US"/>
              </w:rPr>
            </w:pPr>
            <w:r w:rsidRPr="00583061">
              <w:rPr>
                <w:sz w:val="28"/>
                <w:szCs w:val="28"/>
              </w:rPr>
              <w:t>Математический пакет MathCAD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FA5" w:rsidRPr="00131C4F" w:rsidTr="0074134D">
        <w:tc>
          <w:tcPr>
            <w:tcW w:w="675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C6FA5" w:rsidRPr="00131C4F" w:rsidRDefault="005C6FA5" w:rsidP="0074134D">
            <w:pPr>
              <w:spacing w:after="0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31C4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BF1016" w:rsidRDefault="00BF1016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BF1016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6FA5" w:rsidRPr="00131C4F" w:rsidTr="0074134D">
        <w:tc>
          <w:tcPr>
            <w:tcW w:w="5637" w:type="dxa"/>
            <w:gridSpan w:val="2"/>
            <w:vAlign w:val="center"/>
          </w:tcPr>
          <w:p w:rsidR="005C6FA5" w:rsidRPr="00941A17" w:rsidRDefault="005C6FA5" w:rsidP="0074134D">
            <w:pPr>
              <w:jc w:val="right"/>
              <w:rPr>
                <w:b/>
                <w:sz w:val="28"/>
                <w:szCs w:val="28"/>
              </w:rPr>
            </w:pPr>
            <w:r w:rsidRPr="00941A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C6FA5" w:rsidRPr="00131C4F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6FA5" w:rsidRPr="00941A17" w:rsidRDefault="005C6FA5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C6FA5" w:rsidRPr="00131C4F" w:rsidRDefault="00E859FC" w:rsidP="007413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913D62" w:rsidRDefault="00913D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5812"/>
      </w:tblGrid>
      <w:tr w:rsidR="00755D58" w:rsidRPr="00131C4F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755D58" w:rsidRPr="00131C4F" w:rsidRDefault="00755D58" w:rsidP="00741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C4F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755D58" w:rsidRPr="00131C4F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Введение в информатику. Теоретические основы информатики. Основы вычислительной </w:t>
            </w:r>
            <w:r w:rsidRPr="00131C4F">
              <w:rPr>
                <w:sz w:val="28"/>
                <w:szCs w:val="28"/>
              </w:rPr>
              <w:lastRenderedPageBreak/>
              <w:t>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 xml:space="preserve">Дергачёв А.И., Андреев В.П., Байдина Н.В., Костянко Н.Ф., Перепечёнов А.М., Электронный учебник. Кафедра "Информатика и информационная безопасность - СПб: ПГУПС, 2014 </w:t>
            </w:r>
          </w:p>
          <w:p w:rsidR="00C52884" w:rsidRPr="00CD0E37" w:rsidRDefault="00130AEB" w:rsidP="00C52884">
            <w:pPr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hyperlink r:id="rId11" w:history="1"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/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/2015/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</w:rPr>
                <w:t>_01.</w:t>
              </w:r>
              <w:r w:rsidR="000F3CD8" w:rsidRPr="00696FBB">
                <w:rPr>
                  <w:rStyle w:val="a5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Н. Ф. Костянко, Н. В. Байдина Основы работы с текстовым процессором Word 2007, учебное пособие .СПб.: ПГУПС, 2010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31C4F">
              <w:rPr>
                <w:sz w:val="28"/>
                <w:szCs w:val="28"/>
              </w:rPr>
              <w:t>Яремчук</w:t>
            </w:r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С., А. Матвеев  </w:t>
            </w:r>
            <w:hyperlink r:id="rId12" w:history="1">
              <w:r w:rsidRPr="00131C4F">
                <w:rPr>
                  <w:rFonts w:eastAsia="Times New Roman"/>
                  <w:bCs/>
                  <w:color w:val="000000"/>
                  <w:sz w:val="28"/>
                  <w:szCs w:val="28"/>
                  <w:lang w:eastAsia="ru-RU"/>
                </w:rPr>
                <w:t>Системное администрирование Windows 7 и Windows Server 2008 R2 на 100%</w:t>
              </w:r>
            </w:hyperlink>
            <w:r w:rsidRPr="00131C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- 1-е издание, 2011. -  384с.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Закон Российской Федерации «Об информации,информационных технологиях и о защите информации» (№149-ФЗ). </w:t>
            </w:r>
          </w:p>
          <w:p w:rsidR="00755D58" w:rsidRPr="00131C4F" w:rsidRDefault="00755D58" w:rsidP="0074134D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ГОСТ 51583-2000 Защита информации. Порядок создания автоматизированных систем  в защищённом исполнении.</w:t>
            </w:r>
          </w:p>
          <w:p w:rsidR="00755D58" w:rsidRPr="00131C4F" w:rsidRDefault="00755D58" w:rsidP="007413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C4F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университета:</w:t>
            </w:r>
            <w:r w:rsidRPr="00131C4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3" w:history="1">
              <w:r w:rsidRPr="00131C4F">
                <w:rPr>
                  <w:rStyle w:val="a5"/>
                  <w:rFonts w:eastAsia="Times New Roman"/>
                  <w:sz w:val="28"/>
                  <w:szCs w:val="28"/>
                </w:rPr>
                <w:t>http://library.pgups.ru/jirbis/index.php?option=com</w:t>
              </w:r>
            </w:hyperlink>
            <w:r w:rsidRPr="00131C4F">
              <w:rPr>
                <w:rFonts w:eastAsia="Times New Roman"/>
                <w:sz w:val="28"/>
                <w:szCs w:val="28"/>
              </w:rPr>
              <w:t>.</w:t>
            </w:r>
            <w:r w:rsidRPr="00131C4F">
              <w:rPr>
                <w:sz w:val="28"/>
                <w:szCs w:val="28"/>
              </w:rPr>
              <w:t xml:space="preserve"> </w:t>
            </w:r>
          </w:p>
          <w:p w:rsidR="00755D58" w:rsidRPr="00131C4F" w:rsidRDefault="00755D58" w:rsidP="0074134D">
            <w:pPr>
              <w:spacing w:after="0" w:line="240" w:lineRule="auto"/>
              <w:ind w:left="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5D58" w:rsidRPr="00131C4F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Основы алгоритмизации и программирования. Производные структры.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 xml:space="preserve">Прикладное программное обеспечение.  Электронная таблица </w:t>
            </w:r>
            <w:r w:rsidRPr="00131C4F">
              <w:rPr>
                <w:sz w:val="28"/>
                <w:szCs w:val="28"/>
                <w:lang w:val="en-US"/>
              </w:rPr>
              <w:t>Microsoft</w:t>
            </w:r>
            <w:r w:rsidRPr="00131C4F">
              <w:rPr>
                <w:sz w:val="28"/>
                <w:szCs w:val="28"/>
              </w:rPr>
              <w:t xml:space="preserve"> </w:t>
            </w:r>
            <w:r w:rsidRPr="00131C4F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583061">
              <w:rPr>
                <w:sz w:val="28"/>
                <w:szCs w:val="28"/>
              </w:rPr>
              <w:t>Математический пакет MathCAD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55D58" w:rsidRPr="00131C4F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131C4F" w:rsidRDefault="00755D58" w:rsidP="0074134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131C4F">
              <w:rPr>
                <w:sz w:val="28"/>
                <w:szCs w:val="28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131C4F" w:rsidRDefault="00755D58" w:rsidP="007413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0F3C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E71342" w:rsidRDefault="00755D58" w:rsidP="00A6151E">
      <w:pPr>
        <w:numPr>
          <w:ilvl w:val="0"/>
          <w:numId w:val="7"/>
        </w:numPr>
        <w:tabs>
          <w:tab w:val="clear" w:pos="720"/>
          <w:tab w:val="num" w:pos="840"/>
        </w:tabs>
        <w:spacing w:after="120" w:line="240" w:lineRule="auto"/>
        <w:ind w:left="0" w:firstLine="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А. И. Дергачёв</w:t>
      </w:r>
      <w:r w:rsidRPr="00CD0E37">
        <w:rPr>
          <w:bCs/>
          <w:sz w:val="28"/>
          <w:szCs w:val="28"/>
        </w:rPr>
        <w:t>., Андреев В.П., Байдина Н.В., Костянко Н.Ф., Перепечёнов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</w:t>
      </w:r>
      <w:r w:rsidRPr="0090598E">
        <w:rPr>
          <w:bCs/>
          <w:sz w:val="28"/>
          <w:szCs w:val="28"/>
        </w:rPr>
        <w:lastRenderedPageBreak/>
        <w:t>«Информатика»,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4" w:history="1">
        <w:r w:rsidR="000F3CD8" w:rsidRPr="00696FBB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r w:rsidR="000F3CD8" w:rsidRPr="00696FBB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r w:rsidR="000F3CD8" w:rsidRPr="00696FBB">
          <w:rPr>
            <w:rStyle w:val="a5"/>
            <w:rFonts w:eastAsia="Times New Roman"/>
            <w:bCs/>
            <w:sz w:val="28"/>
            <w:szCs w:val="28"/>
          </w:rPr>
          <w:t>/</w:t>
        </w:r>
        <w:r w:rsidR="000F3CD8" w:rsidRPr="00696FBB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r w:rsidR="000F3CD8" w:rsidRPr="00696FBB">
          <w:rPr>
            <w:rStyle w:val="a5"/>
            <w:rFonts w:eastAsia="Times New Roman"/>
            <w:bCs/>
            <w:sz w:val="28"/>
            <w:szCs w:val="28"/>
          </w:rPr>
          <w:t>/2015/</w:t>
        </w:r>
        <w:r w:rsidR="000F3CD8" w:rsidRPr="00696FBB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="000F3CD8" w:rsidRPr="00696FBB">
          <w:rPr>
            <w:rStyle w:val="a5"/>
            <w:rFonts w:eastAsia="Times New Roman"/>
            <w:bCs/>
            <w:sz w:val="28"/>
            <w:szCs w:val="28"/>
          </w:rPr>
          <w:t>_01.</w:t>
        </w:r>
        <w:r w:rsidR="000F3CD8" w:rsidRPr="00696FBB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E71342" w:rsidRPr="00D81B5C" w:rsidRDefault="00E71342" w:rsidP="00E7134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142"/>
        <w:rPr>
          <w:sz w:val="28"/>
          <w:szCs w:val="28"/>
        </w:rPr>
      </w:pPr>
      <w:r w:rsidRPr="007C5F47">
        <w:rPr>
          <w:sz w:val="28"/>
          <w:szCs w:val="28"/>
        </w:rPr>
        <w:t>Г. А. Сырецкий</w:t>
      </w:r>
      <w:r>
        <w:rPr>
          <w:sz w:val="28"/>
          <w:szCs w:val="28"/>
        </w:rPr>
        <w:t xml:space="preserve"> </w:t>
      </w:r>
      <w:r w:rsidRPr="007C5F47">
        <w:rPr>
          <w:sz w:val="28"/>
          <w:szCs w:val="28"/>
        </w:rPr>
        <w:t>Информатика : фундамент. курс: учеб. / Г. А. Сырецкий. - СПб. : БХВ-Петербург.Т. 2 : Информационные технологии и системы. - 2007. - 846 с. : ил</w:t>
      </w:r>
    </w:p>
    <w:p w:rsidR="00E71342" w:rsidRPr="00E71342" w:rsidRDefault="00E71342" w:rsidP="00E7134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142"/>
        <w:rPr>
          <w:sz w:val="28"/>
          <w:szCs w:val="28"/>
        </w:rPr>
      </w:pPr>
      <w:r w:rsidRPr="00E7278C">
        <w:rPr>
          <w:sz w:val="28"/>
          <w:szCs w:val="28"/>
        </w:rPr>
        <w:t xml:space="preserve"> А. Д. Хомоненко, В. М. Цыганков, М. Г. Мальцев</w:t>
      </w:r>
      <w:r>
        <w:rPr>
          <w:sz w:val="28"/>
          <w:szCs w:val="28"/>
        </w:rPr>
        <w:t xml:space="preserve">. </w:t>
      </w:r>
      <w:r w:rsidRPr="00D81B5C">
        <w:rPr>
          <w:sz w:val="28"/>
          <w:szCs w:val="28"/>
        </w:rPr>
        <w:t>Базы данных : учеб. для вузов; ред. :</w:t>
      </w:r>
      <w:r w:rsidRPr="00E7278C">
        <w:rPr>
          <w:sz w:val="28"/>
          <w:szCs w:val="28"/>
        </w:rPr>
        <w:t>/</w:t>
      </w:r>
      <w:r w:rsidRPr="00D81B5C">
        <w:rPr>
          <w:sz w:val="28"/>
          <w:szCs w:val="28"/>
        </w:rPr>
        <w:t xml:space="preserve"> А. Д. Хомоненко. - Изд. 5-е, доп. - М. : БИНОМ-Пресс ; Спб. : КОРОНА принт, 2006. - 736 с. : ил.</w:t>
      </w:r>
      <w:r>
        <w:rPr>
          <w:sz w:val="28"/>
          <w:szCs w:val="28"/>
        </w:rPr>
        <w:t>»</w:t>
      </w:r>
    </w:p>
    <w:p w:rsidR="00104973" w:rsidRPr="00104973" w:rsidRDefault="00104973" w:rsidP="000F3C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A6151E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 : учебное пособие по дисциплине "Информатика" / Н. В. Байдина, Н. Ф. Костянко. - СПб. : ПГУПС, 2008. - 108 с. : ил. </w:t>
      </w:r>
    </w:p>
    <w:p w:rsidR="00755D58" w:rsidRDefault="00755D58" w:rsidP="00A6151E">
      <w:pPr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Word2007 : учеб. пособие / Н. В. Байдина, Н. Ф. Костянко. - СПб. : ПГУПС, 2010. - 75 с. : ил. </w:t>
      </w:r>
    </w:p>
    <w:p w:rsidR="00104973" w:rsidRPr="00104973" w:rsidRDefault="00104973" w:rsidP="000F3C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A6151E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755D58" w:rsidRDefault="00755D58" w:rsidP="00A6151E">
      <w:pPr>
        <w:numPr>
          <w:ilvl w:val="0"/>
          <w:numId w:val="9"/>
        </w:numPr>
        <w:spacing w:after="0" w:line="240" w:lineRule="auto"/>
        <w:ind w:left="0" w:firstLine="0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A6151E">
      <w:pPr>
        <w:numPr>
          <w:ilvl w:val="0"/>
          <w:numId w:val="9"/>
        </w:numPr>
        <w:spacing w:after="120"/>
        <w:ind w:left="0" w:firstLine="0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55D58" w:rsidRDefault="00755D58" w:rsidP="00A6151E">
      <w:pPr>
        <w:numPr>
          <w:ilvl w:val="0"/>
          <w:numId w:val="9"/>
        </w:numPr>
        <w:spacing w:after="0"/>
        <w:ind w:left="0" w:firstLine="0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104973" w:rsidRPr="00104973" w:rsidRDefault="00104973" w:rsidP="000F3CD8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A6151E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 : курсовая работа / ПГУПС, каф. "Информатика и информ. безопасность" ; сост.: Н. В. Байдина, Н. Ф. Костянко. - СПб. : ПГУПС, 2008. - 48 с. </w:t>
      </w:r>
    </w:p>
    <w:p w:rsidR="00755D58" w:rsidRDefault="00755D58" w:rsidP="00A6151E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информ. безопасность" ; сост.: А. В. Абросимов, В. И. Носонов, Е. А. Тарбаева. - Санкт-Петербург : ПГУПС, 2013. - 22 с. : ил. </w:t>
      </w:r>
    </w:p>
    <w:p w:rsidR="00755D58" w:rsidRDefault="00755D58" w:rsidP="00A6151E">
      <w:pPr>
        <w:numPr>
          <w:ilvl w:val="0"/>
          <w:numId w:val="10"/>
        </w:numPr>
        <w:spacing w:after="0" w:line="240" w:lineRule="auto"/>
        <w:ind w:left="0" w:firstLine="0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Носонов.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755D58" w:rsidRDefault="00755D58" w:rsidP="00A615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программирования Visual</w:t>
      </w:r>
      <w:r>
        <w:rPr>
          <w:sz w:val="28"/>
          <w:szCs w:val="28"/>
        </w:rPr>
        <w:t xml:space="preserve"> </w:t>
      </w:r>
      <w:r w:rsidRPr="00673C85">
        <w:rPr>
          <w:sz w:val="28"/>
          <w:szCs w:val="28"/>
        </w:rPr>
        <w:t>Basic [Текст] : методические указания по дисциплине "Информатика" / , ФГБОУ ВПО ПГУПС, каф. "Информатика и информ. безопасность" ; сост. Н. Ф. Костянко. - Санкт-Петербург : ФГБОУ ВПО ПГУПС, 2015. - 36 с. : ил</w:t>
      </w:r>
    </w:p>
    <w:p w:rsidR="00BF1016" w:rsidRDefault="00BF10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BF1016" w:rsidRPr="00104973" w:rsidRDefault="00BF1016" w:rsidP="00BF101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F1016" w:rsidRDefault="00BF1016" w:rsidP="00BF1016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– Режим доступа: </w:t>
      </w:r>
      <w:hyperlink r:id="rId15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BF1016" w:rsidRDefault="00BF1016" w:rsidP="00BF1016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ЛАНЬ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6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lanbook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Загл. с экрана.</w:t>
      </w:r>
    </w:p>
    <w:p w:rsidR="00BF1016" w:rsidRPr="00F95665" w:rsidRDefault="00BF1016" w:rsidP="00BF1016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7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window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edu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свободный.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Загл. с экрана.</w:t>
      </w:r>
    </w:p>
    <w:p w:rsidR="00BF1016" w:rsidRDefault="00BF1016" w:rsidP="00BF1016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8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</w:hyperlink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r w:rsidRPr="00F95665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Загл. с экрана.</w:t>
      </w:r>
    </w:p>
    <w:p w:rsidR="00BF1016" w:rsidRPr="0067107C" w:rsidRDefault="00BF1016" w:rsidP="00BF101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BF1016" w:rsidRDefault="00104973" w:rsidP="00BF1016">
      <w:pPr>
        <w:pStyle w:val="a4"/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101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F1016">
      <w:pPr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BF1016">
        <w:rPr>
          <w:rFonts w:eastAsia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Pr="00104973" w:rsidRDefault="00104973" w:rsidP="00BF1016">
      <w:pPr>
        <w:widowControl w:val="0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16" w:rsidRDefault="00BF1016" w:rsidP="00BF101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77F9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Б1.Б.16</w:t>
      </w:r>
      <w:r w:rsidRPr="001677F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BF1016" w:rsidRDefault="00BF1016" w:rsidP="00BF101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BF1016" w:rsidRDefault="00BF1016" w:rsidP="00BF101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E71342">
        <w:rPr>
          <w:bCs/>
          <w:sz w:val="28"/>
          <w:szCs w:val="28"/>
        </w:rPr>
        <w:t>ация мультимедийных материалов);</w:t>
      </w:r>
    </w:p>
    <w:p w:rsidR="00E71342" w:rsidRPr="00B4692D" w:rsidRDefault="00E71342" w:rsidP="00E71342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9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  <w:r>
        <w:t>.</w:t>
      </w:r>
    </w:p>
    <w:p w:rsidR="00BF1016" w:rsidRDefault="00BF1016" w:rsidP="00BF1016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 и помещениях для самостоятельной работы в соответствии с утвержденными расписаниями учебных занятий, </w:t>
      </w:r>
      <w:r>
        <w:rPr>
          <w:bCs/>
          <w:sz w:val="28"/>
          <w:szCs w:val="28"/>
        </w:rPr>
        <w:lastRenderedPageBreak/>
        <w:t>консультаций, текущего контроля и промежуточной аттестации, самостоятельной работы.</w:t>
      </w:r>
    </w:p>
    <w:p w:rsidR="0074134D" w:rsidRDefault="0074134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C1670" w:rsidRPr="00E85006" w:rsidRDefault="00BC1670" w:rsidP="00BC167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BF101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специальности  </w:t>
      </w: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 </w:t>
      </w:r>
      <w:r w:rsidRPr="00BC4129">
        <w:rPr>
          <w:sz w:val="28"/>
          <w:szCs w:val="28"/>
        </w:rPr>
        <w:t>«Строительство железных дорог, мостов и транспортных тоннелей»</w:t>
      </w:r>
      <w:r>
        <w:rPr>
          <w:sz w:val="28"/>
          <w:szCs w:val="28"/>
        </w:rPr>
        <w:t>, специализация</w:t>
      </w:r>
      <w:r w:rsidRPr="00BC4129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Строительство дорог промышленного транспорта»</w:t>
      </w:r>
      <w:r>
        <w:rPr>
          <w:rFonts w:eastAsia="Times New Roman" w:cs="Times New Roman"/>
          <w:sz w:val="28"/>
          <w:szCs w:val="28"/>
          <w:lang w:eastAsia="ru-RU"/>
        </w:rPr>
        <w:t xml:space="preserve"> и с</w:t>
      </w:r>
      <w:r w:rsidRPr="00E85006">
        <w:rPr>
          <w:bCs/>
          <w:sz w:val="28"/>
          <w:szCs w:val="28"/>
        </w:rPr>
        <w:t>оответствует действующим санитарным и противопожарным нормам и правилам.</w:t>
      </w:r>
    </w:p>
    <w:p w:rsidR="00BF1016" w:rsidRDefault="00BF1016" w:rsidP="00BF101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 xml:space="preserve">Она содержит специальные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помещения </w:t>
      </w:r>
      <w:r>
        <w:rPr>
          <w:rFonts w:eastAsia="Times New Roman"/>
          <w:bCs/>
          <w:sz w:val="28"/>
          <w:szCs w:val="20"/>
          <w:lang w:eastAsia="ru-RU"/>
        </w:rPr>
        <w:t xml:space="preserve">– учебные аудитории 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для проведения </w:t>
      </w:r>
      <w:r>
        <w:rPr>
          <w:rFonts w:eastAsia="Times New Roman"/>
          <w:bCs/>
          <w:sz w:val="28"/>
          <w:szCs w:val="20"/>
          <w:lang w:eastAsia="ru-RU"/>
        </w:rPr>
        <w:t xml:space="preserve">занятий лекционного, </w:t>
      </w:r>
      <w:r w:rsidRPr="00104973">
        <w:rPr>
          <w:rFonts w:eastAsia="Times New Roman"/>
          <w:bCs/>
          <w:sz w:val="28"/>
          <w:szCs w:val="20"/>
          <w:lang w:eastAsia="ru-RU"/>
        </w:rPr>
        <w:t>лабораторных</w:t>
      </w:r>
      <w:r>
        <w:rPr>
          <w:rFonts w:eastAsia="Times New Roman"/>
          <w:bCs/>
          <w:sz w:val="28"/>
          <w:szCs w:val="20"/>
          <w:lang w:eastAsia="ru-RU"/>
        </w:rPr>
        <w:t xml:space="preserve"> занятий, </w:t>
      </w:r>
      <w:r w:rsidR="00E71342">
        <w:rPr>
          <w:rFonts w:eastAsia="Times New Roman"/>
          <w:bCs/>
          <w:sz w:val="28"/>
          <w:szCs w:val="20"/>
          <w:lang w:eastAsia="ru-RU"/>
        </w:rPr>
        <w:t>выполнения курсовых работ</w:t>
      </w:r>
      <w:r>
        <w:rPr>
          <w:rFonts w:eastAsia="Times New Roman"/>
          <w:bCs/>
          <w:sz w:val="28"/>
          <w:szCs w:val="20"/>
          <w:lang w:eastAsia="ru-RU"/>
        </w:rPr>
        <w:t>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F1016" w:rsidRDefault="00BF1016" w:rsidP="00BF101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>Специальные помещения у</w:t>
      </w:r>
      <w:r w:rsidRPr="00104973">
        <w:rPr>
          <w:rFonts w:eastAsia="Times New Roman"/>
          <w:bCs/>
          <w:sz w:val="28"/>
          <w:szCs w:val="20"/>
          <w:lang w:eastAsia="ru-RU"/>
        </w:rPr>
        <w:t>комплекто</w:t>
      </w:r>
      <w:r>
        <w:rPr>
          <w:rFonts w:eastAsia="Times New Roman"/>
          <w:bCs/>
          <w:sz w:val="28"/>
          <w:szCs w:val="20"/>
          <w:lang w:eastAsia="ru-RU"/>
        </w:rPr>
        <w:t>ваны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Pr="00505F14">
        <w:rPr>
          <w:sz w:val="28"/>
          <w:szCs w:val="28"/>
        </w:rPr>
        <w:t>т</w:t>
      </w:r>
      <w:r>
        <w:rPr>
          <w:sz w:val="28"/>
          <w:szCs w:val="28"/>
        </w:rPr>
        <w:t>ехническими</w:t>
      </w:r>
      <w:r w:rsidRPr="00505F1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ми</w:t>
      </w:r>
      <w:r w:rsidRPr="00505F1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служащими для представления учебной информации большой аудитории </w:t>
      </w:r>
      <w:r>
        <w:rPr>
          <w:i/>
          <w:sz w:val="28"/>
          <w:szCs w:val="28"/>
        </w:rPr>
        <w:t>(</w:t>
      </w:r>
      <w:r>
        <w:rPr>
          <w:rFonts w:eastAsia="Times New Roman"/>
          <w:bCs/>
          <w:sz w:val="28"/>
          <w:szCs w:val="20"/>
          <w:lang w:eastAsia="ru-RU"/>
        </w:rPr>
        <w:t xml:space="preserve">мультимедийным  </w:t>
      </w:r>
      <w:r w:rsidRPr="00012CA0">
        <w:rPr>
          <w:rFonts w:eastAsia="Times New Roman"/>
          <w:bCs/>
          <w:sz w:val="28"/>
          <w:szCs w:val="20"/>
          <w:lang w:eastAsia="ru-RU"/>
        </w:rPr>
        <w:t>проектор</w:t>
      </w:r>
      <w:r>
        <w:rPr>
          <w:rFonts w:eastAsia="Times New Roman"/>
          <w:bCs/>
          <w:sz w:val="28"/>
          <w:szCs w:val="20"/>
          <w:lang w:eastAsia="ru-RU"/>
        </w:rPr>
        <w:t>ом</w:t>
      </w:r>
      <w:r w:rsidRPr="00012CA0">
        <w:rPr>
          <w:rFonts w:eastAsia="Times New Roman"/>
          <w:bCs/>
          <w:sz w:val="28"/>
          <w:szCs w:val="20"/>
          <w:lang w:eastAsia="ru-RU"/>
        </w:rPr>
        <w:t xml:space="preserve">, </w:t>
      </w:r>
      <w:r>
        <w:rPr>
          <w:rFonts w:eastAsia="Times New Roman"/>
          <w:bCs/>
          <w:sz w:val="28"/>
          <w:szCs w:val="20"/>
          <w:lang w:eastAsia="ru-RU"/>
        </w:rPr>
        <w:t>экраном, стандартной доской для работы с маркером).</w:t>
      </w:r>
    </w:p>
    <w:p w:rsidR="00BF1016" w:rsidRDefault="00BF1016" w:rsidP="00BF101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Специальные помещения для проведения лабораторных работ, укомплектованные специальной учебно-лабораторной мебелью, лабораторным оборудованием.</w:t>
      </w:r>
    </w:p>
    <w:p w:rsidR="00BF1016" w:rsidRDefault="00BF1016" w:rsidP="00BF101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BF1016" w:rsidRPr="00505F14" w:rsidRDefault="00BF1016" w:rsidP="00BF101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Pr="006B59F5">
        <w:rPr>
          <w:bCs/>
          <w:sz w:val="28"/>
          <w:szCs w:val="28"/>
        </w:rPr>
        <w:t xml:space="preserve"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bCs/>
          <w:sz w:val="28"/>
          <w:szCs w:val="28"/>
        </w:rPr>
        <w:t>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3D10" w:rsidRDefault="00C93D1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3D10" w:rsidRDefault="00C93D1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3D10" w:rsidRDefault="00C93D1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93D10" w:rsidRPr="001C3416" w:rsidRDefault="00C93D10" w:rsidP="00C93D1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201295</wp:posOffset>
            </wp:positionV>
            <wp:extent cx="1323975" cy="5905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549" t="63673" r="36169" b="3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3416">
        <w:rPr>
          <w:rFonts w:eastAsia="Calibri"/>
          <w:sz w:val="28"/>
          <w:szCs w:val="28"/>
        </w:rPr>
        <w:t>Разработчик</w:t>
      </w:r>
      <w:r>
        <w:rPr>
          <w:rFonts w:eastAsia="Calibri"/>
          <w:sz w:val="28"/>
          <w:szCs w:val="28"/>
        </w:rPr>
        <w:t xml:space="preserve"> программы,</w:t>
      </w:r>
    </w:p>
    <w:p w:rsidR="00C93D10" w:rsidRPr="001C3416" w:rsidRDefault="00C93D10" w:rsidP="00C93D10">
      <w:pPr>
        <w:spacing w:after="0"/>
        <w:rPr>
          <w:rFonts w:eastAsia="Calibri"/>
          <w:sz w:val="28"/>
          <w:szCs w:val="28"/>
        </w:rPr>
      </w:pPr>
      <w:r w:rsidRPr="001C3416">
        <w:rPr>
          <w:rFonts w:eastAsia="Calibri"/>
          <w:sz w:val="28"/>
          <w:szCs w:val="28"/>
        </w:rPr>
        <w:t>старший преподаватель</w:t>
      </w:r>
    </w:p>
    <w:p w:rsidR="00C93D10" w:rsidRPr="001C3416" w:rsidRDefault="00C93D10" w:rsidP="00C93D1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«16» ноября 2016 года  </w:t>
      </w:r>
      <w:r>
        <w:rPr>
          <w:rFonts w:eastAsia="Calibri"/>
          <w:sz w:val="28"/>
          <w:szCs w:val="28"/>
        </w:rPr>
        <w:tab/>
      </w:r>
      <w:r w:rsidRPr="001C3416">
        <w:rPr>
          <w:rFonts w:eastAsia="Calibri"/>
          <w:sz w:val="28"/>
          <w:szCs w:val="28"/>
        </w:rPr>
        <w:tab/>
        <w:t>О.В.Петрова</w:t>
      </w:r>
    </w:p>
    <w:p w:rsidR="00A6151E" w:rsidRDefault="00A6151E">
      <w:pPr>
        <w:rPr>
          <w:rFonts w:eastAsia="Calibri" w:cs="Times New Roman"/>
          <w:snapToGrid w:val="0"/>
          <w:sz w:val="28"/>
          <w:szCs w:val="28"/>
          <w:lang w:eastAsia="ru-RU"/>
        </w:rPr>
      </w:pPr>
    </w:p>
    <w:sectPr w:rsidR="00A6151E" w:rsidSect="00C14C4B"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C" w:rsidRDefault="00C14C4B">
      <w:pPr>
        <w:spacing w:after="0" w:line="240" w:lineRule="auto"/>
      </w:pPr>
      <w:r>
        <w:separator/>
      </w:r>
    </w:p>
  </w:endnote>
  <w:endnote w:type="continuationSeparator" w:id="0">
    <w:p w:rsidR="00C733EC" w:rsidRDefault="00C1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C" w:rsidRDefault="00C14C4B">
      <w:pPr>
        <w:spacing w:after="0" w:line="240" w:lineRule="auto"/>
      </w:pPr>
      <w:r>
        <w:separator/>
      </w:r>
    </w:p>
  </w:footnote>
  <w:footnote w:type="continuationSeparator" w:id="0">
    <w:p w:rsidR="00C733EC" w:rsidRDefault="00C1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029D4"/>
    <w:multiLevelType w:val="hybridMultilevel"/>
    <w:tmpl w:val="FB626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0B7D99"/>
    <w:multiLevelType w:val="hybridMultilevel"/>
    <w:tmpl w:val="83B4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F7425"/>
    <w:multiLevelType w:val="hybridMultilevel"/>
    <w:tmpl w:val="6F0E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6538"/>
    <w:multiLevelType w:val="hybridMultilevel"/>
    <w:tmpl w:val="C7106EEA"/>
    <w:lvl w:ilvl="0" w:tplc="F2D80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955FE5"/>
    <w:multiLevelType w:val="hybridMultilevel"/>
    <w:tmpl w:val="1CD2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7436C"/>
    <w:multiLevelType w:val="hybridMultilevel"/>
    <w:tmpl w:val="CB10B8E2"/>
    <w:lvl w:ilvl="0" w:tplc="8D1E3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27F70"/>
    <w:multiLevelType w:val="hybridMultilevel"/>
    <w:tmpl w:val="51409AC4"/>
    <w:lvl w:ilvl="0" w:tplc="843A0A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F783E"/>
    <w:multiLevelType w:val="hybridMultilevel"/>
    <w:tmpl w:val="48F09CB8"/>
    <w:lvl w:ilvl="0" w:tplc="4006B8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D401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E8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EC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C3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C6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E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8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0A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9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3"/>
  </w:num>
  <w:num w:numId="17">
    <w:abstractNumId w:val="15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  <w:num w:numId="22">
    <w:abstractNumId w:val="16"/>
  </w:num>
  <w:num w:numId="23">
    <w:abstractNumId w:val="11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16DD6"/>
    <w:rsid w:val="00022A39"/>
    <w:rsid w:val="000318A9"/>
    <w:rsid w:val="000A577C"/>
    <w:rsid w:val="000E1457"/>
    <w:rsid w:val="000F3506"/>
    <w:rsid w:val="000F3CD8"/>
    <w:rsid w:val="00104973"/>
    <w:rsid w:val="00130AEB"/>
    <w:rsid w:val="00145133"/>
    <w:rsid w:val="00162250"/>
    <w:rsid w:val="00165380"/>
    <w:rsid w:val="001679F7"/>
    <w:rsid w:val="001820D9"/>
    <w:rsid w:val="001A70BA"/>
    <w:rsid w:val="001A7CF3"/>
    <w:rsid w:val="003459D2"/>
    <w:rsid w:val="00377C62"/>
    <w:rsid w:val="00386203"/>
    <w:rsid w:val="004354BD"/>
    <w:rsid w:val="00461115"/>
    <w:rsid w:val="004A29F3"/>
    <w:rsid w:val="004C75B7"/>
    <w:rsid w:val="005568FE"/>
    <w:rsid w:val="00566189"/>
    <w:rsid w:val="005C6FA5"/>
    <w:rsid w:val="005F4AB9"/>
    <w:rsid w:val="00684B12"/>
    <w:rsid w:val="00693C8D"/>
    <w:rsid w:val="00720185"/>
    <w:rsid w:val="0074134D"/>
    <w:rsid w:val="00744617"/>
    <w:rsid w:val="00755D58"/>
    <w:rsid w:val="00784D51"/>
    <w:rsid w:val="00796BAD"/>
    <w:rsid w:val="007B19F4"/>
    <w:rsid w:val="007B6385"/>
    <w:rsid w:val="00800EA9"/>
    <w:rsid w:val="008749AE"/>
    <w:rsid w:val="00913D62"/>
    <w:rsid w:val="009E0975"/>
    <w:rsid w:val="00A03188"/>
    <w:rsid w:val="00A534F7"/>
    <w:rsid w:val="00A6151E"/>
    <w:rsid w:val="00AA7C36"/>
    <w:rsid w:val="00B95325"/>
    <w:rsid w:val="00BB2CA0"/>
    <w:rsid w:val="00BC1670"/>
    <w:rsid w:val="00BC4129"/>
    <w:rsid w:val="00BC435C"/>
    <w:rsid w:val="00BE1262"/>
    <w:rsid w:val="00BE4BD0"/>
    <w:rsid w:val="00BF1016"/>
    <w:rsid w:val="00BF48B5"/>
    <w:rsid w:val="00C06A44"/>
    <w:rsid w:val="00C14C4B"/>
    <w:rsid w:val="00C37C44"/>
    <w:rsid w:val="00C45AC8"/>
    <w:rsid w:val="00C52884"/>
    <w:rsid w:val="00C733EC"/>
    <w:rsid w:val="00C93D10"/>
    <w:rsid w:val="00CA314D"/>
    <w:rsid w:val="00CD1F39"/>
    <w:rsid w:val="00CD2B04"/>
    <w:rsid w:val="00CE4F70"/>
    <w:rsid w:val="00D75D70"/>
    <w:rsid w:val="00D93641"/>
    <w:rsid w:val="00D96C21"/>
    <w:rsid w:val="00D96E0F"/>
    <w:rsid w:val="00E01F92"/>
    <w:rsid w:val="00E420CC"/>
    <w:rsid w:val="00E446B0"/>
    <w:rsid w:val="00E540B0"/>
    <w:rsid w:val="00E55E7C"/>
    <w:rsid w:val="00E71342"/>
    <w:rsid w:val="00E859FC"/>
    <w:rsid w:val="00EA743B"/>
    <w:rsid w:val="00F05E95"/>
    <w:rsid w:val="00F17971"/>
    <w:rsid w:val="00F201E2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657B-21A3-46A0-8596-DE839C7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4BD0"/>
  </w:style>
  <w:style w:type="paragraph" w:styleId="10">
    <w:name w:val="heading 1"/>
    <w:basedOn w:val="a0"/>
    <w:next w:val="a0"/>
    <w:link w:val="11"/>
    <w:uiPriority w:val="99"/>
    <w:qFormat/>
    <w:rsid w:val="00A6151E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A6151E"/>
    <w:pPr>
      <w:keepNext/>
      <w:spacing w:after="0" w:line="240" w:lineRule="auto"/>
      <w:jc w:val="center"/>
      <w:outlineLvl w:val="1"/>
    </w:pPr>
    <w:rPr>
      <w:rFonts w:eastAsia="Calibri" w:cs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6151E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6151E"/>
    <w:pPr>
      <w:keepNext/>
      <w:spacing w:after="0" w:line="240" w:lineRule="auto"/>
      <w:jc w:val="center"/>
      <w:outlineLvl w:val="3"/>
    </w:pPr>
    <w:rPr>
      <w:rFonts w:eastAsia="Calibri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6151E"/>
    <w:pPr>
      <w:keepNext/>
      <w:spacing w:after="0" w:line="240" w:lineRule="auto"/>
      <w:jc w:val="right"/>
      <w:outlineLvl w:val="4"/>
    </w:pPr>
    <w:rPr>
      <w:rFonts w:eastAsia="Calibri" w:cs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A6151E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6151E"/>
    <w:pPr>
      <w:keepNext/>
      <w:numPr>
        <w:numId w:val="12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eastAsia="Calibri" w:cs="Times New Roman"/>
      <w:b/>
      <w:color w:val="000000"/>
      <w:spacing w:val="2"/>
      <w:sz w:val="28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6151E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6151E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6111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6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(2)_"/>
    <w:link w:val="22"/>
    <w:rsid w:val="005C6FA5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C6FA5"/>
    <w:pPr>
      <w:shd w:val="clear" w:color="auto" w:fill="FFFFFF"/>
      <w:spacing w:before="300" w:after="0" w:line="248" w:lineRule="exact"/>
      <w:ind w:firstLine="660"/>
      <w:jc w:val="both"/>
    </w:pPr>
  </w:style>
  <w:style w:type="character" w:styleId="aa">
    <w:name w:val="FollowedHyperlink"/>
    <w:basedOn w:val="a1"/>
    <w:uiPriority w:val="99"/>
    <w:unhideWhenUsed/>
    <w:rsid w:val="000F3CD8"/>
    <w:rPr>
      <w:color w:val="800080" w:themeColor="followedHyperlink"/>
      <w:u w:val="single"/>
    </w:rPr>
  </w:style>
  <w:style w:type="character" w:customStyle="1" w:styleId="11">
    <w:name w:val="Заголовок 1 Знак"/>
    <w:basedOn w:val="a1"/>
    <w:link w:val="10"/>
    <w:uiPriority w:val="99"/>
    <w:rsid w:val="00A6151E"/>
    <w:rPr>
      <w:rFonts w:eastAsia="Calibri" w:cs="Times New Roman"/>
      <w:b/>
      <w:szCs w:val="20"/>
    </w:rPr>
  </w:style>
  <w:style w:type="character" w:customStyle="1" w:styleId="20">
    <w:name w:val="Заголовок 2 Знак"/>
    <w:basedOn w:val="a1"/>
    <w:link w:val="2"/>
    <w:uiPriority w:val="99"/>
    <w:rsid w:val="00A6151E"/>
    <w:rPr>
      <w:rFonts w:eastAsia="Calibri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6151E"/>
    <w:rPr>
      <w:rFonts w:eastAsia="Calibri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6151E"/>
    <w:rPr>
      <w:rFonts w:eastAsia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6151E"/>
    <w:rPr>
      <w:rFonts w:eastAsia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6151E"/>
    <w:rPr>
      <w:rFonts w:eastAsia="Calibri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151E"/>
    <w:rPr>
      <w:rFonts w:eastAsia="Calibri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rsid w:val="00A6151E"/>
    <w:rPr>
      <w:rFonts w:eastAsia="Calibri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6151E"/>
    <w:rPr>
      <w:rFonts w:eastAsia="Calibri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6151E"/>
  </w:style>
  <w:style w:type="paragraph" w:customStyle="1" w:styleId="ab">
    <w:name w:val="Мой"/>
    <w:basedOn w:val="a0"/>
    <w:uiPriority w:val="99"/>
    <w:rsid w:val="00A6151E"/>
    <w:pPr>
      <w:spacing w:after="0" w:line="240" w:lineRule="auto"/>
      <w:ind w:firstLine="720"/>
    </w:pPr>
    <w:rPr>
      <w:rFonts w:eastAsia="Batang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A6151E"/>
    <w:pPr>
      <w:shd w:val="clear" w:color="auto" w:fill="FFFFFF"/>
      <w:spacing w:after="0" w:line="240" w:lineRule="auto"/>
      <w:ind w:firstLine="720"/>
      <w:jc w:val="both"/>
    </w:pPr>
    <w:rPr>
      <w:rFonts w:eastAsia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6151E"/>
    <w:rPr>
      <w:rFonts w:eastAsia="Calibri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4">
    <w:name w:val="Обычный1"/>
    <w:uiPriority w:val="99"/>
    <w:rsid w:val="00A6151E"/>
    <w:pPr>
      <w:widowControl w:val="0"/>
      <w:spacing w:after="0" w:line="260" w:lineRule="auto"/>
      <w:ind w:firstLine="400"/>
    </w:pPr>
    <w:rPr>
      <w:rFonts w:eastAsia="Calibri" w:cs="Times New Roman"/>
      <w:sz w:val="1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A6151E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6151E"/>
    <w:rPr>
      <w:rFonts w:eastAsia="Calibri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A6151E"/>
    <w:pPr>
      <w:spacing w:after="0" w:line="240" w:lineRule="auto"/>
      <w:ind w:firstLine="720"/>
      <w:jc w:val="center"/>
    </w:pPr>
    <w:rPr>
      <w:rFonts w:eastAsia="Batang" w:cs="Times New Roman"/>
      <w:sz w:val="20"/>
      <w:szCs w:val="20"/>
      <w:lang w:eastAsia="ko-KR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6151E"/>
    <w:rPr>
      <w:rFonts w:eastAsia="Batang" w:cs="Times New Roman"/>
      <w:sz w:val="20"/>
      <w:szCs w:val="20"/>
      <w:lang w:eastAsia="ko-KR"/>
    </w:rPr>
  </w:style>
  <w:style w:type="paragraph" w:styleId="ae">
    <w:name w:val="Body Text"/>
    <w:basedOn w:val="a0"/>
    <w:link w:val="af"/>
    <w:uiPriority w:val="99"/>
    <w:rsid w:val="00A6151E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A6151E"/>
    <w:rPr>
      <w:rFonts w:eastAsia="Calibri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A6151E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rsid w:val="00A6151E"/>
    <w:rPr>
      <w:rFonts w:eastAsia="Calibri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A6151E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A6151E"/>
    <w:rPr>
      <w:rFonts w:eastAsia="Calibri" w:cs="Times New Roman"/>
      <w:kern w:val="28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rsid w:val="00A6151E"/>
    <w:pPr>
      <w:spacing w:after="0" w:line="240" w:lineRule="auto"/>
      <w:jc w:val="center"/>
    </w:pPr>
    <w:rPr>
      <w:rFonts w:eastAsia="Calibri" w:cs="Times New Roman"/>
      <w:b/>
      <w:caps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A6151E"/>
    <w:rPr>
      <w:rFonts w:eastAsia="Calibri" w:cs="Times New Roman"/>
      <w:b/>
      <w:caps/>
      <w:sz w:val="20"/>
      <w:szCs w:val="20"/>
      <w:lang w:eastAsia="ru-RU"/>
    </w:rPr>
  </w:style>
  <w:style w:type="paragraph" w:styleId="af2">
    <w:name w:val="Block Text"/>
    <w:basedOn w:val="a0"/>
    <w:uiPriority w:val="99"/>
    <w:rsid w:val="00A6151E"/>
    <w:pPr>
      <w:spacing w:after="0" w:line="240" w:lineRule="auto"/>
      <w:ind w:left="360" w:right="-105"/>
    </w:pPr>
    <w:rPr>
      <w:rFonts w:eastAsia="Calibri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A6151E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A6151E"/>
    <w:rPr>
      <w:rFonts w:eastAsia="Calibri" w:cs="Times New Roman"/>
      <w:sz w:val="20"/>
      <w:szCs w:val="20"/>
      <w:lang w:eastAsia="ru-RU"/>
    </w:rPr>
  </w:style>
  <w:style w:type="character" w:styleId="af5">
    <w:name w:val="page number"/>
    <w:uiPriority w:val="99"/>
    <w:rsid w:val="00A6151E"/>
    <w:rPr>
      <w:rFonts w:cs="Times New Roman"/>
    </w:rPr>
  </w:style>
  <w:style w:type="paragraph" w:styleId="af6">
    <w:name w:val="Title"/>
    <w:basedOn w:val="a0"/>
    <w:link w:val="af7"/>
    <w:uiPriority w:val="99"/>
    <w:qFormat/>
    <w:rsid w:val="00A6151E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99"/>
    <w:rsid w:val="00A6151E"/>
    <w:rPr>
      <w:rFonts w:eastAsia="Calibri" w:cs="Times New Roman"/>
      <w:b/>
      <w:sz w:val="20"/>
      <w:szCs w:val="20"/>
      <w:lang w:eastAsia="ru-RU"/>
    </w:rPr>
  </w:style>
  <w:style w:type="paragraph" w:customStyle="1" w:styleId="27">
    <w:name w:val="стиль2"/>
    <w:basedOn w:val="a0"/>
    <w:uiPriority w:val="99"/>
    <w:rsid w:val="00A6151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8">
    <w:name w:val="footnote text"/>
    <w:basedOn w:val="a0"/>
    <w:link w:val="af9"/>
    <w:uiPriority w:val="99"/>
    <w:rsid w:val="00A6151E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A6151E"/>
    <w:rPr>
      <w:rFonts w:eastAsia="Calibri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A6151E"/>
    <w:rPr>
      <w:rFonts w:cs="Times New Roman"/>
      <w:vertAlign w:val="superscript"/>
    </w:rPr>
  </w:style>
  <w:style w:type="table" w:customStyle="1" w:styleId="15">
    <w:name w:val="Сетка таблицы1"/>
    <w:basedOn w:val="a2"/>
    <w:next w:val="a6"/>
    <w:uiPriority w:val="99"/>
    <w:rsid w:val="00A6151E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A6151E"/>
    <w:rPr>
      <w:rFonts w:cs="Times New Roman"/>
      <w:b/>
    </w:rPr>
  </w:style>
  <w:style w:type="paragraph" w:customStyle="1" w:styleId="16">
    <w:name w:val="Заголовок оглавления1"/>
    <w:basedOn w:val="10"/>
    <w:next w:val="a0"/>
    <w:uiPriority w:val="99"/>
    <w:rsid w:val="00A6151E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A6151E"/>
    <w:pPr>
      <w:tabs>
        <w:tab w:val="right" w:leader="dot" w:pos="9629"/>
      </w:tabs>
      <w:spacing w:after="0" w:line="240" w:lineRule="auto"/>
      <w:jc w:val="both"/>
    </w:pPr>
    <w:rPr>
      <w:rFonts w:eastAsia="Calibri" w:cs="Times New Roman"/>
      <w:sz w:val="20"/>
      <w:szCs w:val="20"/>
      <w:lang w:eastAsia="ru-RU"/>
    </w:rPr>
  </w:style>
  <w:style w:type="paragraph" w:styleId="17">
    <w:name w:val="toc 1"/>
    <w:basedOn w:val="a0"/>
    <w:next w:val="a0"/>
    <w:autoRedefine/>
    <w:uiPriority w:val="99"/>
    <w:rsid w:val="00A6151E"/>
    <w:pPr>
      <w:spacing w:after="100" w:line="240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615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post-i1">
    <w:name w:val="post-i1"/>
    <w:uiPriority w:val="99"/>
    <w:rsid w:val="00A6151E"/>
    <w:rPr>
      <w:i/>
    </w:rPr>
  </w:style>
  <w:style w:type="paragraph" w:customStyle="1" w:styleId="28">
    <w:name w:val="Абзац списка2"/>
    <w:basedOn w:val="a0"/>
    <w:uiPriority w:val="99"/>
    <w:rsid w:val="00A6151E"/>
    <w:pPr>
      <w:spacing w:after="0" w:line="240" w:lineRule="auto"/>
      <w:ind w:left="720"/>
      <w:contextualSpacing/>
    </w:pPr>
    <w:rPr>
      <w:rFonts w:eastAsia="Times New Roman" w:cs="Tahoma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A615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формульный"/>
    <w:uiPriority w:val="99"/>
    <w:rsid w:val="00A6151E"/>
    <w:rPr>
      <w:i/>
      <w:sz w:val="32"/>
      <w:lang w:val="en-US"/>
    </w:rPr>
  </w:style>
  <w:style w:type="paragraph" w:styleId="afd">
    <w:name w:val="No Spacing"/>
    <w:uiPriority w:val="99"/>
    <w:qFormat/>
    <w:rsid w:val="00A6151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e">
    <w:name w:val="Normal Indent"/>
    <w:basedOn w:val="a0"/>
    <w:uiPriority w:val="99"/>
    <w:rsid w:val="00A6151E"/>
    <w:pPr>
      <w:spacing w:after="0" w:line="240" w:lineRule="auto"/>
      <w:ind w:left="720"/>
    </w:pPr>
    <w:rPr>
      <w:rFonts w:eastAsia="Times New Roman" w:cs="Times New Roman"/>
      <w:sz w:val="28"/>
      <w:szCs w:val="20"/>
      <w:lang w:eastAsia="ru-RU"/>
    </w:rPr>
  </w:style>
  <w:style w:type="paragraph" w:customStyle="1" w:styleId="aff">
    <w:name w:val="Текст после заголовка"/>
    <w:basedOn w:val="a0"/>
    <w:next w:val="afe"/>
    <w:uiPriority w:val="99"/>
    <w:rsid w:val="00A6151E"/>
    <w:pPr>
      <w:spacing w:before="60"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numbering" w:customStyle="1" w:styleId="1">
    <w:name w:val="Список1"/>
    <w:rsid w:val="00A6151E"/>
    <w:pPr>
      <w:numPr>
        <w:numId w:val="14"/>
      </w:numPr>
    </w:pPr>
  </w:style>
  <w:style w:type="paragraph" w:customStyle="1" w:styleId="18">
    <w:name w:val="Без интервала1"/>
    <w:rsid w:val="00A6151E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jirbis/index.php?option=com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world.ru/book.phtml?978545900461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E522-DBFF-4747-BDF1-5BDA60BF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2-115</cp:lastModifiedBy>
  <cp:revision>7</cp:revision>
  <cp:lastPrinted>2016-09-20T07:06:00Z</cp:lastPrinted>
  <dcterms:created xsi:type="dcterms:W3CDTF">2017-10-07T18:28:00Z</dcterms:created>
  <dcterms:modified xsi:type="dcterms:W3CDTF">2017-11-16T12:02:00Z</dcterms:modified>
</cp:coreProperties>
</file>