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9818D3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B10D11" w:rsidRDefault="00B10D11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поступления – 2016, 2017.</w:t>
      </w:r>
    </w:p>
    <w:p w:rsidR="00B10D11" w:rsidRPr="000F651B" w:rsidRDefault="00B10D11" w:rsidP="00495802">
      <w:pPr>
        <w:contextualSpacing/>
        <w:jc w:val="both"/>
        <w:rPr>
          <w:rFonts w:cs="Times New Roman"/>
          <w:szCs w:val="24"/>
        </w:rPr>
      </w:pPr>
    </w:p>
    <w:p w:rsidR="009818D3" w:rsidRPr="00152A7C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9818D3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9818D3" w:rsidRPr="004E50FD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9818D3" w:rsidRPr="001C01B8" w:rsidRDefault="009818D3" w:rsidP="009818D3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9818D3" w:rsidRPr="001C01B8" w:rsidRDefault="009818D3" w:rsidP="009818D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18D3" w:rsidRPr="001C01B8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9818D3" w:rsidRPr="00152A7C" w:rsidRDefault="009818D3" w:rsidP="009818D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9818D3" w:rsidRPr="00152A7C" w:rsidRDefault="009818D3" w:rsidP="009818D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ОПК-7, ОПК-13, ПК-18.</w:t>
      </w:r>
    </w:p>
    <w:p w:rsidR="009818D3" w:rsidRPr="00152A7C" w:rsidRDefault="009818D3" w:rsidP="009818D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9818D3" w:rsidRPr="00CC332F" w:rsidRDefault="009818D3" w:rsidP="00981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8D3" w:rsidRPr="0098102A" w:rsidRDefault="009818D3" w:rsidP="009818D3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9818D3" w:rsidRPr="00CC332F" w:rsidRDefault="009818D3" w:rsidP="0098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8D3" w:rsidRPr="0098102A" w:rsidRDefault="009818D3" w:rsidP="009818D3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8D3" w:rsidRPr="0098102A" w:rsidRDefault="009818D3" w:rsidP="009818D3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9818D3" w:rsidRPr="00152A7C" w:rsidRDefault="009818D3" w:rsidP="009818D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8D3" w:rsidRPr="0098102A" w:rsidRDefault="009818D3" w:rsidP="009818D3">
      <w:pPr>
        <w:pStyle w:val="a5"/>
        <w:jc w:val="both"/>
      </w:pPr>
      <w:r w:rsidRPr="0098102A">
        <w:t>Кинематический анализ стержневых систем</w:t>
      </w:r>
      <w:r w:rsidR="0035360A">
        <w:t>.</w:t>
      </w:r>
      <w:r w:rsidRPr="0098102A">
        <w:rPr>
          <w:bCs/>
          <w:color w:val="000000"/>
        </w:rPr>
        <w:t xml:space="preserve"> 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35360A">
        <w:t>.</w:t>
      </w:r>
    </w:p>
    <w:p w:rsidR="009818D3" w:rsidRPr="0098102A" w:rsidRDefault="009818D3" w:rsidP="009818D3">
      <w:pPr>
        <w:pStyle w:val="a5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35360A">
        <w:t>.</w:t>
      </w:r>
    </w:p>
    <w:p w:rsidR="009818D3" w:rsidRDefault="009818D3" w:rsidP="009818D3">
      <w:pPr>
        <w:pStyle w:val="a5"/>
        <w:jc w:val="both"/>
      </w:pPr>
      <w:r w:rsidRPr="0098102A">
        <w:lastRenderedPageBreak/>
        <w:t>Исследование устойчивости упругих систем</w:t>
      </w:r>
      <w:r w:rsidR="0035360A">
        <w:t>.</w:t>
      </w:r>
    </w:p>
    <w:p w:rsidR="009818D3" w:rsidRDefault="009818D3" w:rsidP="009818D3">
      <w:pPr>
        <w:pStyle w:val="a5"/>
        <w:jc w:val="both"/>
      </w:pPr>
      <w:r>
        <w:t>Элементы динамики сооружений</w:t>
      </w:r>
      <w:r w:rsidR="0035360A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818D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9818D3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F5CE0">
        <w:rPr>
          <w:rFonts w:cs="Times New Roman"/>
          <w:szCs w:val="24"/>
        </w:rPr>
        <w:t>48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BF5CE0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9818D3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F5CE0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D5060"/>
    <w:rsid w:val="005F6062"/>
    <w:rsid w:val="00656664"/>
    <w:rsid w:val="006E2968"/>
    <w:rsid w:val="006E73F9"/>
    <w:rsid w:val="007F4217"/>
    <w:rsid w:val="008A0E31"/>
    <w:rsid w:val="008B4ABA"/>
    <w:rsid w:val="00916319"/>
    <w:rsid w:val="00940A1F"/>
    <w:rsid w:val="009618A3"/>
    <w:rsid w:val="009818D3"/>
    <w:rsid w:val="00A00AA2"/>
    <w:rsid w:val="00A83F82"/>
    <w:rsid w:val="00B10D11"/>
    <w:rsid w:val="00B421F6"/>
    <w:rsid w:val="00B960E1"/>
    <w:rsid w:val="00BF5CE0"/>
    <w:rsid w:val="00CC332F"/>
    <w:rsid w:val="00CF1CD9"/>
    <w:rsid w:val="00D31BC7"/>
    <w:rsid w:val="00D323D5"/>
    <w:rsid w:val="00D33F49"/>
    <w:rsid w:val="00D8105A"/>
    <w:rsid w:val="00E37F54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13</cp:revision>
  <cp:lastPrinted>2017-04-03T06:41:00Z</cp:lastPrinted>
  <dcterms:created xsi:type="dcterms:W3CDTF">2017-03-12T15:50:00Z</dcterms:created>
  <dcterms:modified xsi:type="dcterms:W3CDTF">2017-11-10T03:37:00Z</dcterms:modified>
</cp:coreProperties>
</file>