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11371A" w:rsidRPr="00D96588" w:rsidRDefault="0011371A" w:rsidP="00BB2EAD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 w:rsidR="00BB2EAD"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11371A" w:rsidRPr="00D96588" w:rsidRDefault="00BB2EAD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(ФГБОУ В</w:t>
      </w:r>
      <w:r w:rsidR="0011371A" w:rsidRPr="00D96588">
        <w:rPr>
          <w:b/>
          <w:sz w:val="24"/>
          <w:szCs w:val="24"/>
        </w:rPr>
        <w:t>О ПГУПС)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МЕХАНИКА ГРУНТОВ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Б1.Б.28</w:t>
      </w:r>
      <w:r w:rsidRPr="00D2714B">
        <w:rPr>
          <w:sz w:val="28"/>
          <w:szCs w:val="28"/>
        </w:rPr>
        <w:t>)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11371A" w:rsidRPr="00F11431" w:rsidRDefault="0011371A" w:rsidP="0011371A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11371A" w:rsidRDefault="0011371A" w:rsidP="0011371A">
      <w:pPr>
        <w:jc w:val="center"/>
        <w:rPr>
          <w:sz w:val="28"/>
          <w:szCs w:val="28"/>
        </w:rPr>
      </w:pPr>
    </w:p>
    <w:p w:rsidR="0011371A" w:rsidRDefault="0011371A" w:rsidP="0011371A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11371A" w:rsidRPr="00D96588" w:rsidRDefault="0011371A" w:rsidP="0011371A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C261A3" w:rsidRPr="00B279AB">
        <w:rPr>
          <w:sz w:val="28"/>
          <w:szCs w:val="28"/>
        </w:rPr>
        <w:t>Управление техническим состоянием железнодорожного пути</w:t>
      </w:r>
      <w:r w:rsidRPr="00F11431">
        <w:rPr>
          <w:sz w:val="28"/>
          <w:szCs w:val="28"/>
        </w:rPr>
        <w:t>»</w:t>
      </w: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11371A" w:rsidRPr="00D2714B" w:rsidRDefault="00AE68A2" w:rsidP="0011371A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6" o:title="скан подписи 001"/>
          </v:shape>
        </w:pict>
      </w:r>
    </w:p>
    <w:p w:rsidR="0011371A" w:rsidRPr="00D2714B" w:rsidRDefault="0011371A" w:rsidP="0011371A">
      <w:pPr>
        <w:widowControl/>
        <w:spacing w:line="276" w:lineRule="auto"/>
        <w:ind w:firstLine="851"/>
        <w:rPr>
          <w:sz w:val="28"/>
          <w:szCs w:val="28"/>
        </w:rPr>
      </w:pPr>
    </w:p>
    <w:p w:rsidR="0011371A" w:rsidRDefault="0011371A" w:rsidP="00D607F2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AE68A2">
        <w:rPr>
          <w:sz w:val="28"/>
          <w:szCs w:val="28"/>
        </w:rPr>
        <w:lastRenderedPageBreak/>
        <w:pict>
          <v:shape id="_x0000_i1026" type="#_x0000_t75" style="width:465pt;height:363.75pt">
            <v:imagedata r:id="rId7" o:title="1 001" croptop="3704f" cropbottom="32050f" cropleft="6866f" cropright="6242f"/>
          </v:shape>
        </w:pict>
      </w:r>
      <w:r w:rsidR="00D607F2">
        <w:rPr>
          <w:sz w:val="28"/>
          <w:szCs w:val="28"/>
        </w:rPr>
        <w:t xml:space="preserve"> </w:t>
      </w: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D607F2" w:rsidRDefault="00D607F2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D607F2" w:rsidRDefault="00D607F2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D607F2" w:rsidRDefault="00D607F2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D607F2" w:rsidRDefault="00D607F2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11371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>
        <w:rPr>
          <w:sz w:val="28"/>
          <w:szCs w:val="28"/>
        </w:rPr>
        <w:t xml:space="preserve">приказом Министерства образовании и науки Российской Федерации от </w:t>
      </w:r>
      <w:proofErr w:type="gramStart"/>
      <w:r>
        <w:rPr>
          <w:sz w:val="28"/>
          <w:szCs w:val="28"/>
        </w:rPr>
        <w:t>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№</w:t>
      </w:r>
      <w:proofErr w:type="gramEnd"/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bookmarkStart w:id="0" w:name="_GoBack"/>
      <w:bookmarkEnd w:id="0"/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 xml:space="preserve">, по дисциплине </w:t>
      </w:r>
      <w:r w:rsidR="00686679" w:rsidRPr="00686679">
        <w:rPr>
          <w:sz w:val="28"/>
          <w:szCs w:val="28"/>
        </w:rPr>
        <w:t>«</w:t>
      </w:r>
      <w:r w:rsidR="00207401">
        <w:rPr>
          <w:sz w:val="28"/>
          <w:szCs w:val="28"/>
        </w:rPr>
        <w:t>Механика грунтов</w:t>
      </w:r>
      <w:r w:rsidR="00686679" w:rsidRPr="00686679">
        <w:rPr>
          <w:sz w:val="28"/>
          <w:szCs w:val="28"/>
        </w:rPr>
        <w:t>».</w:t>
      </w:r>
    </w:p>
    <w:p w:rsidR="00207401" w:rsidRPr="00CA2765" w:rsidRDefault="00207401" w:rsidP="0020740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 xml:space="preserve">Целью изучения дисциплины «Механика грунтов» является </w:t>
      </w:r>
      <w:r>
        <w:rPr>
          <w:color w:val="000000"/>
          <w:spacing w:val="-7"/>
          <w:szCs w:val="28"/>
        </w:rPr>
        <w:t>приоб</w:t>
      </w:r>
      <w:r>
        <w:rPr>
          <w:color w:val="000000"/>
          <w:spacing w:val="-8"/>
          <w:szCs w:val="28"/>
        </w:rPr>
        <w:t xml:space="preserve">ретение теоретических знаний о напряженном состоянии, </w:t>
      </w:r>
      <w:proofErr w:type="spellStart"/>
      <w:r>
        <w:rPr>
          <w:color w:val="000000"/>
          <w:spacing w:val="-8"/>
          <w:szCs w:val="28"/>
        </w:rPr>
        <w:t>деформируемости</w:t>
      </w:r>
      <w:proofErr w:type="spellEnd"/>
      <w:r>
        <w:rPr>
          <w:color w:val="000000"/>
          <w:spacing w:val="-8"/>
          <w:szCs w:val="28"/>
        </w:rPr>
        <w:t>, прочности и устойчивости грунтов.</w:t>
      </w:r>
    </w:p>
    <w:p w:rsidR="00207401" w:rsidRPr="00CA2765" w:rsidRDefault="00207401" w:rsidP="0020740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зучения методик определения свойств грунтов;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з</w:t>
      </w:r>
      <w:r w:rsidRPr="009E76E5">
        <w:rPr>
          <w:sz w:val="28"/>
          <w:szCs w:val="28"/>
        </w:rPr>
        <w:t xml:space="preserve">накомство с современными </w:t>
      </w:r>
      <w:r>
        <w:rPr>
          <w:sz w:val="28"/>
          <w:szCs w:val="28"/>
        </w:rPr>
        <w:t xml:space="preserve"> </w:t>
      </w:r>
      <w:r w:rsidRPr="009E76E5">
        <w:rPr>
          <w:sz w:val="28"/>
          <w:szCs w:val="28"/>
        </w:rPr>
        <w:t xml:space="preserve">строительными </w:t>
      </w:r>
      <w:r>
        <w:rPr>
          <w:sz w:val="28"/>
          <w:szCs w:val="28"/>
        </w:rPr>
        <w:t xml:space="preserve"> </w:t>
      </w:r>
      <w:r w:rsidRPr="009E76E5">
        <w:rPr>
          <w:sz w:val="28"/>
          <w:szCs w:val="28"/>
        </w:rPr>
        <w:t>правилами, приборами и оборудованием;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знакомление с расчетными моделями механики грунтов;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зучение закономерностей сжимаемости, прочности грунтовых сред;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своение методов расчета несущей способности и устойчивости грунтовых оснований и сооружений;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р</w:t>
      </w:r>
      <w:r w:rsidRPr="009E76E5">
        <w:rPr>
          <w:sz w:val="28"/>
          <w:szCs w:val="28"/>
        </w:rPr>
        <w:t xml:space="preserve">азвитие творческого аналитического мышления </w:t>
      </w:r>
      <w:r w:rsidR="00854C9F">
        <w:rPr>
          <w:sz w:val="28"/>
          <w:szCs w:val="28"/>
        </w:rPr>
        <w:t>обучающихся</w:t>
      </w:r>
      <w:r w:rsidRPr="009E76E5">
        <w:rPr>
          <w:sz w:val="28"/>
          <w:szCs w:val="28"/>
        </w:rPr>
        <w:t xml:space="preserve"> при решении практических задач механики грунтов.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6C0B38">
        <w:rPr>
          <w:sz w:val="28"/>
          <w:szCs w:val="28"/>
        </w:rPr>
        <w:t xml:space="preserve">состав окружающей среды: гидросферы, атмосферы, почв и грунтов, законы взаимодействия живого и неживого в экосистемах, а также законы взаимодействия между </w:t>
      </w:r>
      <w:proofErr w:type="spellStart"/>
      <w:r w:rsidRPr="006C0B38">
        <w:rPr>
          <w:sz w:val="28"/>
          <w:szCs w:val="28"/>
        </w:rPr>
        <w:t>гидро</w:t>
      </w:r>
      <w:proofErr w:type="spellEnd"/>
      <w:r w:rsidRPr="006C0B38">
        <w:rPr>
          <w:sz w:val="28"/>
          <w:szCs w:val="28"/>
        </w:rPr>
        <w:t xml:space="preserve">-, </w:t>
      </w:r>
      <w:proofErr w:type="spellStart"/>
      <w:r w:rsidRPr="006C0B38">
        <w:rPr>
          <w:sz w:val="28"/>
          <w:szCs w:val="28"/>
        </w:rPr>
        <w:t>атмо</w:t>
      </w:r>
      <w:proofErr w:type="spellEnd"/>
      <w:r w:rsidRPr="006C0B38">
        <w:rPr>
          <w:sz w:val="28"/>
          <w:szCs w:val="28"/>
        </w:rPr>
        <w:t xml:space="preserve">-, лито- и </w:t>
      </w:r>
      <w:proofErr w:type="spellStart"/>
      <w:r w:rsidRPr="006C0B38">
        <w:rPr>
          <w:sz w:val="28"/>
          <w:szCs w:val="28"/>
        </w:rPr>
        <w:t>техносферами</w:t>
      </w:r>
      <w:proofErr w:type="spellEnd"/>
      <w:r w:rsidRPr="006C0B38">
        <w:rPr>
          <w:sz w:val="28"/>
          <w:szCs w:val="28"/>
        </w:rPr>
        <w:t xml:space="preserve">;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основные положения и расчетные методы, используемые в механике, на которых базируется изучение курсов всех строительных конструкций;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законы геологии, гидрогеологии, генезис и классификацию пород и классификацию грунтов, иметь представление об инженерно-геологических изысканиях</w:t>
      </w:r>
      <w:r>
        <w:rPr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07401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применять полученные знания по механике при изучении дисциплин профессионального цикла; 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решать простейшие задачи инженерной геологии, уме</w:t>
      </w:r>
      <w:r>
        <w:rPr>
          <w:sz w:val="28"/>
          <w:szCs w:val="28"/>
        </w:rPr>
        <w:t>ть читать геологическую графику.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lastRenderedPageBreak/>
        <w:t xml:space="preserve">современной научной аппаратурой, навыками ведения физического эксперимента;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основными современными методами постановки, исследования и решения задач механики; </w:t>
      </w:r>
    </w:p>
    <w:p w:rsidR="00207401" w:rsidRPr="00207401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навыками расчета элементов строител</w:t>
      </w:r>
      <w:r>
        <w:rPr>
          <w:sz w:val="28"/>
          <w:szCs w:val="28"/>
        </w:rPr>
        <w:t>ьных конструкций и сооружений</w:t>
      </w:r>
      <w:r w:rsidRPr="00207401">
        <w:rPr>
          <w:sz w:val="28"/>
          <w:szCs w:val="28"/>
        </w:rPr>
        <w:t>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6538C4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11371A" w:rsidRPr="00E7589C" w:rsidRDefault="0011371A" w:rsidP="0011371A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11371A" w:rsidRPr="00E7589C" w:rsidRDefault="0011371A" w:rsidP="0011371A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5138CA" w:rsidRPr="00874B4D" w:rsidRDefault="0011371A" w:rsidP="0011371A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7461F">
        <w:rPr>
          <w:color w:val="000000"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  <w:r w:rsidR="00874B4D">
        <w:rPr>
          <w:sz w:val="28"/>
          <w:szCs w:val="28"/>
        </w:rPr>
        <w:t xml:space="preserve">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6538C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6538C4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FB3235">
        <w:rPr>
          <w:sz w:val="28"/>
          <w:szCs w:val="28"/>
        </w:rPr>
        <w:t>Механика грунтов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Б1.Б.</w:t>
      </w:r>
      <w:r w:rsidR="0011371A">
        <w:rPr>
          <w:sz w:val="28"/>
          <w:szCs w:val="28"/>
        </w:rPr>
        <w:t>28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3962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FB3235" w:rsidRDefault="00FB3235" w:rsidP="00FB3235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51DE2" w:rsidRPr="00D2714B" w:rsidTr="009C540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Merge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9C5409" w:rsidRPr="00D2714B" w:rsidTr="009C5409">
        <w:trPr>
          <w:trHeight w:val="1870"/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C5409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A1A73">
              <w:rPr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C5409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A1A73">
              <w:rPr>
                <w:sz w:val="28"/>
                <w:szCs w:val="28"/>
              </w:rPr>
              <w:t>8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9C5409" w:rsidRPr="00D2714B" w:rsidRDefault="00FB3235" w:rsidP="00FB32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9C540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vAlign w:val="center"/>
          </w:tcPr>
          <w:p w:rsidR="009C5409" w:rsidRPr="00D2714B" w:rsidRDefault="00FB3235" w:rsidP="00FB32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9C540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B51DE2" w:rsidRPr="00D2714B" w:rsidRDefault="00B51DE2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62461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CD3962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62461" w:rsidRPr="00D2714B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CD3962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62461" w:rsidRPr="00D2714B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1560" w:type="dxa"/>
            <w:vAlign w:val="center"/>
          </w:tcPr>
          <w:p w:rsidR="00A62461" w:rsidRPr="00D2714B" w:rsidRDefault="0011371A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2714B" w:rsidRDefault="00AA1A73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A62461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vAlign w:val="center"/>
          </w:tcPr>
          <w:p w:rsidR="00A62461" w:rsidRPr="00D2714B" w:rsidRDefault="00AA1A73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AA1A73" w:rsidRDefault="00AA1A73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AA1A73" w:rsidRPr="006D10B7" w:rsidTr="006D10B7">
        <w:trPr>
          <w:trHeight w:val="557"/>
        </w:trPr>
        <w:tc>
          <w:tcPr>
            <w:tcW w:w="648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№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Наименование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A1A73" w:rsidRPr="006D10B7" w:rsidTr="006D10B7">
        <w:trPr>
          <w:trHeight w:val="228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1</w:t>
            </w:r>
          </w:p>
        </w:tc>
      </w:tr>
      <w:tr w:rsidR="00AA1A73" w:rsidRPr="006D10B7" w:rsidTr="006D10B7">
        <w:trPr>
          <w:trHeight w:val="3389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Общие понятия о дисперсности грунтов: пористость, водопроницаемость, большая удельная поверхность минеральных частиц, зависимость прочности грунта от связности и внутреннего трения,  наличие восстанавливающих и остаточных деформаций. Краткая историческая справка развития механики грунтов, основания и фундаментов.</w:t>
            </w:r>
            <w:r w:rsidRPr="006D10B7">
              <w:rPr>
                <w:b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Основные понятия (терминология).</w:t>
            </w:r>
            <w:r w:rsidRPr="006D10B7">
              <w:rPr>
                <w:b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Генезис и состав грунтов. Свойства минеральных частиц грунта. Вода и газообразные включения в грунте. Характеристики физических свойств грунтов. Характеристики физического состояния грунтов</w:t>
            </w:r>
          </w:p>
        </w:tc>
      </w:tr>
      <w:tr w:rsidR="00AA1A73" w:rsidRPr="006D10B7" w:rsidTr="006D10B7">
        <w:trPr>
          <w:trHeight w:val="213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2</w:t>
            </w:r>
          </w:p>
        </w:tc>
      </w:tr>
      <w:tr w:rsidR="00AA1A73" w:rsidRPr="006D10B7" w:rsidTr="006D10B7">
        <w:trPr>
          <w:trHeight w:val="273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2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lastRenderedPageBreak/>
              <w:t>Механические свойства грунтов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lastRenderedPageBreak/>
              <w:t xml:space="preserve">Основные закономерности механики грунтов. Группы показателей грунтов: деформационные, прочностные, фильтрационный.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Деформационные свойства грунтов. Сжимаемость грунтов. Компрессионная кривая. Коэффициент сжимаемости, коэффициент относительной сжимаемости. Компрессионный модуль деформации грунтов.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Сопротивление грунтов сдвигу. Отличительные особенности испытания на сдвиг песчаных и </w:t>
            </w:r>
            <w:r w:rsidRPr="006D10B7">
              <w:rPr>
                <w:sz w:val="24"/>
                <w:szCs w:val="24"/>
              </w:rPr>
              <w:lastRenderedPageBreak/>
              <w:t xml:space="preserve">глинистых грунтов.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Фильтрационные свойства грунтов. Нейтральное и эффективное давления в грунтах</w:t>
            </w:r>
            <w:r w:rsidRPr="006D10B7">
              <w:rPr>
                <w:b/>
                <w:sz w:val="24"/>
                <w:szCs w:val="24"/>
              </w:rPr>
              <w:t xml:space="preserve">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модуля общей деформации по  результатам полевых испытаний.</w:t>
            </w:r>
          </w:p>
        </w:tc>
      </w:tr>
      <w:tr w:rsidR="00AA1A73" w:rsidRPr="006D10B7" w:rsidTr="006D10B7">
        <w:trPr>
          <w:trHeight w:val="560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lastRenderedPageBreak/>
              <w:t>3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6D10B7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Работы грунта в условиях трехосного сжатия.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Стабилометры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: типы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стабилометров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. Методика испытаний грунтов в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стабилометрах</w:t>
            </w:r>
            <w:proofErr w:type="spellEnd"/>
            <w:r w:rsidRPr="006D10B7">
              <w:rPr>
                <w:bCs/>
                <w:sz w:val="24"/>
                <w:szCs w:val="24"/>
              </w:rPr>
              <w:t>. Диаграмма Мора, предельное состояние по результатам трехосных испытаний. Характеристики грунтов определяемые по результатам трехосного сжатия. Определение главных напряжений.</w:t>
            </w:r>
          </w:p>
        </w:tc>
      </w:tr>
      <w:tr w:rsidR="00AA1A73" w:rsidRPr="006D10B7" w:rsidTr="006D10B7"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3</w:t>
            </w:r>
          </w:p>
        </w:tc>
      </w:tr>
      <w:tr w:rsidR="00AA1A73" w:rsidRPr="006D10B7" w:rsidTr="006D10B7">
        <w:trPr>
          <w:trHeight w:val="273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Распределение напряжений по подошве фундамента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>Доказательство применимости теории сплошных тел к грунтам (постулаты теории сплошных тел): деформации пропорциональны напряжениям, тела рассматриваются только упругие и сплошные.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 xml:space="preserve">Определения напряжения в массиве грунта от сосредоточенной силы (задача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Буссинеско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 xml:space="preserve">). </w:t>
            </w:r>
            <w:r w:rsidRPr="006D10B7">
              <w:rPr>
                <w:sz w:val="24"/>
                <w:szCs w:val="24"/>
              </w:rPr>
              <w:t xml:space="preserve">Определение напряжений в массиве грунта.  Распределение напряжений на подошве фундамента. </w:t>
            </w:r>
            <w:r w:rsidRPr="006D10B7">
              <w:rPr>
                <w:bCs/>
                <w:iCs/>
                <w:sz w:val="24"/>
                <w:szCs w:val="24"/>
              </w:rPr>
              <w:t xml:space="preserve">Определение – под центром прямоугольной площадки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загружения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 xml:space="preserve"> при равномерной нагрузке. Определение напряжений  по методу угловых точек.</w:t>
            </w:r>
            <w:r w:rsidRPr="006D10B7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6D10B7">
              <w:rPr>
                <w:bCs/>
                <w:iCs/>
                <w:sz w:val="24"/>
                <w:szCs w:val="24"/>
              </w:rPr>
              <w:t xml:space="preserve">Определение  напряжений  в массиве грунта при плоской задаче (задача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Фламана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>).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 xml:space="preserve">Распределение напряжений на подошве фундамента </w:t>
            </w:r>
            <w:r w:rsidRPr="006D10B7">
              <w:rPr>
                <w:bCs/>
                <w:iCs/>
                <w:sz w:val="24"/>
                <w:szCs w:val="24"/>
              </w:rPr>
              <w:br/>
              <w:t>(контактная задача).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bCs/>
                <w:iCs/>
                <w:sz w:val="24"/>
                <w:szCs w:val="24"/>
              </w:rPr>
              <w:t>Напряжения от собственного веса грунта.</w:t>
            </w:r>
          </w:p>
        </w:tc>
      </w:tr>
      <w:tr w:rsidR="00AA1A73" w:rsidRPr="006D10B7" w:rsidTr="006D10B7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4</w:t>
            </w:r>
          </w:p>
        </w:tc>
      </w:tr>
      <w:tr w:rsidR="00AA1A73" w:rsidRPr="006D10B7" w:rsidTr="006D10B7">
        <w:trPr>
          <w:trHeight w:val="248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5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Устойчивость откосов.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Давление грунта на подпорные стены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Причины, приводящие к нарушению устойчивости массивов грунта в откосах. Виды оползней.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Давление грунтов на подпорные стенки</w:t>
            </w:r>
            <w:r w:rsidRPr="006D10B7">
              <w:rPr>
                <w:sz w:val="24"/>
                <w:szCs w:val="24"/>
              </w:rPr>
              <w:t xml:space="preserve">. </w:t>
            </w:r>
            <w:r w:rsidRPr="006D10B7">
              <w:rPr>
                <w:bCs/>
                <w:sz w:val="24"/>
                <w:szCs w:val="24"/>
              </w:rPr>
              <w:t xml:space="preserve">Понятие об активном давлении и пассивном отпоре грунта. Поверхности скольжения. </w:t>
            </w:r>
            <w:r w:rsidRPr="006D10B7">
              <w:rPr>
                <w:sz w:val="24"/>
                <w:szCs w:val="24"/>
              </w:rPr>
              <w:t>Давление сыпучего грунта на вертикальную подпорную стенку при отсутствии трения на задней грани.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Влияние сплошной равномерно распределенной нагрузки.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Учет сцепления в глинистых грунтах, обладающих трением и сцеплением.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давления грунта на подпорную стенку графо-аналитическим методом Ш. Кулона.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Давление грунта на трубы и тоннели.</w:t>
            </w:r>
          </w:p>
        </w:tc>
      </w:tr>
      <w:tr w:rsidR="00AA1A73" w:rsidRPr="006D10B7" w:rsidTr="006D10B7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5</w:t>
            </w:r>
          </w:p>
        </w:tc>
      </w:tr>
      <w:tr w:rsidR="00AA1A73" w:rsidRPr="006D10B7" w:rsidTr="006D10B7">
        <w:trPr>
          <w:trHeight w:val="248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Предельные состояния в основаниях. Виды деформации грунтов, а также причины их возникновения. Влияние различных факторов на величину и характер деформаций. </w:t>
            </w:r>
            <w:r w:rsidRPr="006D10B7">
              <w:rPr>
                <w:bCs/>
                <w:sz w:val="24"/>
                <w:szCs w:val="24"/>
              </w:rPr>
              <w:t>Определение модуля деформаций в условиях компрессии. Осадка слоя грунта при сплошной нагрузке</w:t>
            </w:r>
          </w:p>
        </w:tc>
      </w:tr>
      <w:tr w:rsidR="00AA1A73" w:rsidRPr="006D10B7" w:rsidTr="006D10B7">
        <w:trPr>
          <w:trHeight w:val="1265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lastRenderedPageBreak/>
              <w:t>7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Определение осадки методом послойного суммирования</w:t>
            </w:r>
            <w:r w:rsidRPr="006D10B7">
              <w:rPr>
                <w:sz w:val="24"/>
                <w:szCs w:val="24"/>
              </w:rPr>
              <w:t xml:space="preserve">. </w:t>
            </w:r>
            <w:r w:rsidRPr="006D10B7">
              <w:rPr>
                <w:bCs/>
                <w:sz w:val="24"/>
                <w:szCs w:val="24"/>
              </w:rPr>
              <w:t>Допущения при расчете по этому методу. Применимость метода при расчете осадок основания фундаментов.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Основные положения расчета осадки </w:t>
            </w:r>
            <w:r w:rsidRPr="006D10B7">
              <w:rPr>
                <w:sz w:val="24"/>
                <w:szCs w:val="24"/>
              </w:rPr>
              <w:t>методом эквивалентного слоя (метод Н.А. </w:t>
            </w:r>
            <w:proofErr w:type="spellStart"/>
            <w:r w:rsidRPr="006D10B7">
              <w:rPr>
                <w:sz w:val="24"/>
                <w:szCs w:val="24"/>
              </w:rPr>
              <w:t>Цытовича</w:t>
            </w:r>
            <w:proofErr w:type="spellEnd"/>
            <w:r w:rsidRPr="006D10B7">
              <w:rPr>
                <w:sz w:val="24"/>
                <w:szCs w:val="24"/>
              </w:rPr>
              <w:t>). Расчет осадки методом эквивалентного слоя при слоистом напластовании грунтов. Средний коэффициент фильтрации</w:t>
            </w:r>
            <w:r w:rsidRPr="006D10B7">
              <w:rPr>
                <w:bCs/>
                <w:sz w:val="24"/>
                <w:szCs w:val="24"/>
              </w:rPr>
              <w:t xml:space="preserve">. </w:t>
            </w:r>
            <w:r w:rsidRPr="006D10B7">
              <w:rPr>
                <w:sz w:val="24"/>
                <w:szCs w:val="24"/>
              </w:rPr>
              <w:t>Определение осадки методом угловых точек.</w:t>
            </w:r>
          </w:p>
        </w:tc>
      </w:tr>
      <w:tr w:rsidR="00AA1A73" w:rsidRPr="006D10B7" w:rsidTr="006D10B7">
        <w:trPr>
          <w:trHeight w:val="274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Осадка сооружения как сумма осадок, обусловленная разными причинами. 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Неравномерность осадки основания фундаментов,  причины развития их.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Формы деформаций сооружений. Мероприятия по уменьшению чувствительности зданий к неравномерным осадкам.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критических нагрузок на грунт основания. Нелинейная работа грунта при давлениях </w:t>
            </w:r>
            <w:proofErr w:type="spellStart"/>
            <w:r w:rsidRPr="006D10B7">
              <w:rPr>
                <w:sz w:val="24"/>
                <w:szCs w:val="24"/>
              </w:rPr>
              <w:t>Pi</w:t>
            </w:r>
            <w:proofErr w:type="spellEnd"/>
            <w:r w:rsidRPr="006D10B7">
              <w:rPr>
                <w:sz w:val="24"/>
                <w:szCs w:val="24"/>
              </w:rPr>
              <w:t xml:space="preserve"> &gt; R. Расчет осадки при условии нелинейной</w:t>
            </w:r>
            <w:r w:rsidRPr="006D10B7">
              <w:rPr>
                <w:sz w:val="24"/>
                <w:szCs w:val="24"/>
              </w:rPr>
              <w:tab/>
              <w:t xml:space="preserve"> работы основания. </w:t>
            </w:r>
          </w:p>
        </w:tc>
      </w:tr>
    </w:tbl>
    <w:p w:rsidR="009003F0" w:rsidRDefault="009003F0" w:rsidP="003F4987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213"/>
        <w:gridCol w:w="868"/>
        <w:gridCol w:w="753"/>
        <w:gridCol w:w="891"/>
        <w:gridCol w:w="851"/>
      </w:tblGrid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213" w:type="dxa"/>
            <w:vAlign w:val="center"/>
          </w:tcPr>
          <w:p w:rsidR="003F4987" w:rsidRPr="003F4987" w:rsidRDefault="003F4987" w:rsidP="0011371A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6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B348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Причины развития неравномерных осадок в основании сооружений. </w:t>
            </w:r>
            <w:r w:rsidRPr="003F4987">
              <w:rPr>
                <w:sz w:val="28"/>
                <w:szCs w:val="28"/>
              </w:rPr>
              <w:lastRenderedPageBreak/>
              <w:t>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5841" w:type="dxa"/>
            <w:gridSpan w:val="2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11371A" w:rsidRDefault="0011371A" w:rsidP="00B34822">
      <w:pPr>
        <w:widowControl/>
        <w:spacing w:line="240" w:lineRule="auto"/>
        <w:ind w:firstLine="851"/>
        <w:rPr>
          <w:sz w:val="28"/>
          <w:szCs w:val="28"/>
        </w:rPr>
      </w:pPr>
    </w:p>
    <w:p w:rsidR="00C261A3" w:rsidRDefault="00C261A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54"/>
        <w:gridCol w:w="806"/>
        <w:gridCol w:w="898"/>
        <w:gridCol w:w="836"/>
        <w:gridCol w:w="851"/>
      </w:tblGrid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54" w:type="dxa"/>
            <w:vAlign w:val="center"/>
          </w:tcPr>
          <w:p w:rsidR="003F4987" w:rsidRPr="003F4987" w:rsidRDefault="003F4987" w:rsidP="0011371A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06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36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B3482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865D2">
              <w:rPr>
                <w:sz w:val="28"/>
                <w:szCs w:val="28"/>
              </w:rPr>
              <w:t>0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B3482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865D2">
              <w:rPr>
                <w:sz w:val="28"/>
                <w:szCs w:val="28"/>
              </w:rPr>
              <w:t>2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54" w:type="dxa"/>
          </w:tcPr>
          <w:p w:rsid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  <w:p w:rsidR="00B34822" w:rsidRPr="003F4987" w:rsidRDefault="00B34822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8168D5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F4987" w:rsidRPr="00D2714B" w:rsidTr="00B34822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54" w:type="dxa"/>
          </w:tcPr>
          <w:p w:rsidR="003F4987" w:rsidRPr="003F4987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0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3865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F4987" w:rsidRPr="00D2714B" w:rsidTr="00B34822">
        <w:trPr>
          <w:jc w:val="center"/>
        </w:trPr>
        <w:tc>
          <w:tcPr>
            <w:tcW w:w="5782" w:type="dxa"/>
            <w:gridSpan w:val="2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06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98" w:type="dxa"/>
            <w:vAlign w:val="center"/>
          </w:tcPr>
          <w:p w:rsidR="003F4987" w:rsidRPr="00D2714B" w:rsidRDefault="008168D5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36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3865D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</w:tbl>
    <w:p w:rsidR="00415B4A" w:rsidRDefault="00415B4A" w:rsidP="003865D2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21755" w:rsidRDefault="00A2175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4969"/>
      </w:tblGrid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№</w:t>
            </w:r>
          </w:p>
          <w:p w:rsidR="008168D5" w:rsidRPr="008168D5" w:rsidRDefault="008168D5" w:rsidP="008168D5">
            <w:pPr>
              <w:spacing w:line="240" w:lineRule="auto"/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left="34" w:firstLine="0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firstLine="34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168D5" w:rsidRPr="00052050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>Модуль 1</w:t>
            </w:r>
          </w:p>
          <w:p w:rsidR="008168D5" w:rsidRPr="004414C9" w:rsidRDefault="008168D5" w:rsidP="008168D5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 xml:space="preserve">Введение. Основные понятия и определения. Классификация грунтов. Характеристики </w:t>
            </w:r>
            <w:r w:rsidRPr="004414C9">
              <w:rPr>
                <w:sz w:val="24"/>
                <w:szCs w:val="24"/>
              </w:rPr>
              <w:lastRenderedPageBreak/>
              <w:t xml:space="preserve">физических свойств грунтов 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Default="008168D5" w:rsidP="008168D5">
            <w:pPr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Pr="00E37129">
              <w:rPr>
                <w:sz w:val="24"/>
                <w:szCs w:val="24"/>
              </w:rPr>
              <w:t xml:space="preserve">. Парамонов В. Н. Механика грунтов: методические указания к выполнению лабораторных работ /В. Н. Парамонов, Н. И. </w:t>
            </w:r>
            <w:proofErr w:type="spellStart"/>
            <w:r w:rsidRPr="00E37129">
              <w:rPr>
                <w:sz w:val="24"/>
                <w:szCs w:val="24"/>
              </w:rPr>
              <w:t>Стеклянникова</w:t>
            </w:r>
            <w:proofErr w:type="spellEnd"/>
            <w:r w:rsidRPr="00E37129">
              <w:rPr>
                <w:sz w:val="24"/>
                <w:szCs w:val="24"/>
              </w:rPr>
              <w:t xml:space="preserve">. - СПб.: ПГУПС, 2012. - 40 с. </w:t>
            </w:r>
          </w:p>
          <w:p w:rsidR="008168D5" w:rsidRPr="00052050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  <w:r w:rsidRPr="00052050">
              <w:rPr>
                <w:bCs/>
                <w:sz w:val="24"/>
                <w:szCs w:val="24"/>
              </w:rPr>
              <w:t>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3865D2" w:rsidRPr="00E37129" w:rsidTr="003865D2">
        <w:trPr>
          <w:trHeight w:val="262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2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3865D2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3865D2" w:rsidRPr="004414C9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Механические свойства грунтов</w:t>
            </w:r>
          </w:p>
          <w:p w:rsidR="003865D2" w:rsidRDefault="003865D2" w:rsidP="003865D2">
            <w:pPr>
              <w:tabs>
                <w:tab w:val="left" w:pos="810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3865D2" w:rsidRPr="004414C9" w:rsidRDefault="003865D2" w:rsidP="003865D2">
            <w:pPr>
              <w:tabs>
                <w:tab w:val="left" w:pos="810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3865D2" w:rsidRDefault="003865D2" w:rsidP="008168D5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E37129">
              <w:rPr>
                <w:sz w:val="24"/>
                <w:szCs w:val="24"/>
              </w:rPr>
              <w:t xml:space="preserve">Парамонов В. Н. Механика грунтов: методические указания к выполнению лабораторных работ /В. Н. Парамонов, Н. И. </w:t>
            </w:r>
            <w:proofErr w:type="spellStart"/>
            <w:r w:rsidRPr="00E37129">
              <w:rPr>
                <w:sz w:val="24"/>
                <w:szCs w:val="24"/>
              </w:rPr>
              <w:t>Стеклянникова</w:t>
            </w:r>
            <w:proofErr w:type="spellEnd"/>
            <w:r w:rsidRPr="00E37129">
              <w:rPr>
                <w:sz w:val="24"/>
                <w:szCs w:val="24"/>
              </w:rPr>
              <w:t xml:space="preserve">. - СПб.: ПГУПС, 2012. - 40 с. </w:t>
            </w:r>
          </w:p>
          <w:p w:rsidR="003865D2" w:rsidRPr="00E37129" w:rsidRDefault="003865D2" w:rsidP="008168D5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052050">
              <w:rPr>
                <w:bCs/>
                <w:sz w:val="24"/>
                <w:szCs w:val="24"/>
              </w:rPr>
              <w:t>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3865D2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8168D5" w:rsidRPr="004414C9" w:rsidRDefault="008168D5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  <w:r w:rsidRPr="00052050">
              <w:rPr>
                <w:bCs/>
                <w:sz w:val="24"/>
                <w:szCs w:val="24"/>
              </w:rPr>
              <w:t>1.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3865D2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</w:p>
          <w:p w:rsidR="008168D5" w:rsidRPr="004414C9" w:rsidRDefault="008168D5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Устойчивость откосов.</w:t>
            </w:r>
          </w:p>
          <w:p w:rsidR="008168D5" w:rsidRPr="004414C9" w:rsidRDefault="008168D5" w:rsidP="008168D5">
            <w:pPr>
              <w:spacing w:line="240" w:lineRule="auto"/>
              <w:ind w:left="34" w:firstLine="0"/>
              <w:jc w:val="left"/>
              <w:rPr>
                <w:bCs/>
                <w:iCs/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Давление грунта на подпорные стены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  <w:r w:rsidRPr="00052050">
              <w:rPr>
                <w:bCs/>
                <w:sz w:val="24"/>
                <w:szCs w:val="24"/>
              </w:rPr>
              <w:t>1.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3865D2" w:rsidRPr="009F761D" w:rsidTr="0048182A">
        <w:trPr>
          <w:trHeight w:val="410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3865D2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</w:p>
          <w:p w:rsidR="003865D2" w:rsidRPr="004414C9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  <w:p w:rsidR="003865D2" w:rsidRPr="004414C9" w:rsidRDefault="003865D2" w:rsidP="008168D5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3865D2" w:rsidRDefault="003865D2" w:rsidP="003865D2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 xml:space="preserve">Причины развития неравномерных осадок в основании сооружений. </w:t>
            </w:r>
          </w:p>
          <w:p w:rsidR="003865D2" w:rsidRPr="004414C9" w:rsidRDefault="003865D2" w:rsidP="003865D2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3865D2" w:rsidRPr="009F761D" w:rsidRDefault="003865D2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  <w:r w:rsidRPr="00052050">
              <w:rPr>
                <w:bCs/>
                <w:sz w:val="24"/>
                <w:szCs w:val="24"/>
              </w:rPr>
              <w:t>1.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</w:tbl>
    <w:p w:rsidR="008168D5" w:rsidRDefault="008168D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8168D5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B51DE2" w:rsidRPr="00D2714B" w:rsidRDefault="00B51DE2" w:rsidP="003865D2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20B42" w:rsidRPr="003865D2" w:rsidRDefault="00B51DE2" w:rsidP="003865D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 xml:space="preserve">8. </w:t>
      </w:r>
      <w:r w:rsidR="003865D2" w:rsidRPr="003865D2">
        <w:rPr>
          <w:b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bCs/>
          <w:sz w:val="28"/>
          <w:szCs w:val="28"/>
        </w:rPr>
      </w:pPr>
      <w:r w:rsidRPr="005C14DD">
        <w:rPr>
          <w:sz w:val="28"/>
          <w:szCs w:val="28"/>
        </w:rPr>
        <w:t xml:space="preserve">1. Механика грунтов: </w:t>
      </w:r>
      <w:r>
        <w:rPr>
          <w:sz w:val="28"/>
          <w:szCs w:val="28"/>
        </w:rPr>
        <w:t>у</w:t>
      </w:r>
      <w:r w:rsidRPr="005C14DD">
        <w:rPr>
          <w:sz w:val="28"/>
          <w:szCs w:val="28"/>
        </w:rPr>
        <w:t>чебник для вузов ж.-д. транспорта</w:t>
      </w:r>
      <w:r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>/</w:t>
      </w:r>
      <w:r w:rsidRPr="0066666E"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 xml:space="preserve">А.М.  </w:t>
      </w:r>
      <w:proofErr w:type="spellStart"/>
      <w:r w:rsidRPr="005C14DD">
        <w:rPr>
          <w:sz w:val="28"/>
          <w:szCs w:val="28"/>
        </w:rPr>
        <w:t>Караулова</w:t>
      </w:r>
      <w:proofErr w:type="spellEnd"/>
      <w:r>
        <w:rPr>
          <w:sz w:val="28"/>
          <w:szCs w:val="28"/>
        </w:rPr>
        <w:t xml:space="preserve">, Ю.И. Соловьев и др.; </w:t>
      </w:r>
      <w:proofErr w:type="spellStart"/>
      <w:r>
        <w:rPr>
          <w:sz w:val="28"/>
          <w:szCs w:val="28"/>
        </w:rPr>
        <w:t>под</w:t>
      </w:r>
      <w:r w:rsidRPr="005C14DD">
        <w:rPr>
          <w:sz w:val="28"/>
          <w:szCs w:val="28"/>
        </w:rPr>
        <w:t>ред</w:t>
      </w:r>
      <w:proofErr w:type="spellEnd"/>
      <w:r w:rsidRPr="005C14DD">
        <w:rPr>
          <w:sz w:val="28"/>
          <w:szCs w:val="28"/>
        </w:rPr>
        <w:t xml:space="preserve">. А.М. </w:t>
      </w:r>
      <w:proofErr w:type="spellStart"/>
      <w:r w:rsidRPr="005C14DD">
        <w:rPr>
          <w:sz w:val="28"/>
          <w:szCs w:val="28"/>
        </w:rPr>
        <w:t>Караулова</w:t>
      </w:r>
      <w:proofErr w:type="spellEnd"/>
      <w:r w:rsidRPr="005C14DD">
        <w:rPr>
          <w:sz w:val="28"/>
          <w:szCs w:val="28"/>
        </w:rPr>
        <w:t>. – М.: ГОУ, 2007 – 286 с.</w:t>
      </w:r>
      <w:r w:rsidRPr="0066666E">
        <w:rPr>
          <w:bCs/>
          <w:sz w:val="28"/>
          <w:szCs w:val="28"/>
        </w:rPr>
        <w:t xml:space="preserve"> 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5C14DD">
        <w:rPr>
          <w:sz w:val="28"/>
          <w:szCs w:val="28"/>
        </w:rPr>
        <w:t>. Далматов</w:t>
      </w:r>
      <w:r>
        <w:rPr>
          <w:sz w:val="28"/>
          <w:szCs w:val="28"/>
        </w:rPr>
        <w:t>,</w:t>
      </w:r>
      <w:r w:rsidRPr="005C14DD">
        <w:rPr>
          <w:sz w:val="28"/>
          <w:szCs w:val="28"/>
        </w:rPr>
        <w:t xml:space="preserve"> Б. И. Механика грунтов, основания и фундаменты (включая специальный курс инженерной геологии): учебник / Б. И. Далматов. - М.: Лань, 2012. - 414с. - ISBN 978</w:t>
      </w:r>
      <w:r>
        <w:rPr>
          <w:sz w:val="28"/>
          <w:szCs w:val="28"/>
        </w:rPr>
        <w:t>-5-8114-1307-2.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 Р.А. Механика грунтов: Учебник /Р.А.</w:t>
      </w:r>
      <w:r w:rsidRPr="00DB0B7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 xml:space="preserve">, В.Д. Карлов, </w:t>
      </w:r>
      <w:proofErr w:type="spellStart"/>
      <w:r>
        <w:rPr>
          <w:sz w:val="28"/>
          <w:szCs w:val="28"/>
        </w:rPr>
        <w:t>И.И.Сахаров</w:t>
      </w:r>
      <w:proofErr w:type="spellEnd"/>
      <w:r>
        <w:rPr>
          <w:sz w:val="28"/>
          <w:szCs w:val="28"/>
        </w:rPr>
        <w:t>.  – М.: АСВ, 2011 – 264с.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66A19">
        <w:rPr>
          <w:sz w:val="28"/>
          <w:szCs w:val="28"/>
        </w:rPr>
        <w:t>Механика грунтов, основания и фундам</w:t>
      </w:r>
      <w:r>
        <w:rPr>
          <w:sz w:val="28"/>
          <w:szCs w:val="28"/>
        </w:rPr>
        <w:t>енты. Учебное пособие для вузов</w:t>
      </w:r>
      <w:r w:rsidRPr="00066A19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Pr="00066A19">
        <w:rPr>
          <w:sz w:val="28"/>
          <w:szCs w:val="28"/>
        </w:rPr>
        <w:t>Под редакцией С.Б. Ухова. – М.: Высшая школа</w:t>
      </w:r>
      <w:r>
        <w:rPr>
          <w:sz w:val="28"/>
          <w:szCs w:val="28"/>
        </w:rPr>
        <w:t>,</w:t>
      </w:r>
      <w:r w:rsidRPr="00066A19">
        <w:rPr>
          <w:sz w:val="28"/>
          <w:szCs w:val="28"/>
        </w:rPr>
        <w:t xml:space="preserve"> 2004 – 566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3.  </w:t>
      </w:r>
      <w:r w:rsidRPr="0099448F">
        <w:rPr>
          <w:sz w:val="28"/>
          <w:szCs w:val="28"/>
        </w:rPr>
        <w:t>Механика грунтов</w:t>
      </w:r>
      <w:r>
        <w:rPr>
          <w:sz w:val="28"/>
          <w:szCs w:val="28"/>
        </w:rPr>
        <w:t xml:space="preserve">. Ч. 1. Основы геотехники в строительстве: Учебник / под ред. почетного члена Российской академии архитектуры и строительных наук, заслуженного деятеля науки и техники РСФСР, д-ра </w:t>
      </w:r>
      <w:proofErr w:type="spellStart"/>
      <w:r>
        <w:rPr>
          <w:sz w:val="28"/>
          <w:szCs w:val="28"/>
        </w:rPr>
        <w:t>техн</w:t>
      </w:r>
      <w:proofErr w:type="spellEnd"/>
      <w:r>
        <w:rPr>
          <w:sz w:val="28"/>
          <w:szCs w:val="28"/>
        </w:rPr>
        <w:t xml:space="preserve">. наук, профессора Б.И. Далматова. – М.: Изд-во АСВ; СПб.: </w:t>
      </w:r>
      <w:proofErr w:type="spellStart"/>
      <w:r>
        <w:rPr>
          <w:sz w:val="28"/>
          <w:szCs w:val="28"/>
        </w:rPr>
        <w:t>СПбГАСУ</w:t>
      </w:r>
      <w:proofErr w:type="spellEnd"/>
      <w:r>
        <w:rPr>
          <w:sz w:val="28"/>
          <w:szCs w:val="28"/>
        </w:rPr>
        <w:t>, 2000. – 204 с.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1. </w:t>
      </w:r>
      <w:r w:rsidRPr="0099448F">
        <w:rPr>
          <w:sz w:val="28"/>
          <w:szCs w:val="28"/>
        </w:rPr>
        <w:t>ГОСТ </w:t>
      </w:r>
      <w:r>
        <w:rPr>
          <w:sz w:val="28"/>
          <w:szCs w:val="28"/>
        </w:rPr>
        <w:t>12248</w:t>
      </w:r>
      <w:r w:rsidRPr="0099448F">
        <w:rPr>
          <w:sz w:val="28"/>
          <w:szCs w:val="28"/>
        </w:rPr>
        <w:t>-</w:t>
      </w:r>
      <w:r>
        <w:rPr>
          <w:sz w:val="28"/>
          <w:szCs w:val="28"/>
        </w:rPr>
        <w:t>2010</w:t>
      </w:r>
      <w:r w:rsidRPr="0099448F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Грунты. Методы лабораторного определения характеристик прочности и </w:t>
      </w:r>
      <w:proofErr w:type="spellStart"/>
      <w:r>
        <w:rPr>
          <w:sz w:val="28"/>
          <w:szCs w:val="28"/>
        </w:rPr>
        <w:t>деформируемости</w:t>
      </w:r>
      <w:proofErr w:type="spellEnd"/>
      <w:r>
        <w:rPr>
          <w:sz w:val="28"/>
          <w:szCs w:val="28"/>
        </w:rPr>
        <w:t>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 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 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 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</w:t>
      </w:r>
      <w:r w:rsidRPr="0099448F">
        <w:rPr>
          <w:sz w:val="28"/>
          <w:szCs w:val="28"/>
        </w:rPr>
        <w:t>ТСН 50-302-2004</w:t>
      </w:r>
      <w:r>
        <w:rPr>
          <w:sz w:val="28"/>
          <w:szCs w:val="28"/>
        </w:rPr>
        <w:t xml:space="preserve"> Проектирование фундаментов зданий и сооружений в Санкт-Петербурге / Правительство Санкт-Петербурга. - СПб, 2004. - 58 с.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99448F">
        <w:rPr>
          <w:sz w:val="28"/>
          <w:szCs w:val="28"/>
        </w:rPr>
        <w:t>Заручевных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И.Ю.</w:t>
      </w:r>
      <w:r>
        <w:rPr>
          <w:sz w:val="28"/>
          <w:szCs w:val="28"/>
        </w:rPr>
        <w:t xml:space="preserve"> Механика грунтов в схемах и таблицах: Учебное пособие / </w:t>
      </w:r>
      <w:proofErr w:type="spellStart"/>
      <w:r>
        <w:rPr>
          <w:sz w:val="28"/>
          <w:szCs w:val="28"/>
        </w:rPr>
        <w:t>И.Ю.Заручевных</w:t>
      </w:r>
      <w:proofErr w:type="spellEnd"/>
      <w:r>
        <w:rPr>
          <w:sz w:val="28"/>
          <w:szCs w:val="28"/>
        </w:rPr>
        <w:t xml:space="preserve">,  А.Л. </w:t>
      </w:r>
      <w:proofErr w:type="spellStart"/>
      <w:r>
        <w:rPr>
          <w:sz w:val="28"/>
          <w:szCs w:val="28"/>
        </w:rPr>
        <w:t>Невзоров</w:t>
      </w:r>
      <w:proofErr w:type="spellEnd"/>
      <w:r>
        <w:rPr>
          <w:sz w:val="28"/>
          <w:szCs w:val="28"/>
        </w:rPr>
        <w:t xml:space="preserve">  - СПб.: «Недра», 2006. – 112 с.: ил.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99448F"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Р.А.</w:t>
      </w:r>
      <w:r>
        <w:rPr>
          <w:sz w:val="28"/>
          <w:szCs w:val="28"/>
        </w:rPr>
        <w:t>, Карлов В.Д., Сахаров И.И. Механика грунтов: Учебник /</w:t>
      </w:r>
      <w:r w:rsidRPr="00A06399">
        <w:rPr>
          <w:sz w:val="28"/>
          <w:szCs w:val="28"/>
        </w:rPr>
        <w:t xml:space="preserve"> </w:t>
      </w:r>
      <w:r w:rsidRPr="0099448F">
        <w:rPr>
          <w:sz w:val="28"/>
          <w:szCs w:val="28"/>
        </w:rPr>
        <w:t>Р.А.</w:t>
      </w:r>
      <w:r>
        <w:rPr>
          <w:sz w:val="28"/>
          <w:szCs w:val="28"/>
        </w:rPr>
        <w:t xml:space="preserve"> </w:t>
      </w:r>
      <w:proofErr w:type="spellStart"/>
      <w:r w:rsidRPr="0099448F"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</w:t>
      </w:r>
      <w:r>
        <w:rPr>
          <w:sz w:val="28"/>
          <w:szCs w:val="28"/>
        </w:rPr>
        <w:t>В.Д. Карлов, И.И.  Сахаров – М.: Изд. АСВ, 2009 – 264 с.</w:t>
      </w:r>
    </w:p>
    <w:p w:rsidR="00854C9F" w:rsidRPr="00C261A3" w:rsidRDefault="003865D2" w:rsidP="00C261A3">
      <w:pPr>
        <w:tabs>
          <w:tab w:val="num" w:pos="426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Pr="0099448F">
        <w:rPr>
          <w:sz w:val="28"/>
          <w:szCs w:val="28"/>
        </w:rPr>
        <w:t>Цытович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> Н.А.</w:t>
      </w:r>
      <w:r>
        <w:rPr>
          <w:sz w:val="28"/>
          <w:szCs w:val="28"/>
        </w:rPr>
        <w:t xml:space="preserve"> Механика грунтов /Н.А. </w:t>
      </w:r>
      <w:proofErr w:type="spellStart"/>
      <w:r>
        <w:rPr>
          <w:sz w:val="28"/>
          <w:szCs w:val="28"/>
        </w:rPr>
        <w:t>Цытович</w:t>
      </w:r>
      <w:proofErr w:type="spellEnd"/>
      <w:r>
        <w:rPr>
          <w:sz w:val="28"/>
          <w:szCs w:val="28"/>
        </w:rPr>
        <w:t xml:space="preserve"> - М.: </w:t>
      </w:r>
      <w:proofErr w:type="spellStart"/>
      <w:r>
        <w:rPr>
          <w:sz w:val="28"/>
          <w:szCs w:val="28"/>
        </w:rPr>
        <w:t>Госстройиздат</w:t>
      </w:r>
      <w:proofErr w:type="spellEnd"/>
      <w:r>
        <w:rPr>
          <w:sz w:val="28"/>
          <w:szCs w:val="28"/>
        </w:rPr>
        <w:t>, 1963. - 636</w:t>
      </w:r>
      <w:r>
        <w:rPr>
          <w:sz w:val="28"/>
          <w:szCs w:val="28"/>
          <w:lang w:val="en-US"/>
        </w:rPr>
        <w:t> c</w:t>
      </w:r>
      <w:r>
        <w:rPr>
          <w:sz w:val="28"/>
          <w:szCs w:val="28"/>
        </w:rPr>
        <w:t>.</w:t>
      </w:r>
    </w:p>
    <w:p w:rsidR="006538C4" w:rsidRDefault="006538C4" w:rsidP="006538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6538C4" w:rsidRDefault="006538C4" w:rsidP="006538C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538C4" w:rsidRDefault="006538C4" w:rsidP="006538C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6538C4" w:rsidRDefault="006538C4" w:rsidP="006538C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[Электронный ресурс]. – Режим доступа: http://sdo.pgups.ru.</w:t>
      </w:r>
    </w:p>
    <w:p w:rsidR="006538C4" w:rsidRDefault="006538C4" w:rsidP="006538C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cntd</w:t>
      </w:r>
      <w:proofErr w:type="spellEnd"/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6538C4" w:rsidRDefault="006538C4" w:rsidP="006538C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6538C4" w:rsidRDefault="006538C4" w:rsidP="006538C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774189" w:rsidRPr="006538C4" w:rsidRDefault="006538C4" w:rsidP="006538C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854C9F" w:rsidRDefault="00854C9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865D2" w:rsidRPr="005D70D1" w:rsidRDefault="00B51DE2" w:rsidP="003865D2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</w:t>
      </w:r>
      <w:r w:rsidR="00FC6C04">
        <w:rPr>
          <w:b/>
          <w:bCs/>
          <w:sz w:val="28"/>
          <w:szCs w:val="28"/>
        </w:rPr>
        <w:t>.</w:t>
      </w:r>
      <w:r w:rsidR="003865D2">
        <w:rPr>
          <w:b/>
          <w:bCs/>
          <w:sz w:val="28"/>
          <w:szCs w:val="28"/>
        </w:rPr>
        <w:t xml:space="preserve"> </w:t>
      </w:r>
      <w:r w:rsidR="003865D2"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3865D2" w:rsidRPr="00E530FA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3865D2" w:rsidRPr="00E530FA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865D2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1DE2" w:rsidRPr="003865D2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3865D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</w:p>
    <w:p w:rsidR="003865D2" w:rsidRDefault="003865D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865D2" w:rsidRPr="00E530FA" w:rsidRDefault="00B51DE2" w:rsidP="003865D2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r w:rsidR="003865D2" w:rsidRPr="00E530FA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7C4C" w:rsidRDefault="008C7C4C" w:rsidP="008C7C4C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sz w:val="28"/>
          <w:szCs w:val="28"/>
        </w:rPr>
        <w:t xml:space="preserve">Механика грунтов» </w:t>
      </w:r>
      <w:r>
        <w:rPr>
          <w:bCs/>
          <w:sz w:val="28"/>
          <w:szCs w:val="28"/>
        </w:rPr>
        <w:t xml:space="preserve">используются следующие информационные </w:t>
      </w:r>
      <w:r>
        <w:rPr>
          <w:bCs/>
          <w:sz w:val="28"/>
          <w:szCs w:val="28"/>
        </w:rPr>
        <w:lastRenderedPageBreak/>
        <w:t>технологии:</w:t>
      </w:r>
    </w:p>
    <w:p w:rsidR="008C7C4C" w:rsidRDefault="008C7C4C" w:rsidP="008C7C4C">
      <w:pPr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8C7C4C" w:rsidRDefault="008C7C4C" w:rsidP="008C7C4C">
      <w:pPr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8C7C4C" w:rsidRDefault="008C7C4C" w:rsidP="008C7C4C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8C7C4C" w:rsidRDefault="008C7C4C" w:rsidP="008C7C4C">
      <w:pPr>
        <w:spacing w:line="240" w:lineRule="auto"/>
        <w:ind w:firstLine="851"/>
        <w:rPr>
          <w:bCs/>
          <w:sz w:val="28"/>
          <w:szCs w:val="28"/>
        </w:rPr>
      </w:pPr>
    </w:p>
    <w:p w:rsidR="008C7C4C" w:rsidRDefault="008C7C4C" w:rsidP="008C7C4C">
      <w:pPr>
        <w:spacing w:line="240" w:lineRule="auto"/>
        <w:ind w:firstLine="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C7C4C" w:rsidRDefault="008C7C4C" w:rsidP="008C7C4C">
      <w:pPr>
        <w:spacing w:line="240" w:lineRule="auto"/>
        <w:ind w:firstLine="0"/>
        <w:rPr>
          <w:bCs/>
          <w:szCs w:val="16"/>
        </w:rPr>
      </w:pPr>
    </w:p>
    <w:p w:rsidR="008C7C4C" w:rsidRDefault="008C7C4C" w:rsidP="008C7C4C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>
        <w:rPr>
          <w:bCs/>
          <w:sz w:val="28"/>
          <w:szCs w:val="28"/>
        </w:rPr>
        <w:t xml:space="preserve"> и соответствует</w:t>
      </w:r>
      <w:r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8C7C4C" w:rsidRDefault="008C7C4C" w:rsidP="008C7C4C">
      <w:pPr>
        <w:spacing w:line="240" w:lineRule="auto"/>
        <w:ind w:firstLine="851"/>
        <w:rPr>
          <w:bCs/>
          <w:sz w:val="28"/>
          <w:highlight w:val="yellow"/>
        </w:rPr>
      </w:pPr>
      <w:r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8C7C4C" w:rsidRDefault="008C7C4C" w:rsidP="008C7C4C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8C7C4C" w:rsidRDefault="008C7C4C" w:rsidP="008C7C4C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8C7C4C" w:rsidRDefault="008C7C4C" w:rsidP="008C7C4C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865D2" w:rsidRPr="003865D2" w:rsidRDefault="003865D2" w:rsidP="003865D2">
      <w:pPr>
        <w:widowControl/>
        <w:tabs>
          <w:tab w:val="left" w:pos="0"/>
          <w:tab w:val="left" w:pos="1418"/>
        </w:tabs>
        <w:spacing w:line="240" w:lineRule="auto"/>
        <w:contextualSpacing/>
        <w:rPr>
          <w:bCs/>
          <w:sz w:val="28"/>
          <w:szCs w:val="28"/>
        </w:rPr>
      </w:pPr>
    </w:p>
    <w:p w:rsidR="006538C4" w:rsidRDefault="006538C4" w:rsidP="006538C4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C261A3" w:rsidRDefault="00C261A3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Default="00AE68A2" w:rsidP="00C261A3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68.75pt;height:54pt">
            <v:imagedata r:id="rId9" o:title="с" croptop="28089f" cropbottom="33031f" cropleft="7469f" cropright="5305f"/>
          </v:shape>
        </w:pict>
      </w:r>
    </w:p>
    <w:sectPr w:rsidR="00B51DE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 w15:restartNumberingAfterBreak="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19" w15:restartNumberingAfterBreak="0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 w15:restartNumberingAfterBreak="0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6"/>
  </w:num>
  <w:num w:numId="4">
    <w:abstractNumId w:val="10"/>
  </w:num>
  <w:num w:numId="5">
    <w:abstractNumId w:val="0"/>
  </w:num>
  <w:num w:numId="6">
    <w:abstractNumId w:val="14"/>
  </w:num>
  <w:num w:numId="7">
    <w:abstractNumId w:val="2"/>
  </w:num>
  <w:num w:numId="8">
    <w:abstractNumId w:val="11"/>
  </w:num>
  <w:num w:numId="9">
    <w:abstractNumId w:val="16"/>
  </w:num>
  <w:num w:numId="10">
    <w:abstractNumId w:val="8"/>
  </w:num>
  <w:num w:numId="11">
    <w:abstractNumId w:val="7"/>
  </w:num>
  <w:num w:numId="12">
    <w:abstractNumId w:val="27"/>
  </w:num>
  <w:num w:numId="13">
    <w:abstractNumId w:val="21"/>
  </w:num>
  <w:num w:numId="14">
    <w:abstractNumId w:val="25"/>
  </w:num>
  <w:num w:numId="15">
    <w:abstractNumId w:val="24"/>
  </w:num>
  <w:num w:numId="16">
    <w:abstractNumId w:val="15"/>
  </w:num>
  <w:num w:numId="17">
    <w:abstractNumId w:val="4"/>
  </w:num>
  <w:num w:numId="18">
    <w:abstractNumId w:val="17"/>
  </w:num>
  <w:num w:numId="19">
    <w:abstractNumId w:val="3"/>
  </w:num>
  <w:num w:numId="20">
    <w:abstractNumId w:val="5"/>
  </w:num>
  <w:num w:numId="21">
    <w:abstractNumId w:val="19"/>
  </w:num>
  <w:num w:numId="22">
    <w:abstractNumId w:val="23"/>
  </w:num>
  <w:num w:numId="23">
    <w:abstractNumId w:val="22"/>
  </w:num>
  <w:num w:numId="24">
    <w:abstractNumId w:val="9"/>
  </w:num>
  <w:num w:numId="25">
    <w:abstractNumId w:val="12"/>
  </w:num>
  <w:num w:numId="26">
    <w:abstractNumId w:val="18"/>
  </w:num>
  <w:num w:numId="27">
    <w:abstractNumId w:val="1"/>
  </w:num>
  <w:num w:numId="28">
    <w:abstractNumId w:val="14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371A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46CA"/>
    <w:rsid w:val="001E6889"/>
    <w:rsid w:val="002007E7"/>
    <w:rsid w:val="00200A40"/>
    <w:rsid w:val="00207401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3A86"/>
    <w:rsid w:val="002E0DFE"/>
    <w:rsid w:val="002E1FE1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865D2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F4987"/>
    <w:rsid w:val="004039C2"/>
    <w:rsid w:val="004122E6"/>
    <w:rsid w:val="0041232E"/>
    <w:rsid w:val="00412C37"/>
    <w:rsid w:val="00414729"/>
    <w:rsid w:val="00415B4A"/>
    <w:rsid w:val="00443E82"/>
    <w:rsid w:val="00450455"/>
    <w:rsid w:val="00450BCE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538C4"/>
    <w:rsid w:val="006622A4"/>
    <w:rsid w:val="00665E04"/>
    <w:rsid w:val="00670DC4"/>
    <w:rsid w:val="006758BB"/>
    <w:rsid w:val="006759B2"/>
    <w:rsid w:val="00677827"/>
    <w:rsid w:val="00686679"/>
    <w:rsid w:val="00692E37"/>
    <w:rsid w:val="006A2CF0"/>
    <w:rsid w:val="006B4827"/>
    <w:rsid w:val="006B5760"/>
    <w:rsid w:val="006B624F"/>
    <w:rsid w:val="006B6C1A"/>
    <w:rsid w:val="006D10B7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4795E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C9F"/>
    <w:rsid w:val="00854E56"/>
    <w:rsid w:val="008633AD"/>
    <w:rsid w:val="008651E5"/>
    <w:rsid w:val="008738C0"/>
    <w:rsid w:val="00874B4D"/>
    <w:rsid w:val="00876F1E"/>
    <w:rsid w:val="008839F8"/>
    <w:rsid w:val="008A0B77"/>
    <w:rsid w:val="008B2CCC"/>
    <w:rsid w:val="008B3A13"/>
    <w:rsid w:val="008B3C0E"/>
    <w:rsid w:val="008C144C"/>
    <w:rsid w:val="008C7C4C"/>
    <w:rsid w:val="008D697A"/>
    <w:rsid w:val="008E100F"/>
    <w:rsid w:val="008E1D2E"/>
    <w:rsid w:val="008E203C"/>
    <w:rsid w:val="009003F0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21E5"/>
    <w:rsid w:val="009A3C08"/>
    <w:rsid w:val="009A3F8D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A1A73"/>
    <w:rsid w:val="00AB57D4"/>
    <w:rsid w:val="00AB689B"/>
    <w:rsid w:val="00AD642A"/>
    <w:rsid w:val="00AE3971"/>
    <w:rsid w:val="00AE68A2"/>
    <w:rsid w:val="00AF34CF"/>
    <w:rsid w:val="00B03720"/>
    <w:rsid w:val="00B054F2"/>
    <w:rsid w:val="00B3482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B2EAD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61A3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962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07F2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B13BE"/>
    <w:rsid w:val="00FB3235"/>
    <w:rsid w:val="00FB6A66"/>
    <w:rsid w:val="00FC3EC0"/>
    <w:rsid w:val="00FC6C04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2334F77C-5542-4417-A11C-B59E145F3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6538C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D62C7-426E-4863-A7B3-E81F59A9D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13</Pages>
  <Words>2942</Words>
  <Characters>16770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ПРИМКОМ-3</cp:lastModifiedBy>
  <cp:revision>112</cp:revision>
  <cp:lastPrinted>2016-04-22T06:14:00Z</cp:lastPrinted>
  <dcterms:created xsi:type="dcterms:W3CDTF">2015-11-25T10:05:00Z</dcterms:created>
  <dcterms:modified xsi:type="dcterms:W3CDTF">2017-12-25T05:38:00Z</dcterms:modified>
</cp:coreProperties>
</file>