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686A">
        <w:rPr>
          <w:sz w:val="28"/>
          <w:szCs w:val="28"/>
        </w:rPr>
        <w:t xml:space="preserve">ТЕХНОЛОГИЯ, </w:t>
      </w:r>
      <w:r w:rsidR="0092686A" w:rsidRPr="00437AD8">
        <w:rPr>
          <w:sz w:val="28"/>
          <w:szCs w:val="28"/>
        </w:rPr>
        <w:t>МЕХАНИЗАЦИЯ И АВТОМАТИЗАЦИЯ</w:t>
      </w:r>
      <w:r w:rsidR="0092686A">
        <w:rPr>
          <w:sz w:val="28"/>
          <w:szCs w:val="28"/>
        </w:rPr>
        <w:t xml:space="preserve"> </w:t>
      </w:r>
      <w:r w:rsidR="0092686A" w:rsidRPr="00437AD8">
        <w:rPr>
          <w:sz w:val="28"/>
          <w:szCs w:val="28"/>
        </w:rPr>
        <w:t>ПУТЕВЫХ РАБОТ</w:t>
      </w:r>
      <w:r>
        <w:rPr>
          <w:sz w:val="28"/>
          <w:szCs w:val="28"/>
        </w:rPr>
        <w:t>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745FFC">
        <w:rPr>
          <w:sz w:val="28"/>
          <w:szCs w:val="28"/>
        </w:rPr>
        <w:t>Управление техническим состоянием железнодорожного пути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Pr="0092686A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</w:t>
      </w:r>
      <w:r w:rsidRPr="0092686A">
        <w:rPr>
          <w:b/>
          <w:szCs w:val="28"/>
        </w:rPr>
        <w:t xml:space="preserve">программы </w:t>
      </w:r>
      <w:r w:rsidRPr="0092686A">
        <w:rPr>
          <w:szCs w:val="28"/>
        </w:rPr>
        <w:t>─ Дисциплина «</w:t>
      </w:r>
      <w:r w:rsidR="0092686A" w:rsidRPr="0092686A">
        <w:rPr>
          <w:szCs w:val="28"/>
        </w:rPr>
        <w:t>Технология, механизация и автоматизация путевых работ</w:t>
      </w:r>
      <w:r w:rsidRPr="0092686A">
        <w:rPr>
          <w:szCs w:val="28"/>
        </w:rPr>
        <w:t>» (</w:t>
      </w:r>
      <w:proofErr w:type="spellStart"/>
      <w:r w:rsidR="0092686A" w:rsidRPr="0092686A">
        <w:rPr>
          <w:szCs w:val="28"/>
        </w:rPr>
        <w:t>Б</w:t>
      </w:r>
      <w:proofErr w:type="gramStart"/>
      <w:r w:rsidR="0092686A" w:rsidRPr="0092686A">
        <w:rPr>
          <w:szCs w:val="28"/>
        </w:rPr>
        <w:t>1</w:t>
      </w:r>
      <w:proofErr w:type="gramEnd"/>
      <w:r w:rsidR="0092686A" w:rsidRPr="0092686A">
        <w:rPr>
          <w:szCs w:val="28"/>
        </w:rPr>
        <w:t>.В.ОД.6</w:t>
      </w:r>
      <w:proofErr w:type="spellEnd"/>
      <w:r w:rsidRPr="0092686A">
        <w:rPr>
          <w:szCs w:val="28"/>
        </w:rPr>
        <w:t xml:space="preserve">) относится к </w:t>
      </w:r>
      <w:r w:rsidR="0092686A" w:rsidRPr="0092686A">
        <w:rPr>
          <w:szCs w:val="28"/>
        </w:rPr>
        <w:t>вариативной</w:t>
      </w:r>
      <w:r w:rsidRPr="0092686A">
        <w:rPr>
          <w:szCs w:val="28"/>
        </w:rPr>
        <w:t xml:space="preserve"> части </w:t>
      </w:r>
      <w:r w:rsidRPr="0092686A">
        <w:rPr>
          <w:rFonts w:eastAsia="TimesNewRomanPSMT"/>
          <w:szCs w:val="28"/>
        </w:rPr>
        <w:t>и является обязательной дисциплиной</w:t>
      </w:r>
      <w:r w:rsidRPr="0092686A">
        <w:rPr>
          <w:szCs w:val="28"/>
        </w:rPr>
        <w:t xml:space="preserve">. </w:t>
      </w:r>
    </w:p>
    <w:p w:rsidR="005C4757" w:rsidRPr="0092686A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 w:rsidRPr="0092686A"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Целью изучения дисциплины «</w:t>
      </w:r>
      <w:r w:rsidR="0092686A" w:rsidRPr="0092686A">
        <w:rPr>
          <w:sz w:val="28"/>
          <w:szCs w:val="28"/>
        </w:rPr>
        <w:t>Технология, механизация и автоматизация путевых работ</w:t>
      </w:r>
      <w:r w:rsidRPr="0092686A">
        <w:rPr>
          <w:sz w:val="28"/>
          <w:szCs w:val="28"/>
        </w:rPr>
        <w:t xml:space="preserve">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</w:t>
      </w:r>
      <w:r w:rsidRPr="005C4757">
        <w:rPr>
          <w:sz w:val="28"/>
          <w:szCs w:val="28"/>
        </w:rPr>
        <w:t>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92686A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</w:t>
      </w:r>
      <w:proofErr w:type="gramStart"/>
      <w:r>
        <w:rPr>
          <w:b/>
          <w:szCs w:val="28"/>
        </w:rPr>
        <w:t>обучения по дисциплине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─ Изучение дисциплины направлено на формирование следующих компетенций: ПК – 1; ПК – 3; </w:t>
      </w:r>
      <w:proofErr w:type="spellStart"/>
      <w:r>
        <w:rPr>
          <w:szCs w:val="28"/>
        </w:rPr>
        <w:t>П</w:t>
      </w:r>
      <w:r w:rsidR="0092686A">
        <w:rPr>
          <w:szCs w:val="28"/>
        </w:rPr>
        <w:t>С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– </w:t>
      </w:r>
      <w:r w:rsidR="0092686A">
        <w:rPr>
          <w:szCs w:val="28"/>
        </w:rPr>
        <w:t>2.1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92686A" w:rsidRPr="0092686A" w:rsidRDefault="0092686A" w:rsidP="0092686A">
      <w:pPr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t>ЗНАТЬ: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систему управления путевым хозяйством на основе мониторинга и автоматизированных систем управления;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− методы разработки технологических процессов реконструкции железнодорожного пути, ремонтов железнодорожного пути, мостов, тоннелей, а также их обслуживания, с использованием последних достижений в области строительной науки;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классификацию отказов элементов железнодорожного пути и его сооружений, методы и способы повышения надёжности и продления ресурса работоспособности конструкций; </w:t>
      </w:r>
    </w:p>
    <w:p w:rsidR="0092686A" w:rsidRPr="0092686A" w:rsidRDefault="0092686A" w:rsidP="0092686A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 систему мероприятий по обеспечению ресурсосбережения и снижения эксплуатационных расходов.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lastRenderedPageBreak/>
        <w:t>УМЕТЬ: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проводить качественную диагностику пути, по результатам которой планировать способы усиления и ремонтные работы железнодорожного пути;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разрабатывать и реализовывать мероприятия по повышению надёжности железнодорожного пути и безопасности движения поездов;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способствовать внедрению современных прогрессивных ресурсосберегающих технологий машинизированным способом;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− организовывать работу производственного коллектива и безопасные условия труда.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t>ВЛАДЕТЬ: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sz w:val="28"/>
          <w:szCs w:val="28"/>
        </w:rPr>
        <w:t>− методами расчёта показателей надёжности и оценки безопасности движения поездов;</w:t>
      </w:r>
    </w:p>
    <w:p w:rsidR="0092686A" w:rsidRPr="000C219D" w:rsidRDefault="0092686A" w:rsidP="0092686A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 методами и навыками планирования, организации и выполнения работ по </w:t>
      </w:r>
      <w:r w:rsidRPr="000C219D">
        <w:rPr>
          <w:sz w:val="28"/>
          <w:szCs w:val="28"/>
        </w:rPr>
        <w:t xml:space="preserve">текущему содержанию и ремонтам железнодорожного пути; </w:t>
      </w:r>
    </w:p>
    <w:p w:rsidR="0092686A" w:rsidRPr="000C219D" w:rsidRDefault="0092686A" w:rsidP="0092686A">
      <w:pPr>
        <w:ind w:firstLine="709"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 − методами технико-экономического анализа прогрессивных конструкций пути и технологий ремонтно-путевых работ по его техническому обслуживанию. </w:t>
      </w:r>
    </w:p>
    <w:p w:rsidR="00A23FFF" w:rsidRPr="000C219D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0C219D">
        <w:rPr>
          <w:b/>
          <w:szCs w:val="28"/>
        </w:rPr>
        <w:t xml:space="preserve">Содержание и структура дисциплины 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 xml:space="preserve">Капитальные ремонты пути и стрелочных переводов 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Другие виды капитальных работ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Работы по капитальному ремонту земляного полотна и ИСО.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Основные положения планирования, технологии и организации работ по реконструкции и ремонтам железнодорожного пути</w:t>
      </w:r>
    </w:p>
    <w:p w:rsidR="00A23FFF" w:rsidRPr="000C219D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0C219D">
        <w:rPr>
          <w:b/>
          <w:szCs w:val="28"/>
        </w:rPr>
        <w:t>Объём дисциплины и виды учебной работы</w:t>
      </w:r>
    </w:p>
    <w:p w:rsidR="00271186" w:rsidRPr="000C219D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C219D">
        <w:rPr>
          <w:rFonts w:cs="Times New Roman"/>
          <w:szCs w:val="28"/>
        </w:rPr>
        <w:t>Для очной формы обучения: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лекции – </w:t>
      </w:r>
      <w:r w:rsidR="002929E8" w:rsidRPr="000C219D">
        <w:rPr>
          <w:sz w:val="28"/>
          <w:szCs w:val="28"/>
        </w:rPr>
        <w:t>3</w:t>
      </w:r>
      <w:r w:rsidR="00E00A8B">
        <w:rPr>
          <w:sz w:val="28"/>
          <w:szCs w:val="28"/>
        </w:rPr>
        <w:t>2</w:t>
      </w:r>
      <w:r w:rsidRPr="000C219D">
        <w:rPr>
          <w:sz w:val="28"/>
          <w:szCs w:val="28"/>
        </w:rPr>
        <w:t xml:space="preserve"> 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практические занятия – </w:t>
      </w:r>
      <w:r w:rsidR="002929E8" w:rsidRPr="000C219D">
        <w:rPr>
          <w:sz w:val="28"/>
          <w:szCs w:val="28"/>
        </w:rPr>
        <w:t>3</w:t>
      </w:r>
      <w:r w:rsidR="00E00A8B">
        <w:rPr>
          <w:sz w:val="28"/>
          <w:szCs w:val="28"/>
        </w:rPr>
        <w:t>2</w:t>
      </w:r>
      <w:r w:rsidRPr="000C219D">
        <w:rPr>
          <w:sz w:val="28"/>
          <w:szCs w:val="28"/>
        </w:rPr>
        <w:t xml:space="preserve"> 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самостоятельная работа – </w:t>
      </w:r>
      <w:r w:rsidR="002929E8" w:rsidRPr="000C219D">
        <w:rPr>
          <w:sz w:val="28"/>
          <w:szCs w:val="28"/>
        </w:rPr>
        <w:t>4</w:t>
      </w:r>
      <w:r w:rsidR="00E00A8B">
        <w:rPr>
          <w:sz w:val="28"/>
          <w:szCs w:val="28"/>
        </w:rPr>
        <w:t>4</w:t>
      </w:r>
      <w:r w:rsidR="002929E8" w:rsidRPr="000C219D">
        <w:rPr>
          <w:sz w:val="28"/>
          <w:szCs w:val="28"/>
        </w:rPr>
        <w:t xml:space="preserve"> </w:t>
      </w:r>
      <w:r w:rsidRPr="000C219D">
        <w:rPr>
          <w:sz w:val="28"/>
          <w:szCs w:val="28"/>
        </w:rPr>
        <w:t>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Форма контроля знаний – </w:t>
      </w:r>
      <w:r w:rsidR="002929E8">
        <w:rPr>
          <w:sz w:val="28"/>
          <w:szCs w:val="28"/>
        </w:rPr>
        <w:t xml:space="preserve">курсовая работа, </w:t>
      </w:r>
      <w:r w:rsidRPr="00985621">
        <w:rPr>
          <w:sz w:val="28"/>
          <w:szCs w:val="28"/>
        </w:rPr>
        <w:t>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bookmarkStart w:id="0" w:name="_GoBack"/>
      <w:bookmarkEnd w:id="0"/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лекции – </w:t>
      </w:r>
      <w:r w:rsidR="002929E8">
        <w:rPr>
          <w:sz w:val="28"/>
          <w:szCs w:val="28"/>
        </w:rPr>
        <w:t>8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практические занятия – </w:t>
      </w:r>
      <w:r w:rsidR="002929E8">
        <w:rPr>
          <w:sz w:val="28"/>
          <w:szCs w:val="28"/>
        </w:rPr>
        <w:t>8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</w:t>
      </w:r>
      <w:r w:rsidR="002929E8">
        <w:rPr>
          <w:sz w:val="28"/>
          <w:szCs w:val="28"/>
        </w:rPr>
        <w:t>9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Контроль – </w:t>
      </w:r>
      <w:r w:rsidR="002929E8">
        <w:rPr>
          <w:sz w:val="28"/>
          <w:szCs w:val="28"/>
        </w:rPr>
        <w:t>9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Форма контроля знаний – </w:t>
      </w:r>
      <w:r w:rsidR="002929E8">
        <w:rPr>
          <w:sz w:val="28"/>
          <w:szCs w:val="28"/>
        </w:rPr>
        <w:t xml:space="preserve">курсовая работа, </w:t>
      </w:r>
      <w:r w:rsidR="002929E8" w:rsidRPr="00985621">
        <w:rPr>
          <w:sz w:val="28"/>
          <w:szCs w:val="28"/>
        </w:rPr>
        <w:t>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3FFF"/>
    <w:rsid w:val="000C219D"/>
    <w:rsid w:val="00271186"/>
    <w:rsid w:val="002929E8"/>
    <w:rsid w:val="005C4757"/>
    <w:rsid w:val="005D66A6"/>
    <w:rsid w:val="00735932"/>
    <w:rsid w:val="00745FFC"/>
    <w:rsid w:val="00895B05"/>
    <w:rsid w:val="0092686A"/>
    <w:rsid w:val="00985621"/>
    <w:rsid w:val="00A23FFF"/>
    <w:rsid w:val="00AB705C"/>
    <w:rsid w:val="00BD1DD8"/>
    <w:rsid w:val="00D45C5A"/>
    <w:rsid w:val="00E00A8B"/>
    <w:rsid w:val="00E96E37"/>
    <w:rsid w:val="00EA7C5F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14</cp:revision>
  <cp:lastPrinted>2017-03-19T12:40:00Z</cp:lastPrinted>
  <dcterms:created xsi:type="dcterms:W3CDTF">2017-03-19T12:40:00Z</dcterms:created>
  <dcterms:modified xsi:type="dcterms:W3CDTF">2017-11-27T08:27:00Z</dcterms:modified>
</cp:coreProperties>
</file>