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B9" w:rsidRDefault="00BE7FB9" w:rsidP="00BE7FB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BE7FB9" w:rsidRDefault="00BE7FB9" w:rsidP="00BE7FB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дисциплины</w:t>
      </w:r>
    </w:p>
    <w:p w:rsidR="00BE7FB9" w:rsidRDefault="00BE7FB9" w:rsidP="00BE7FB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ПРОЕКТИРОВАНИЕ ОБЪЕКТОВ ТРАНСПОРТНОЙ ИНФРАСТРУКТУРЫ</w:t>
      </w:r>
      <w:r>
        <w:rPr>
          <w:rFonts w:cs="Times New Roman"/>
          <w:szCs w:val="24"/>
        </w:rPr>
        <w:t>»</w:t>
      </w:r>
    </w:p>
    <w:p w:rsidR="00BE7FB9" w:rsidRDefault="00BE7FB9" w:rsidP="00BE7FB9">
      <w:pPr>
        <w:spacing w:after="0" w:line="240" w:lineRule="auto"/>
        <w:rPr>
          <w:rFonts w:cs="Times New Roman"/>
          <w:szCs w:val="24"/>
        </w:rPr>
      </w:pP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BE7FB9" w:rsidRDefault="00BE7FB9" w:rsidP="00BE7FB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BE7FB9" w:rsidRDefault="00BE7FB9" w:rsidP="00BE7FB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«Управление техническим состоянием железнодорожного пути»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«П</w:t>
      </w:r>
      <w:r w:rsidRPr="004D06F4">
        <w:rPr>
          <w:rFonts w:cs="Times New Roman"/>
          <w:szCs w:val="24"/>
        </w:rPr>
        <w:t>роектирование объектов транспортной инфраструктуры</w:t>
      </w:r>
      <w:r>
        <w:rPr>
          <w:rFonts w:cs="Times New Roman"/>
          <w:szCs w:val="24"/>
        </w:rPr>
        <w:t>» (Б1.Б.40) относится к базовой части и является обязательной.</w:t>
      </w:r>
      <w:r>
        <w:rPr>
          <w:rFonts w:eastAsia="Times New Roman" w:cs="Times New Roman"/>
          <w:color w:val="FF0000"/>
        </w:rPr>
        <w:t xml:space="preserve"> 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Цель и задачи дисциплины</w:t>
      </w:r>
    </w:p>
    <w:p w:rsidR="00BE7FB9" w:rsidRDefault="00BE7FB9" w:rsidP="00BE7FB9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Целью изучения </w:t>
      </w:r>
      <w:proofErr w:type="gramStart"/>
      <w:r>
        <w:rPr>
          <w:rFonts w:eastAsia="Calibri" w:cs="Times New Roman"/>
          <w:szCs w:val="24"/>
        </w:rPr>
        <w:t>дисциплины  «</w:t>
      </w:r>
      <w:proofErr w:type="gramEnd"/>
      <w:r w:rsidRPr="004D06F4">
        <w:rPr>
          <w:rFonts w:eastAsia="Calibri" w:cs="Times New Roman"/>
          <w:szCs w:val="24"/>
        </w:rPr>
        <w:t>Проектирование объектов транспортной инфраструктуры</w:t>
      </w:r>
      <w:r>
        <w:rPr>
          <w:rFonts w:eastAsia="Calibri" w:cs="Times New Roman"/>
          <w:szCs w:val="24"/>
        </w:rPr>
        <w:t xml:space="preserve">» </w:t>
      </w:r>
      <w:r w:rsidRPr="004D06F4">
        <w:rPr>
          <w:rFonts w:eastAsia="Calibri" w:cs="Times New Roman"/>
          <w:szCs w:val="24"/>
        </w:rPr>
        <w:t>дисциплины является приобретение знаний в области требований предъявляемых к инженеру путей сообщения – как к специалисту в области проектирования строительных объектов транспорта и основ организации проектного дела в Российской Федерации</w:t>
      </w:r>
      <w:r>
        <w:rPr>
          <w:rFonts w:eastAsia="Calibri" w:cs="Tahoma"/>
          <w:bCs/>
          <w:szCs w:val="24"/>
        </w:rPr>
        <w:t>.</w:t>
      </w:r>
    </w:p>
    <w:p w:rsidR="00BE7FB9" w:rsidRDefault="00BE7FB9" w:rsidP="00BE7FB9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>
        <w:rPr>
          <w:rFonts w:eastAsia="Times New Roman" w:cs="Times New Roman"/>
          <w:color w:val="FF0000"/>
        </w:rPr>
        <w:t xml:space="preserve"> </w:t>
      </w:r>
    </w:p>
    <w:p w:rsidR="00BE7FB9" w:rsidRPr="004D06F4" w:rsidRDefault="00BE7FB9" w:rsidP="00BE7F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4D06F4">
        <w:rPr>
          <w:rFonts w:eastAsia="Calibri" w:cs="Times New Roman"/>
          <w:szCs w:val="24"/>
        </w:rPr>
        <w:t>изучение современной законодательной и нормативной базы в области проектирования;</w:t>
      </w:r>
    </w:p>
    <w:p w:rsidR="00BE7FB9" w:rsidRPr="004D06F4" w:rsidRDefault="00BE7FB9" w:rsidP="00BE7F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4D06F4">
        <w:rPr>
          <w:rFonts w:eastAsia="Calibri" w:cs="Times New Roman"/>
          <w:szCs w:val="24"/>
        </w:rPr>
        <w:t xml:space="preserve">изучение действующих нормативных документов по изысканиям и проектированию </w:t>
      </w:r>
      <w:r>
        <w:rPr>
          <w:rFonts w:eastAsia="Calibri" w:cs="Times New Roman"/>
          <w:szCs w:val="24"/>
        </w:rPr>
        <w:t xml:space="preserve">объектов </w:t>
      </w:r>
      <w:r w:rsidRPr="004D06F4">
        <w:rPr>
          <w:rFonts w:eastAsia="Calibri" w:cs="Times New Roman"/>
          <w:szCs w:val="24"/>
        </w:rPr>
        <w:t>транспортной инфраструктуры;</w:t>
      </w:r>
    </w:p>
    <w:p w:rsidR="00BE7FB9" w:rsidRDefault="00BE7FB9" w:rsidP="00BE7F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Calibri" w:cs="Times New Roman"/>
          <w:szCs w:val="24"/>
        </w:rPr>
      </w:pPr>
      <w:r w:rsidRPr="004D06F4">
        <w:rPr>
          <w:rFonts w:eastAsia="Calibri" w:cs="Times New Roman"/>
          <w:szCs w:val="24"/>
        </w:rPr>
        <w:t>овладение методами определения стоимости инженерных изысканий и проектирования объектов транспортной инфраструктуры</w:t>
      </w:r>
      <w:r>
        <w:rPr>
          <w:rFonts w:eastAsia="Calibri" w:cs="Times New Roman"/>
          <w:szCs w:val="24"/>
        </w:rPr>
        <w:t>.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eastAsiaTheme="minorEastAsia" w:cs="Times New Roman"/>
          <w:b/>
          <w:szCs w:val="24"/>
        </w:rPr>
      </w:pPr>
      <w:r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cs="Times New Roman"/>
          <w:szCs w:val="24"/>
        </w:rPr>
        <w:t>следующих  профессиональных</w:t>
      </w:r>
      <w:proofErr w:type="gramEnd"/>
      <w:r>
        <w:rPr>
          <w:rFonts w:cs="Times New Roman"/>
          <w:szCs w:val="24"/>
        </w:rPr>
        <w:t xml:space="preserve"> компетенций: </w:t>
      </w:r>
      <w:r w:rsidRPr="004D06F4">
        <w:rPr>
          <w:rFonts w:cs="Times New Roman"/>
          <w:szCs w:val="24"/>
        </w:rPr>
        <w:t>в производственно-технологической деятельности</w:t>
      </w:r>
      <w:r>
        <w:rPr>
          <w:rFonts w:cs="Times New Roman"/>
          <w:szCs w:val="24"/>
        </w:rPr>
        <w:t xml:space="preserve"> ПК-1, </w:t>
      </w:r>
      <w:r w:rsidRPr="004D06F4">
        <w:rPr>
          <w:rFonts w:cs="Times New Roman"/>
          <w:szCs w:val="24"/>
        </w:rPr>
        <w:t>в проектно-изыскательской и проектно-конструкторской деятельности</w:t>
      </w:r>
      <w:r>
        <w:rPr>
          <w:rFonts w:cs="Times New Roman"/>
          <w:szCs w:val="24"/>
        </w:rPr>
        <w:t xml:space="preserve"> ПК 17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дисциплины обучающийся должен: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ЗНАТЬ:</w:t>
      </w:r>
      <w:r>
        <w:rPr>
          <w:rFonts w:eastAsia="Times New Roman" w:cs="Times New Roman"/>
          <w:color w:val="FF0000"/>
        </w:rPr>
        <w:t xml:space="preserve"> </w:t>
      </w:r>
    </w:p>
    <w:p w:rsidR="00BE7FB9" w:rsidRPr="00F422A9" w:rsidRDefault="00BE7FB9" w:rsidP="00BE7FB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F422A9">
        <w:rPr>
          <w:rFonts w:eastAsia="Times New Roman" w:cs="Times New Roman"/>
          <w:szCs w:val="24"/>
        </w:rPr>
        <w:t>законодательство Российской Федерации в области проектирования и строительства транспортной инфраструктуры;</w:t>
      </w:r>
    </w:p>
    <w:p w:rsidR="00BE7FB9" w:rsidRPr="00F422A9" w:rsidRDefault="00BE7FB9" w:rsidP="00BE7FB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F422A9">
        <w:rPr>
          <w:rFonts w:eastAsia="Times New Roman" w:cs="Times New Roman"/>
          <w:szCs w:val="24"/>
        </w:rPr>
        <w:t>этапность и стадии разработки проектной документации.</w:t>
      </w:r>
    </w:p>
    <w:p w:rsidR="00BE7FB9" w:rsidRPr="00F422A9" w:rsidRDefault="00BE7FB9" w:rsidP="00BE7FB9">
      <w:pPr>
        <w:spacing w:after="0" w:line="240" w:lineRule="auto"/>
        <w:contextualSpacing/>
        <w:jc w:val="both"/>
        <w:rPr>
          <w:rFonts w:eastAsiaTheme="minorEastAsia" w:cs="Times New Roman"/>
          <w:szCs w:val="24"/>
        </w:rPr>
      </w:pPr>
      <w:r w:rsidRPr="00F422A9">
        <w:rPr>
          <w:rFonts w:cs="Times New Roman"/>
          <w:szCs w:val="24"/>
        </w:rPr>
        <w:t>УМЕТЬ:</w:t>
      </w:r>
      <w:r w:rsidRPr="00F422A9">
        <w:rPr>
          <w:rFonts w:eastAsia="Times New Roman" w:cs="Times New Roman"/>
          <w:color w:val="FF0000"/>
          <w:szCs w:val="24"/>
        </w:rPr>
        <w:t xml:space="preserve"> </w:t>
      </w:r>
    </w:p>
    <w:p w:rsidR="00BE7FB9" w:rsidRPr="00F422A9" w:rsidRDefault="00BE7FB9" w:rsidP="00BE7FB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F422A9">
        <w:rPr>
          <w:szCs w:val="24"/>
        </w:rPr>
        <w:t>оформлять проектную и рабочую документации;</w:t>
      </w:r>
    </w:p>
    <w:p w:rsidR="00BE7FB9" w:rsidRPr="00F422A9" w:rsidRDefault="00BE7FB9" w:rsidP="00BE7FB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F422A9">
        <w:rPr>
          <w:szCs w:val="24"/>
        </w:rPr>
        <w:t>определять стоимость проектных и изыскательских работ</w:t>
      </w:r>
    </w:p>
    <w:p w:rsidR="00BE7FB9" w:rsidRPr="00F422A9" w:rsidRDefault="00BE7FB9" w:rsidP="00BE7FB9">
      <w:pPr>
        <w:spacing w:after="0" w:line="240" w:lineRule="auto"/>
        <w:contextualSpacing/>
        <w:jc w:val="both"/>
        <w:rPr>
          <w:rFonts w:eastAsiaTheme="minorEastAsia" w:cs="Times New Roman"/>
          <w:szCs w:val="24"/>
        </w:rPr>
      </w:pPr>
      <w:r w:rsidRPr="00F422A9">
        <w:rPr>
          <w:rFonts w:cs="Times New Roman"/>
          <w:szCs w:val="24"/>
        </w:rPr>
        <w:t>ВЛАДЕТЬ:</w:t>
      </w:r>
      <w:r w:rsidRPr="00F422A9">
        <w:rPr>
          <w:rFonts w:eastAsia="Times New Roman" w:cs="Times New Roman"/>
          <w:color w:val="FF0000"/>
          <w:szCs w:val="24"/>
        </w:rPr>
        <w:t xml:space="preserve"> </w:t>
      </w:r>
    </w:p>
    <w:p w:rsidR="00BE7FB9" w:rsidRPr="00F422A9" w:rsidRDefault="00BE7FB9" w:rsidP="00BE7FB9">
      <w:pPr>
        <w:pStyle w:val="a3"/>
        <w:numPr>
          <w:ilvl w:val="0"/>
          <w:numId w:val="1"/>
        </w:numPr>
        <w:ind w:left="0" w:firstLine="0"/>
        <w:rPr>
          <w:rFonts w:eastAsia="Calibri" w:cs="Times New Roman"/>
          <w:szCs w:val="24"/>
        </w:rPr>
      </w:pPr>
      <w:r w:rsidRPr="00F422A9">
        <w:rPr>
          <w:rFonts w:eastAsia="Calibri" w:cs="Times New Roman"/>
          <w:szCs w:val="24"/>
        </w:rPr>
        <w:t xml:space="preserve">навыками использования законодательной </w:t>
      </w:r>
      <w:proofErr w:type="gramStart"/>
      <w:r w:rsidRPr="00F422A9">
        <w:rPr>
          <w:rFonts w:eastAsia="Calibri" w:cs="Times New Roman"/>
          <w:szCs w:val="24"/>
        </w:rPr>
        <w:t>и  нормативно</w:t>
      </w:r>
      <w:proofErr w:type="gramEnd"/>
      <w:r w:rsidRPr="00F422A9">
        <w:rPr>
          <w:rFonts w:eastAsia="Calibri" w:cs="Times New Roman"/>
          <w:szCs w:val="24"/>
        </w:rPr>
        <w:t>-технической базы для проектирования объектов транспортной инфраструктуры;</w:t>
      </w:r>
    </w:p>
    <w:p w:rsidR="00BE7FB9" w:rsidRDefault="00BE7FB9" w:rsidP="00BE7FB9">
      <w:pPr>
        <w:spacing w:after="0" w:line="240" w:lineRule="auto"/>
        <w:jc w:val="both"/>
        <w:rPr>
          <w:rFonts w:asciiTheme="minorHAnsi" w:eastAsia="Times New Roman" w:hAnsiTheme="minorHAnsi" w:cs="Times New Roman"/>
          <w:color w:val="FF0000"/>
          <w:sz w:val="22"/>
        </w:rPr>
      </w:pPr>
      <w:r>
        <w:rPr>
          <w:rFonts w:cs="Times New Roman"/>
          <w:b/>
          <w:szCs w:val="24"/>
        </w:rPr>
        <w:t xml:space="preserve">4. Содержание и структура дисциплины 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 w:rsidRPr="00F422A9">
        <w:rPr>
          <w:rFonts w:cs="Times New Roman"/>
          <w:szCs w:val="24"/>
        </w:rPr>
        <w:t>Основные понятия организации проектирования объектов транспортной инфраструктуры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 w:rsidRPr="00F422A9">
        <w:rPr>
          <w:rFonts w:cs="Times New Roman"/>
          <w:szCs w:val="24"/>
        </w:rPr>
        <w:t>Нормативно-законодательная база проектирования и строительства объектов транспортной инфраструктуры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 w:rsidRPr="00F422A9">
        <w:rPr>
          <w:rFonts w:cs="Times New Roman"/>
          <w:szCs w:val="24"/>
        </w:rPr>
        <w:t>Современные требования к разработке, согласованию, экспертизе и утверждению проектов строительства и реконструкции объектов транспортной инфраструктуры</w:t>
      </w:r>
    </w:p>
    <w:p w:rsidR="00BE7FB9" w:rsidRPr="00F422A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 w:rsidRPr="00F422A9">
        <w:rPr>
          <w:rFonts w:cs="Times New Roman"/>
          <w:szCs w:val="24"/>
        </w:rPr>
        <w:t>Современные требования к оформлению проектной документации.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 w:rsidRPr="00F422A9">
        <w:rPr>
          <w:rFonts w:cs="Times New Roman"/>
          <w:szCs w:val="24"/>
        </w:rPr>
        <w:t>Понятие о стоимости проектных и изыскательских работ</w:t>
      </w:r>
    </w:p>
    <w:p w:rsidR="00BE7FB9" w:rsidRDefault="00554025" w:rsidP="00BE7FB9">
      <w:pPr>
        <w:spacing w:after="0" w:line="240" w:lineRule="auto"/>
        <w:jc w:val="both"/>
        <w:rPr>
          <w:rFonts w:cs="Times New Roman"/>
          <w:szCs w:val="24"/>
        </w:rPr>
      </w:pPr>
      <w:r>
        <w:t>Системы автоматизированного проектирования транспортных путей и сооружений</w:t>
      </w:r>
      <w:bookmarkStart w:id="0" w:name="_GoBack"/>
      <w:bookmarkEnd w:id="0"/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Объем дисциплины и виды учебной работы </w:t>
      </w:r>
    </w:p>
    <w:p w:rsidR="00BE7FB9" w:rsidRDefault="00BE7FB9" w:rsidP="00BE7FB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очной формы обучения: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час.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 час.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 час.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</w:t>
      </w:r>
    </w:p>
    <w:p w:rsidR="00BE7FB9" w:rsidRDefault="00BE7FB9" w:rsidP="00BE7FB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BE7FB9" w:rsidRDefault="00BE7FB9" w:rsidP="00BE7FB9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6 час.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 час.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87 час.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E7FB9" w:rsidRDefault="00BE7FB9" w:rsidP="00BE7FB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</w:t>
      </w:r>
    </w:p>
    <w:p w:rsidR="00283A93" w:rsidRDefault="00554025"/>
    <w:sectPr w:rsidR="0028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07"/>
    <w:rsid w:val="00554025"/>
    <w:rsid w:val="005D4DF3"/>
    <w:rsid w:val="00764DF4"/>
    <w:rsid w:val="009C5307"/>
    <w:rsid w:val="00B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5580-FB91-4537-AA98-5D4636D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FB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ЖДП</dc:creator>
  <cp:keywords/>
  <dc:description/>
  <cp:lastModifiedBy>Андрей Романов</cp:lastModifiedBy>
  <cp:revision>3</cp:revision>
  <dcterms:created xsi:type="dcterms:W3CDTF">2017-04-05T15:42:00Z</dcterms:created>
  <dcterms:modified xsi:type="dcterms:W3CDTF">2017-11-06T08:40:00Z</dcterms:modified>
</cp:coreProperties>
</file>