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BC8" w:rsidRDefault="002A0BC8" w:rsidP="002A0BC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2A0BC8" w:rsidRDefault="002A0BC8" w:rsidP="002A0BC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:rsidR="002A0BC8" w:rsidRDefault="002A0BC8" w:rsidP="002A0BC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Calibri" w:hAnsi="Times New Roman"/>
          <w:bCs/>
          <w:sz w:val="28"/>
          <w:szCs w:val="28"/>
        </w:rPr>
        <w:t>ОЦЕНКА СТОИМОСТИ ЗЕМЕЛЬНЫХ УЧАСТКОВ</w:t>
      </w:r>
      <w:r>
        <w:rPr>
          <w:rFonts w:ascii="Times New Roman" w:hAnsi="Times New Roman"/>
          <w:sz w:val="24"/>
          <w:szCs w:val="24"/>
        </w:rPr>
        <w:t>»</w:t>
      </w:r>
    </w:p>
    <w:p w:rsidR="002A0BC8" w:rsidRDefault="002A0BC8" w:rsidP="002A0B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A0BC8" w:rsidRDefault="002A0BC8" w:rsidP="002A0B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08.04.01 «Строительство»</w:t>
      </w:r>
    </w:p>
    <w:p w:rsidR="002A0BC8" w:rsidRDefault="002A0BC8" w:rsidP="002A0B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2A0BC8" w:rsidRDefault="002A0BC8" w:rsidP="002A0B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Магистерская программа – «</w:t>
      </w:r>
      <w:r>
        <w:rPr>
          <w:rFonts w:ascii="Times New Roman" w:hAnsi="Times New Roman"/>
          <w:bCs/>
          <w:sz w:val="24"/>
          <w:szCs w:val="24"/>
        </w:rPr>
        <w:t>Оценка стоимости земельных участков, объектов недвижимости и прав на них</w:t>
      </w:r>
      <w:r>
        <w:rPr>
          <w:rFonts w:ascii="Times New Roman" w:hAnsi="Times New Roman"/>
          <w:sz w:val="24"/>
          <w:szCs w:val="24"/>
        </w:rPr>
        <w:t>»</w:t>
      </w:r>
    </w:p>
    <w:p w:rsidR="002A0BC8" w:rsidRDefault="002A0BC8" w:rsidP="002A0BC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A0BC8" w:rsidRDefault="002A0BC8" w:rsidP="002A0BC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«Оценка стоимости земельных участков» (Б1.В.ОД.5) относится к вариативной части и является обязательной дисциплиной обучающегося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A0BC8" w:rsidRDefault="002A0BC8" w:rsidP="002A0BC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2A0BC8" w:rsidRPr="002A0BC8" w:rsidRDefault="002A0BC8" w:rsidP="002A0BC8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A0BC8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у студентов теоретических знаний и практических навыков по оценке стоимости объектов недвижимости и прав на них в части оценки стоимости земельных участков, воспитание у студентов творческого подхода к работе, ответственности за достоверность и объективность принимаемых управленческих решений на рынке недвижимости. </w:t>
      </w:r>
    </w:p>
    <w:p w:rsidR="002A0BC8" w:rsidRPr="002A0BC8" w:rsidRDefault="002A0BC8" w:rsidP="002A0BC8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A0BC8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2A0BC8" w:rsidRPr="002A0BC8" w:rsidRDefault="002A0BC8" w:rsidP="002A0BC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A0BC8">
        <w:rPr>
          <w:rFonts w:ascii="Times New Roman" w:hAnsi="Times New Roman"/>
          <w:sz w:val="24"/>
          <w:szCs w:val="24"/>
        </w:rPr>
        <w:t>раскрыть теоретические основы оценки стоимости земельных участков;</w:t>
      </w:r>
    </w:p>
    <w:p w:rsidR="002A0BC8" w:rsidRPr="002A0BC8" w:rsidRDefault="002A0BC8" w:rsidP="002A0BC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A0BC8">
        <w:rPr>
          <w:rFonts w:ascii="Times New Roman" w:hAnsi="Times New Roman"/>
          <w:sz w:val="24"/>
          <w:szCs w:val="24"/>
        </w:rPr>
        <w:t>сформировать представление о системе государственного управления земельными ресурсами и источниках информации, используемых при оценке стоимости земельных участков;</w:t>
      </w:r>
    </w:p>
    <w:p w:rsidR="002A0BC8" w:rsidRPr="002A0BC8" w:rsidRDefault="002A0BC8" w:rsidP="002A0BC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A0BC8">
        <w:rPr>
          <w:rFonts w:ascii="Times New Roman" w:hAnsi="Times New Roman"/>
          <w:sz w:val="24"/>
          <w:szCs w:val="24"/>
        </w:rPr>
        <w:t>обучить навыкам интерпретации используемой информации;</w:t>
      </w:r>
    </w:p>
    <w:p w:rsidR="002A0BC8" w:rsidRPr="002A0BC8" w:rsidRDefault="002A0BC8" w:rsidP="002A0BC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A0BC8">
        <w:rPr>
          <w:rFonts w:ascii="Times New Roman" w:hAnsi="Times New Roman"/>
          <w:sz w:val="24"/>
          <w:szCs w:val="24"/>
        </w:rPr>
        <w:t>освоить современные методы оценки стоимости земельных участков;</w:t>
      </w:r>
    </w:p>
    <w:p w:rsidR="002A0BC8" w:rsidRPr="002A0BC8" w:rsidRDefault="002A0BC8" w:rsidP="002A0BC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A0BC8">
        <w:rPr>
          <w:rFonts w:ascii="Times New Roman" w:hAnsi="Times New Roman"/>
          <w:sz w:val="24"/>
          <w:szCs w:val="24"/>
        </w:rPr>
        <w:t xml:space="preserve">  сформировать способность анализировать и оценивать качество выполняемых расчетов. </w:t>
      </w:r>
    </w:p>
    <w:p w:rsidR="002A0BC8" w:rsidRPr="002A0BC8" w:rsidRDefault="002A0BC8" w:rsidP="002A0BC8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A0BC8">
        <w:rPr>
          <w:rFonts w:ascii="Times New Roman" w:hAnsi="Times New Roman"/>
          <w:b/>
          <w:bCs/>
          <w:sz w:val="24"/>
          <w:szCs w:val="24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2A0BC8" w:rsidRDefault="002A0BC8" w:rsidP="002A0BC8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A0BC8">
        <w:rPr>
          <w:rFonts w:ascii="Times New Roman" w:hAnsi="Times New Roman"/>
          <w:sz w:val="24"/>
          <w:szCs w:val="24"/>
        </w:rPr>
        <w:t>Планируемыми результатами обучения по дисциплине являются: приобретение знаний, умений, навыков опыта деятельности.</w:t>
      </w:r>
    </w:p>
    <w:p w:rsidR="00726BCB" w:rsidRDefault="00726BCB" w:rsidP="00726B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>
        <w:rPr>
          <w:rFonts w:ascii="Times New Roman" w:hAnsi="Times New Roman"/>
          <w:sz w:val="24"/>
          <w:szCs w:val="24"/>
        </w:rPr>
        <w:t xml:space="preserve">: ОК-2, ОПК-5, ОПК-6, ОПК-7, ОПК-9, </w:t>
      </w:r>
      <w:r w:rsidR="00290196">
        <w:rPr>
          <w:rFonts w:ascii="Times New Roman" w:hAnsi="Times New Roman"/>
          <w:sz w:val="24"/>
          <w:szCs w:val="24"/>
        </w:rPr>
        <w:t xml:space="preserve">ОПК-10, </w:t>
      </w:r>
      <w:r>
        <w:rPr>
          <w:rFonts w:ascii="Times New Roman" w:hAnsi="Times New Roman"/>
          <w:sz w:val="24"/>
          <w:szCs w:val="24"/>
        </w:rPr>
        <w:t>ОПК-12, ПК-2, ПК-6</w:t>
      </w:r>
    </w:p>
    <w:p w:rsidR="002A0BC8" w:rsidRPr="002A0BC8" w:rsidRDefault="002A0BC8" w:rsidP="002A0BC8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A0BC8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2A0BC8" w:rsidRPr="002A0BC8" w:rsidRDefault="002A0BC8" w:rsidP="002A0BC8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BC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A0BC8" w:rsidRPr="002A0BC8" w:rsidRDefault="002A0BC8" w:rsidP="002A0BC8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BC8">
        <w:rPr>
          <w:rFonts w:ascii="Times New Roman" w:hAnsi="Times New Roman" w:cs="Times New Roman"/>
          <w:sz w:val="24"/>
          <w:szCs w:val="24"/>
        </w:rPr>
        <w:t>основные вопросы теории и практики оценки стоимости земельных участков;</w:t>
      </w:r>
    </w:p>
    <w:p w:rsidR="002A0BC8" w:rsidRPr="002A0BC8" w:rsidRDefault="002A0BC8" w:rsidP="002A0BC8">
      <w:pPr>
        <w:pStyle w:val="ConsPlusNormal"/>
        <w:widowControl/>
        <w:numPr>
          <w:ilvl w:val="0"/>
          <w:numId w:val="3"/>
        </w:numPr>
        <w:tabs>
          <w:tab w:val="left" w:pos="1134"/>
          <w:tab w:val="left" w:pos="1276"/>
        </w:tabs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BC8">
        <w:rPr>
          <w:rFonts w:ascii="Times New Roman" w:hAnsi="Times New Roman" w:cs="Times New Roman"/>
          <w:sz w:val="24"/>
          <w:szCs w:val="24"/>
        </w:rPr>
        <w:t>основы экспертизы отчетов об оценке стоимости земельных участков и прав на них.</w:t>
      </w:r>
    </w:p>
    <w:p w:rsidR="002A0BC8" w:rsidRPr="002A0BC8" w:rsidRDefault="002A0BC8" w:rsidP="002A0BC8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BC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A0BC8" w:rsidRPr="002A0BC8" w:rsidRDefault="002A0BC8" w:rsidP="002A0BC8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BC8">
        <w:rPr>
          <w:rFonts w:ascii="Times New Roman" w:hAnsi="Times New Roman" w:cs="Times New Roman"/>
          <w:sz w:val="24"/>
          <w:szCs w:val="24"/>
        </w:rPr>
        <w:t>использовать принципы и методы управления для выработки управленческих решений;</w:t>
      </w:r>
    </w:p>
    <w:p w:rsidR="002A0BC8" w:rsidRPr="002A0BC8" w:rsidRDefault="002A0BC8" w:rsidP="002A0BC8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BC8">
        <w:rPr>
          <w:rFonts w:ascii="Times New Roman" w:hAnsi="Times New Roman" w:cs="Times New Roman"/>
          <w:sz w:val="24"/>
          <w:szCs w:val="24"/>
        </w:rPr>
        <w:t>организовать работу малого коллектива, рабочей группы;</w:t>
      </w:r>
    </w:p>
    <w:p w:rsidR="002A0BC8" w:rsidRPr="002A0BC8" w:rsidRDefault="002A0BC8" w:rsidP="002A0BC8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BC8">
        <w:rPr>
          <w:rFonts w:ascii="Times New Roman" w:hAnsi="Times New Roman" w:cs="Times New Roman"/>
          <w:sz w:val="24"/>
          <w:szCs w:val="24"/>
        </w:rPr>
        <w:t xml:space="preserve">определять </w:t>
      </w:r>
      <w:proofErr w:type="spellStart"/>
      <w:r w:rsidRPr="002A0BC8">
        <w:rPr>
          <w:rFonts w:ascii="Times New Roman" w:hAnsi="Times New Roman" w:cs="Times New Roman"/>
          <w:sz w:val="24"/>
          <w:szCs w:val="24"/>
        </w:rPr>
        <w:t>ценообразующие</w:t>
      </w:r>
      <w:proofErr w:type="spellEnd"/>
      <w:r w:rsidRPr="002A0BC8">
        <w:rPr>
          <w:rFonts w:ascii="Times New Roman" w:hAnsi="Times New Roman" w:cs="Times New Roman"/>
          <w:sz w:val="24"/>
          <w:szCs w:val="24"/>
        </w:rPr>
        <w:t xml:space="preserve"> факторы стоимости земельных участков.</w:t>
      </w:r>
    </w:p>
    <w:p w:rsidR="00E22A98" w:rsidRPr="002A0BC8" w:rsidRDefault="002A0BC8" w:rsidP="002A0BC8">
      <w:pPr>
        <w:spacing w:line="240" w:lineRule="auto"/>
        <w:ind w:left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A0BC8">
        <w:rPr>
          <w:rFonts w:ascii="Times New Roman" w:hAnsi="Times New Roman"/>
          <w:b/>
          <w:sz w:val="24"/>
          <w:szCs w:val="24"/>
        </w:rPr>
        <w:t>ВЛАДЕТЬ:</w:t>
      </w:r>
    </w:p>
    <w:p w:rsidR="002A0BC8" w:rsidRDefault="002A0BC8" w:rsidP="002A0BC8">
      <w:pPr>
        <w:pStyle w:val="ConsPlusNormal"/>
        <w:widowControl/>
        <w:tabs>
          <w:tab w:val="left" w:pos="284"/>
        </w:tabs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навыками самостоятельной работы, самоорганизации и организации выполнения поручений;</w:t>
      </w:r>
    </w:p>
    <w:p w:rsidR="002A0BC8" w:rsidRDefault="002A0BC8" w:rsidP="002A0BC8">
      <w:pPr>
        <w:pStyle w:val="ConsPlusNormal"/>
        <w:widowControl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 документации в соответствии со стандартами оценочной деятельности;</w:t>
      </w:r>
    </w:p>
    <w:p w:rsidR="002A0BC8" w:rsidRDefault="002A0BC8" w:rsidP="002A0BC8">
      <w:pPr>
        <w:pStyle w:val="ConsPlusNormal"/>
        <w:widowControl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разработки заданий на оценку стоимости земельных участков;</w:t>
      </w:r>
    </w:p>
    <w:p w:rsidR="002A0BC8" w:rsidRDefault="002A0BC8" w:rsidP="002A0BC8">
      <w:pPr>
        <w:pStyle w:val="ConsPlusNormal"/>
        <w:widowControl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специальной терминологией и лексикой;</w:t>
      </w:r>
    </w:p>
    <w:p w:rsidR="002A0BC8" w:rsidRDefault="002A0BC8" w:rsidP="002A0BC8">
      <w:pPr>
        <w:pStyle w:val="ConsPlusNormal"/>
        <w:widowControl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оценки стоимости земельных участков.</w:t>
      </w:r>
    </w:p>
    <w:p w:rsidR="002A0BC8" w:rsidRDefault="002A0BC8" w:rsidP="002A0BC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2A0BC8" w:rsidRDefault="002A0BC8" w:rsidP="002A0B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стоимости земельного участка на этапе определения наиболее эффективного использования недвижимости.</w:t>
      </w:r>
    </w:p>
    <w:p w:rsidR="002A0BC8" w:rsidRDefault="002A0BC8" w:rsidP="002A0B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финансирования на стоимость земельных участков.</w:t>
      </w:r>
    </w:p>
    <w:p w:rsidR="002A0BC8" w:rsidRDefault="002A0BC8" w:rsidP="002A0B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стоимости земельного участка методом рыночных сравнений.</w:t>
      </w:r>
    </w:p>
    <w:p w:rsidR="002A0BC8" w:rsidRDefault="002A0BC8" w:rsidP="002A0B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стоимости земельного участка методами выделения и распределения.</w:t>
      </w:r>
    </w:p>
    <w:p w:rsidR="002A0BC8" w:rsidRDefault="002A0BC8" w:rsidP="002A0B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стоимости земельного участка методом капитализации земельной ренты.</w:t>
      </w:r>
    </w:p>
    <w:p w:rsidR="002A0BC8" w:rsidRDefault="002A0BC8" w:rsidP="002A0B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стоимости земельного участка методом остатка.</w:t>
      </w:r>
    </w:p>
    <w:p w:rsidR="002A0BC8" w:rsidRDefault="002A0BC8" w:rsidP="002A0B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стоимости земельного участка методом предполагаемого использования.</w:t>
      </w:r>
    </w:p>
    <w:p w:rsidR="002A0BC8" w:rsidRDefault="002A0BC8" w:rsidP="002A0B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сервитутов.</w:t>
      </w:r>
    </w:p>
    <w:p w:rsidR="002A0BC8" w:rsidRDefault="002A0BC8" w:rsidP="002A0B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кадастровой стоимости земельных участков.</w:t>
      </w:r>
    </w:p>
    <w:p w:rsidR="002A0BC8" w:rsidRDefault="002A0BC8" w:rsidP="002A0BC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2A0BC8" w:rsidRDefault="002A0BC8" w:rsidP="002A0BC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  <w:u w:val="single"/>
        </w:rPr>
        <w:t>очной</w:t>
      </w:r>
      <w:r>
        <w:rPr>
          <w:rFonts w:ascii="Times New Roman" w:hAnsi="Times New Roman"/>
          <w:sz w:val="24"/>
          <w:szCs w:val="24"/>
        </w:rPr>
        <w:t xml:space="preserve"> формы обучения:</w:t>
      </w:r>
    </w:p>
    <w:p w:rsidR="002A0BC8" w:rsidRDefault="002A0BC8" w:rsidP="002A0B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  <w:u w:val="single"/>
        </w:rPr>
        <w:t>108</w:t>
      </w:r>
      <w:r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2A0BC8" w:rsidRDefault="002A0BC8" w:rsidP="002A0B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2A0BC8" w:rsidRDefault="002A0BC8" w:rsidP="002A0B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  <w:u w:val="single"/>
        </w:rPr>
        <w:t>36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2A0BC8" w:rsidRDefault="002A0BC8" w:rsidP="002A0B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  <w:u w:val="single"/>
        </w:rPr>
        <w:t>72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2A0BC8" w:rsidRDefault="002A0BC8" w:rsidP="002A0B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2A0BC8" w:rsidRDefault="002A0BC8" w:rsidP="002A0BC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  <w:u w:val="single"/>
        </w:rPr>
        <w:t>заочной</w:t>
      </w:r>
      <w:r>
        <w:rPr>
          <w:rFonts w:ascii="Times New Roman" w:hAnsi="Times New Roman"/>
          <w:sz w:val="24"/>
          <w:szCs w:val="24"/>
        </w:rPr>
        <w:t xml:space="preserve"> форм обучения:</w:t>
      </w:r>
    </w:p>
    <w:p w:rsidR="002A0BC8" w:rsidRDefault="002A0BC8" w:rsidP="002A0B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  <w:u w:val="single"/>
        </w:rPr>
        <w:t xml:space="preserve">3 </w:t>
      </w:r>
      <w:r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  <w:u w:val="single"/>
        </w:rPr>
        <w:t>108</w:t>
      </w:r>
      <w:r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2A0BC8" w:rsidRDefault="002A0BC8" w:rsidP="002A0B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2A0BC8" w:rsidRDefault="002A0BC8" w:rsidP="002A0B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2A0BC8" w:rsidRDefault="002A0BC8" w:rsidP="002A0B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  <w:u w:val="single"/>
        </w:rPr>
        <w:t>84</w:t>
      </w:r>
      <w:r>
        <w:rPr>
          <w:rFonts w:ascii="Times New Roman" w:hAnsi="Times New Roman"/>
          <w:sz w:val="24"/>
          <w:szCs w:val="24"/>
        </w:rPr>
        <w:t xml:space="preserve"> час. </w:t>
      </w:r>
    </w:p>
    <w:p w:rsidR="002A0BC8" w:rsidRDefault="002A0BC8" w:rsidP="002A0B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</w:t>
      </w:r>
    </w:p>
    <w:p w:rsidR="002A0BC8" w:rsidRDefault="002A0BC8" w:rsidP="002A0BC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- зачет.</w:t>
      </w:r>
    </w:p>
    <w:p w:rsidR="002A0BC8" w:rsidRDefault="002A0BC8" w:rsidP="002A0BC8">
      <w:pPr>
        <w:spacing w:line="240" w:lineRule="auto"/>
        <w:contextualSpacing/>
      </w:pPr>
      <w:bookmarkStart w:id="0" w:name="_GoBack"/>
      <w:bookmarkEnd w:id="0"/>
    </w:p>
    <w:sectPr w:rsidR="002A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97DDF"/>
    <w:multiLevelType w:val="hybridMultilevel"/>
    <w:tmpl w:val="5A828CEC"/>
    <w:lvl w:ilvl="0" w:tplc="654207D2">
      <w:start w:val="4"/>
      <w:numFmt w:val="bullet"/>
      <w:lvlText w:val="–"/>
      <w:lvlJc w:val="left"/>
      <w:pPr>
        <w:ind w:left="12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E776288"/>
    <w:multiLevelType w:val="hybridMultilevel"/>
    <w:tmpl w:val="9DDCADD8"/>
    <w:lvl w:ilvl="0" w:tplc="654207D2">
      <w:start w:val="4"/>
      <w:numFmt w:val="bullet"/>
      <w:lvlText w:val="–"/>
      <w:lvlJc w:val="left"/>
      <w:pPr>
        <w:ind w:left="1260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B335116"/>
    <w:multiLevelType w:val="hybridMultilevel"/>
    <w:tmpl w:val="240C4C8E"/>
    <w:lvl w:ilvl="0" w:tplc="654207D2">
      <w:start w:val="4"/>
      <w:numFmt w:val="bullet"/>
      <w:lvlText w:val="–"/>
      <w:lvlJc w:val="left"/>
      <w:pPr>
        <w:ind w:left="12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4E"/>
    <w:rsid w:val="00290196"/>
    <w:rsid w:val="002A0BC8"/>
    <w:rsid w:val="00726BCB"/>
    <w:rsid w:val="00D4404E"/>
    <w:rsid w:val="00E2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60121-643A-4BEF-96F9-A08CF07F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B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B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534</Words>
  <Characters>3045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Воронова С П</cp:lastModifiedBy>
  <cp:revision>4</cp:revision>
  <dcterms:created xsi:type="dcterms:W3CDTF">2017-07-16T14:24:00Z</dcterms:created>
  <dcterms:modified xsi:type="dcterms:W3CDTF">2017-10-24T08:07:00Z</dcterms:modified>
</cp:coreProperties>
</file>