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B67D0" w:rsidRDefault="005B67D0" w:rsidP="005B67D0">
      <w:pPr>
        <w:widowControl/>
        <w:spacing w:line="240" w:lineRule="auto"/>
        <w:ind w:firstLine="0"/>
        <w:jc w:val="center"/>
        <w:rPr>
          <w:sz w:val="28"/>
          <w:szCs w:val="28"/>
        </w:rPr>
      </w:pPr>
      <w:r>
        <w:rPr>
          <w:sz w:val="28"/>
          <w:szCs w:val="28"/>
        </w:rPr>
        <w:t xml:space="preserve">ФЕДЕРАЛЬНОЕ АГЕНТСТВО ЖЕЛЕЗНОДОРОЖНОГО ТРАНСПОРТА </w:t>
      </w:r>
    </w:p>
    <w:p w:rsidR="005B67D0" w:rsidRDefault="005B67D0" w:rsidP="005B67D0">
      <w:pPr>
        <w:widowControl/>
        <w:spacing w:line="240" w:lineRule="auto"/>
        <w:ind w:firstLine="0"/>
        <w:jc w:val="center"/>
        <w:rPr>
          <w:sz w:val="28"/>
          <w:szCs w:val="28"/>
        </w:rPr>
      </w:pPr>
      <w:r>
        <w:rPr>
          <w:sz w:val="28"/>
          <w:szCs w:val="28"/>
        </w:rPr>
        <w:t>Федеральное государственное бюджетное образовательное учреждение высшего профессионального образования</w:t>
      </w:r>
    </w:p>
    <w:p w:rsidR="005B67D0" w:rsidRDefault="005B67D0" w:rsidP="005B67D0">
      <w:pPr>
        <w:widowControl/>
        <w:spacing w:line="240" w:lineRule="auto"/>
        <w:ind w:firstLine="0"/>
        <w:jc w:val="center"/>
        <w:rPr>
          <w:sz w:val="28"/>
          <w:szCs w:val="28"/>
        </w:rPr>
      </w:pPr>
      <w:r>
        <w:rPr>
          <w:sz w:val="28"/>
          <w:szCs w:val="28"/>
        </w:rPr>
        <w:t xml:space="preserve">«Петербургский государственный университет путей сообщения </w:t>
      </w:r>
    </w:p>
    <w:p w:rsidR="005B67D0" w:rsidRDefault="005B67D0" w:rsidP="005B67D0">
      <w:pPr>
        <w:widowControl/>
        <w:spacing w:line="240" w:lineRule="auto"/>
        <w:ind w:firstLine="0"/>
        <w:jc w:val="center"/>
        <w:rPr>
          <w:sz w:val="28"/>
          <w:szCs w:val="28"/>
        </w:rPr>
      </w:pPr>
      <w:r>
        <w:rPr>
          <w:sz w:val="28"/>
          <w:szCs w:val="28"/>
        </w:rPr>
        <w:t xml:space="preserve">Императора Александра </w:t>
      </w:r>
      <w:r>
        <w:rPr>
          <w:sz w:val="28"/>
          <w:szCs w:val="28"/>
          <w:lang w:val="en-US"/>
        </w:rPr>
        <w:t>I</w:t>
      </w:r>
      <w:r>
        <w:rPr>
          <w:sz w:val="28"/>
          <w:szCs w:val="28"/>
        </w:rPr>
        <w:t>»</w:t>
      </w:r>
    </w:p>
    <w:p w:rsidR="005B67D0" w:rsidRDefault="005B67D0" w:rsidP="005B67D0">
      <w:pPr>
        <w:widowControl/>
        <w:spacing w:line="240" w:lineRule="auto"/>
        <w:ind w:firstLine="0"/>
        <w:jc w:val="center"/>
        <w:rPr>
          <w:sz w:val="28"/>
          <w:szCs w:val="28"/>
        </w:rPr>
      </w:pPr>
      <w:r>
        <w:rPr>
          <w:sz w:val="28"/>
          <w:szCs w:val="28"/>
        </w:rPr>
        <w:t>(ФГБОУ ВПО ПГУПС)</w:t>
      </w:r>
    </w:p>
    <w:p w:rsidR="005B67D0" w:rsidRDefault="005B67D0" w:rsidP="005B67D0">
      <w:pPr>
        <w:widowControl/>
        <w:spacing w:line="240" w:lineRule="auto"/>
        <w:ind w:firstLine="0"/>
        <w:jc w:val="center"/>
        <w:rPr>
          <w:sz w:val="28"/>
          <w:szCs w:val="28"/>
        </w:rPr>
      </w:pPr>
    </w:p>
    <w:p w:rsidR="005B67D0" w:rsidRDefault="005B67D0" w:rsidP="005B67D0">
      <w:pPr>
        <w:widowControl/>
        <w:spacing w:line="240" w:lineRule="auto"/>
        <w:ind w:firstLine="0"/>
        <w:jc w:val="center"/>
        <w:rPr>
          <w:sz w:val="28"/>
          <w:szCs w:val="28"/>
        </w:rPr>
      </w:pPr>
      <w:r>
        <w:rPr>
          <w:sz w:val="28"/>
          <w:szCs w:val="28"/>
        </w:rPr>
        <w:t>Кафедра «Экономика и менеджмент в строительстве»</w:t>
      </w:r>
    </w:p>
    <w:p w:rsidR="005B67D0" w:rsidRDefault="005B67D0" w:rsidP="005B67D0">
      <w:pPr>
        <w:widowControl/>
        <w:spacing w:line="240" w:lineRule="auto"/>
        <w:ind w:firstLine="0"/>
        <w:jc w:val="center"/>
        <w:rPr>
          <w:sz w:val="28"/>
          <w:szCs w:val="28"/>
        </w:rPr>
      </w:pPr>
    </w:p>
    <w:p w:rsidR="005B67D0" w:rsidRDefault="005B67D0" w:rsidP="005B67D0">
      <w:pPr>
        <w:widowControl/>
        <w:spacing w:line="240" w:lineRule="auto"/>
        <w:ind w:firstLine="0"/>
        <w:jc w:val="center"/>
        <w:rPr>
          <w:sz w:val="28"/>
          <w:szCs w:val="28"/>
        </w:rPr>
      </w:pPr>
    </w:p>
    <w:p w:rsidR="005B67D0" w:rsidRDefault="005B67D0" w:rsidP="005B67D0">
      <w:pPr>
        <w:widowControl/>
        <w:spacing w:line="240" w:lineRule="auto"/>
        <w:ind w:left="5245" w:firstLine="0"/>
        <w:jc w:val="left"/>
        <w:rPr>
          <w:sz w:val="28"/>
          <w:szCs w:val="28"/>
        </w:rPr>
      </w:pPr>
    </w:p>
    <w:p w:rsidR="005B67D0" w:rsidRDefault="005B67D0" w:rsidP="005B67D0">
      <w:pPr>
        <w:widowControl/>
        <w:spacing w:line="240" w:lineRule="auto"/>
        <w:ind w:left="5245" w:firstLine="0"/>
        <w:jc w:val="left"/>
        <w:rPr>
          <w:sz w:val="28"/>
          <w:szCs w:val="28"/>
        </w:rPr>
      </w:pPr>
    </w:p>
    <w:p w:rsidR="005B67D0" w:rsidRDefault="005B67D0" w:rsidP="005B67D0">
      <w:pPr>
        <w:widowControl/>
        <w:spacing w:line="240" w:lineRule="auto"/>
        <w:ind w:left="5245" w:firstLine="0"/>
        <w:jc w:val="left"/>
        <w:rPr>
          <w:sz w:val="28"/>
          <w:szCs w:val="28"/>
        </w:rPr>
      </w:pPr>
    </w:p>
    <w:p w:rsidR="005B67D0" w:rsidRDefault="005B67D0" w:rsidP="005B67D0">
      <w:pPr>
        <w:widowControl/>
        <w:spacing w:line="240" w:lineRule="auto"/>
        <w:ind w:left="5245" w:firstLine="0"/>
        <w:jc w:val="left"/>
        <w:rPr>
          <w:sz w:val="28"/>
          <w:szCs w:val="28"/>
        </w:rPr>
      </w:pPr>
    </w:p>
    <w:p w:rsidR="005B67D0" w:rsidRDefault="005B67D0" w:rsidP="005B67D0">
      <w:pPr>
        <w:widowControl/>
        <w:spacing w:line="240" w:lineRule="auto"/>
        <w:ind w:left="5245" w:firstLine="0"/>
        <w:jc w:val="left"/>
        <w:rPr>
          <w:sz w:val="28"/>
          <w:szCs w:val="28"/>
        </w:rPr>
      </w:pPr>
    </w:p>
    <w:p w:rsidR="005B67D0" w:rsidRDefault="005B67D0" w:rsidP="005B67D0">
      <w:pPr>
        <w:widowControl/>
        <w:spacing w:line="240" w:lineRule="auto"/>
        <w:ind w:left="5245" w:firstLine="0"/>
        <w:jc w:val="left"/>
        <w:rPr>
          <w:sz w:val="28"/>
          <w:szCs w:val="28"/>
        </w:rPr>
      </w:pPr>
    </w:p>
    <w:p w:rsidR="005B67D0" w:rsidRDefault="005B67D0" w:rsidP="005B67D0">
      <w:pPr>
        <w:widowControl/>
        <w:spacing w:line="240" w:lineRule="auto"/>
        <w:ind w:firstLine="0"/>
        <w:jc w:val="center"/>
        <w:rPr>
          <w:b/>
          <w:bCs/>
          <w:sz w:val="28"/>
          <w:szCs w:val="28"/>
        </w:rPr>
      </w:pPr>
      <w:r>
        <w:rPr>
          <w:b/>
          <w:bCs/>
          <w:sz w:val="28"/>
          <w:szCs w:val="28"/>
        </w:rPr>
        <w:t>РАБОЧАЯ ПРОГРАММА</w:t>
      </w:r>
    </w:p>
    <w:p w:rsidR="005B67D0" w:rsidRDefault="005B67D0" w:rsidP="005B67D0">
      <w:pPr>
        <w:widowControl/>
        <w:spacing w:line="240" w:lineRule="auto"/>
        <w:ind w:firstLine="0"/>
        <w:jc w:val="center"/>
        <w:rPr>
          <w:i/>
          <w:iCs/>
          <w:sz w:val="28"/>
          <w:szCs w:val="28"/>
        </w:rPr>
      </w:pPr>
      <w:r>
        <w:rPr>
          <w:i/>
          <w:iCs/>
          <w:sz w:val="28"/>
          <w:szCs w:val="28"/>
        </w:rPr>
        <w:t>дисциплины</w:t>
      </w:r>
    </w:p>
    <w:p w:rsidR="005B67D0" w:rsidRDefault="005B67D0" w:rsidP="005B67D0">
      <w:pPr>
        <w:widowControl/>
        <w:spacing w:line="240" w:lineRule="auto"/>
        <w:ind w:firstLine="0"/>
        <w:jc w:val="center"/>
        <w:rPr>
          <w:sz w:val="28"/>
          <w:szCs w:val="28"/>
        </w:rPr>
      </w:pPr>
      <w:r>
        <w:rPr>
          <w:sz w:val="28"/>
          <w:szCs w:val="28"/>
        </w:rPr>
        <w:t>«ОЦЕНКА СТОИМОСТИ ЗЕМЕЛЬНЫХ УЧАСТКОВ» (Б1.В.ОД.5)</w:t>
      </w:r>
    </w:p>
    <w:p w:rsidR="005B67D0" w:rsidRDefault="005B67D0" w:rsidP="005B67D0">
      <w:pPr>
        <w:widowControl/>
        <w:spacing w:line="240" w:lineRule="auto"/>
        <w:ind w:firstLine="0"/>
        <w:jc w:val="center"/>
        <w:rPr>
          <w:i/>
          <w:color w:val="008000"/>
          <w:sz w:val="28"/>
          <w:szCs w:val="28"/>
        </w:rPr>
      </w:pPr>
    </w:p>
    <w:p w:rsidR="005B67D0" w:rsidRDefault="005B67D0" w:rsidP="005B67D0">
      <w:pPr>
        <w:widowControl/>
        <w:spacing w:line="240" w:lineRule="auto"/>
        <w:ind w:firstLine="0"/>
        <w:jc w:val="center"/>
        <w:rPr>
          <w:sz w:val="28"/>
          <w:szCs w:val="28"/>
        </w:rPr>
      </w:pPr>
    </w:p>
    <w:p w:rsidR="005B67D0" w:rsidRDefault="005B67D0" w:rsidP="005B67D0">
      <w:pPr>
        <w:widowControl/>
        <w:spacing w:line="240" w:lineRule="auto"/>
        <w:ind w:firstLine="0"/>
        <w:jc w:val="center"/>
        <w:rPr>
          <w:sz w:val="28"/>
          <w:szCs w:val="28"/>
        </w:rPr>
      </w:pPr>
      <w:r>
        <w:rPr>
          <w:sz w:val="28"/>
          <w:szCs w:val="28"/>
        </w:rPr>
        <w:t>для направления</w:t>
      </w:r>
    </w:p>
    <w:p w:rsidR="005B67D0" w:rsidRDefault="005B67D0" w:rsidP="005B67D0">
      <w:pPr>
        <w:widowControl/>
        <w:spacing w:line="240" w:lineRule="auto"/>
        <w:ind w:firstLine="0"/>
        <w:jc w:val="center"/>
        <w:rPr>
          <w:sz w:val="28"/>
          <w:szCs w:val="28"/>
        </w:rPr>
      </w:pPr>
      <w:r>
        <w:rPr>
          <w:sz w:val="28"/>
          <w:szCs w:val="28"/>
        </w:rPr>
        <w:t xml:space="preserve">08.04.01 «Строительство» </w:t>
      </w:r>
    </w:p>
    <w:p w:rsidR="005B67D0" w:rsidRDefault="005B67D0" w:rsidP="005B67D0">
      <w:pPr>
        <w:widowControl/>
        <w:spacing w:line="240" w:lineRule="auto"/>
        <w:ind w:firstLine="0"/>
        <w:jc w:val="center"/>
        <w:rPr>
          <w:sz w:val="28"/>
          <w:szCs w:val="28"/>
        </w:rPr>
      </w:pPr>
    </w:p>
    <w:p w:rsidR="005B67D0" w:rsidRDefault="005B67D0" w:rsidP="005B67D0">
      <w:pPr>
        <w:widowControl/>
        <w:spacing w:line="240" w:lineRule="auto"/>
        <w:ind w:firstLine="0"/>
        <w:jc w:val="center"/>
        <w:rPr>
          <w:sz w:val="28"/>
          <w:szCs w:val="28"/>
        </w:rPr>
      </w:pPr>
      <w:r>
        <w:rPr>
          <w:sz w:val="28"/>
          <w:szCs w:val="28"/>
        </w:rPr>
        <w:t xml:space="preserve">по магистерской программе </w:t>
      </w:r>
    </w:p>
    <w:p w:rsidR="005B67D0" w:rsidRDefault="005B67D0" w:rsidP="005B67D0">
      <w:pPr>
        <w:widowControl/>
        <w:spacing w:line="240" w:lineRule="auto"/>
        <w:ind w:firstLine="0"/>
        <w:jc w:val="center"/>
        <w:rPr>
          <w:sz w:val="28"/>
          <w:szCs w:val="28"/>
        </w:rPr>
      </w:pPr>
      <w:r>
        <w:rPr>
          <w:sz w:val="28"/>
          <w:szCs w:val="28"/>
        </w:rPr>
        <w:t xml:space="preserve">«Оценка стоимости земельных участков, </w:t>
      </w:r>
    </w:p>
    <w:p w:rsidR="005B67D0" w:rsidRDefault="005B67D0" w:rsidP="005B67D0">
      <w:pPr>
        <w:widowControl/>
        <w:spacing w:line="240" w:lineRule="auto"/>
        <w:ind w:firstLine="0"/>
        <w:jc w:val="center"/>
        <w:rPr>
          <w:sz w:val="28"/>
          <w:szCs w:val="28"/>
        </w:rPr>
      </w:pPr>
      <w:r>
        <w:rPr>
          <w:sz w:val="28"/>
          <w:szCs w:val="28"/>
        </w:rPr>
        <w:t xml:space="preserve">объектов недвижимости и прав на них» </w:t>
      </w:r>
    </w:p>
    <w:p w:rsidR="005B67D0" w:rsidRDefault="005B67D0" w:rsidP="005B67D0">
      <w:pPr>
        <w:widowControl/>
        <w:spacing w:line="240" w:lineRule="auto"/>
        <w:ind w:firstLine="0"/>
        <w:jc w:val="center"/>
        <w:rPr>
          <w:i/>
          <w:sz w:val="24"/>
          <w:szCs w:val="28"/>
        </w:rPr>
      </w:pPr>
    </w:p>
    <w:p w:rsidR="005B67D0" w:rsidRDefault="005B67D0" w:rsidP="005B67D0">
      <w:pPr>
        <w:widowControl/>
        <w:spacing w:line="240" w:lineRule="auto"/>
        <w:ind w:firstLine="0"/>
        <w:jc w:val="center"/>
        <w:rPr>
          <w:sz w:val="28"/>
          <w:szCs w:val="28"/>
        </w:rPr>
      </w:pPr>
    </w:p>
    <w:p w:rsidR="005B67D0" w:rsidRDefault="005B67D0" w:rsidP="005B67D0">
      <w:pPr>
        <w:widowControl/>
        <w:spacing w:line="240" w:lineRule="auto"/>
        <w:ind w:firstLine="0"/>
        <w:jc w:val="center"/>
        <w:rPr>
          <w:sz w:val="28"/>
          <w:szCs w:val="28"/>
        </w:rPr>
      </w:pPr>
      <w:r>
        <w:rPr>
          <w:sz w:val="28"/>
          <w:szCs w:val="28"/>
        </w:rPr>
        <w:t>Форма обучения – очная, заочная</w:t>
      </w:r>
    </w:p>
    <w:p w:rsidR="005B67D0" w:rsidRDefault="005B67D0" w:rsidP="005B67D0">
      <w:pPr>
        <w:widowControl/>
        <w:spacing w:line="240" w:lineRule="auto"/>
        <w:ind w:firstLine="0"/>
        <w:jc w:val="center"/>
        <w:rPr>
          <w:sz w:val="28"/>
          <w:szCs w:val="28"/>
        </w:rPr>
      </w:pPr>
    </w:p>
    <w:p w:rsidR="005B67D0" w:rsidRDefault="005B67D0" w:rsidP="005B67D0">
      <w:pPr>
        <w:widowControl/>
        <w:spacing w:line="240" w:lineRule="auto"/>
        <w:ind w:firstLine="0"/>
        <w:jc w:val="center"/>
        <w:rPr>
          <w:sz w:val="28"/>
          <w:szCs w:val="28"/>
        </w:rPr>
      </w:pPr>
    </w:p>
    <w:p w:rsidR="005B67D0" w:rsidRDefault="005B67D0" w:rsidP="005B67D0">
      <w:pPr>
        <w:widowControl/>
        <w:spacing w:line="240" w:lineRule="auto"/>
        <w:ind w:firstLine="0"/>
        <w:jc w:val="center"/>
        <w:rPr>
          <w:sz w:val="28"/>
          <w:szCs w:val="28"/>
        </w:rPr>
      </w:pPr>
    </w:p>
    <w:p w:rsidR="005B67D0" w:rsidRDefault="005B67D0" w:rsidP="005B67D0">
      <w:pPr>
        <w:widowControl/>
        <w:spacing w:line="240" w:lineRule="auto"/>
        <w:ind w:firstLine="0"/>
        <w:jc w:val="center"/>
        <w:rPr>
          <w:sz w:val="28"/>
          <w:szCs w:val="28"/>
        </w:rPr>
      </w:pPr>
    </w:p>
    <w:p w:rsidR="005B67D0" w:rsidRDefault="005B67D0" w:rsidP="005B67D0">
      <w:pPr>
        <w:widowControl/>
        <w:spacing w:line="240" w:lineRule="auto"/>
        <w:ind w:firstLine="0"/>
        <w:jc w:val="center"/>
        <w:rPr>
          <w:sz w:val="28"/>
          <w:szCs w:val="28"/>
        </w:rPr>
      </w:pPr>
    </w:p>
    <w:p w:rsidR="005B67D0" w:rsidRDefault="005B67D0" w:rsidP="005B67D0">
      <w:pPr>
        <w:widowControl/>
        <w:spacing w:line="240" w:lineRule="auto"/>
        <w:ind w:firstLine="0"/>
        <w:jc w:val="center"/>
        <w:rPr>
          <w:sz w:val="28"/>
          <w:szCs w:val="28"/>
        </w:rPr>
      </w:pPr>
    </w:p>
    <w:p w:rsidR="005B67D0" w:rsidRDefault="005B67D0" w:rsidP="005B67D0">
      <w:pPr>
        <w:widowControl/>
        <w:spacing w:line="240" w:lineRule="auto"/>
        <w:ind w:firstLine="0"/>
        <w:jc w:val="center"/>
        <w:rPr>
          <w:sz w:val="28"/>
          <w:szCs w:val="28"/>
        </w:rPr>
      </w:pPr>
    </w:p>
    <w:p w:rsidR="005B67D0" w:rsidRDefault="005B67D0" w:rsidP="005B67D0">
      <w:pPr>
        <w:widowControl/>
        <w:spacing w:line="240" w:lineRule="auto"/>
        <w:ind w:firstLine="0"/>
        <w:jc w:val="center"/>
        <w:rPr>
          <w:sz w:val="28"/>
          <w:szCs w:val="28"/>
        </w:rPr>
      </w:pPr>
    </w:p>
    <w:p w:rsidR="005B67D0" w:rsidRDefault="005B67D0" w:rsidP="005B67D0">
      <w:pPr>
        <w:widowControl/>
        <w:spacing w:line="240" w:lineRule="auto"/>
        <w:ind w:firstLine="0"/>
        <w:jc w:val="center"/>
        <w:rPr>
          <w:sz w:val="28"/>
          <w:szCs w:val="28"/>
        </w:rPr>
      </w:pPr>
    </w:p>
    <w:p w:rsidR="005B67D0" w:rsidRDefault="005B67D0" w:rsidP="005B67D0">
      <w:pPr>
        <w:widowControl/>
        <w:spacing w:line="240" w:lineRule="auto"/>
        <w:ind w:firstLine="0"/>
        <w:jc w:val="center"/>
        <w:rPr>
          <w:sz w:val="28"/>
          <w:szCs w:val="28"/>
        </w:rPr>
      </w:pPr>
    </w:p>
    <w:p w:rsidR="005B67D0" w:rsidRDefault="005B67D0" w:rsidP="005B67D0">
      <w:pPr>
        <w:widowControl/>
        <w:spacing w:line="240" w:lineRule="auto"/>
        <w:ind w:firstLine="0"/>
        <w:jc w:val="center"/>
        <w:rPr>
          <w:sz w:val="28"/>
          <w:szCs w:val="28"/>
        </w:rPr>
      </w:pPr>
    </w:p>
    <w:p w:rsidR="005B67D0" w:rsidRDefault="005B67D0" w:rsidP="005B67D0">
      <w:pPr>
        <w:widowControl/>
        <w:spacing w:line="240" w:lineRule="auto"/>
        <w:ind w:firstLine="0"/>
        <w:jc w:val="center"/>
        <w:rPr>
          <w:sz w:val="28"/>
          <w:szCs w:val="28"/>
        </w:rPr>
      </w:pPr>
      <w:r>
        <w:rPr>
          <w:sz w:val="28"/>
          <w:szCs w:val="28"/>
        </w:rPr>
        <w:t>Санкт-Петербург</w:t>
      </w:r>
    </w:p>
    <w:p w:rsidR="005B67D0" w:rsidRDefault="005B67D0" w:rsidP="005B67D0">
      <w:pPr>
        <w:widowControl/>
        <w:spacing w:line="240" w:lineRule="auto"/>
        <w:ind w:firstLine="0"/>
        <w:jc w:val="center"/>
        <w:rPr>
          <w:sz w:val="28"/>
          <w:szCs w:val="28"/>
        </w:rPr>
      </w:pPr>
      <w:r>
        <w:rPr>
          <w:sz w:val="28"/>
          <w:szCs w:val="28"/>
        </w:rPr>
        <w:t>2015</w:t>
      </w:r>
    </w:p>
    <w:p w:rsidR="005B67D0" w:rsidRDefault="005B67D0" w:rsidP="005B67D0">
      <w:pPr>
        <w:widowControl/>
        <w:spacing w:line="240" w:lineRule="auto"/>
        <w:ind w:firstLine="0"/>
        <w:rPr>
          <w:sz w:val="28"/>
          <w:szCs w:val="28"/>
          <w:lang w:eastAsia="en-US"/>
        </w:rPr>
      </w:pPr>
    </w:p>
    <w:p w:rsidR="008649D8" w:rsidRPr="00D2714B" w:rsidRDefault="008649D8" w:rsidP="00D61652">
      <w:pPr>
        <w:widowControl/>
        <w:spacing w:line="240" w:lineRule="auto"/>
        <w:ind w:firstLine="0"/>
        <w:jc w:val="center"/>
        <w:rPr>
          <w:sz w:val="28"/>
          <w:szCs w:val="28"/>
        </w:rPr>
      </w:pPr>
      <w:r w:rsidRPr="00D2714B">
        <w:rPr>
          <w:sz w:val="28"/>
          <w:szCs w:val="28"/>
        </w:rPr>
        <w:br w:type="page"/>
      </w:r>
      <w:r w:rsidR="00D61652" w:rsidRPr="00D2714B">
        <w:rPr>
          <w:sz w:val="28"/>
          <w:szCs w:val="28"/>
        </w:rPr>
        <w:lastRenderedPageBreak/>
        <w:t xml:space="preserve"> </w:t>
      </w:r>
    </w:p>
    <w:p w:rsidR="008649D8" w:rsidRPr="00D2714B" w:rsidRDefault="00A25E62" w:rsidP="0095427B">
      <w:pPr>
        <w:widowControl/>
        <w:spacing w:line="276" w:lineRule="auto"/>
        <w:ind w:firstLine="0"/>
        <w:jc w:val="center"/>
        <w:rPr>
          <w:i/>
          <w:sz w:val="28"/>
          <w:szCs w:val="28"/>
        </w:rPr>
      </w:pPr>
      <w:r w:rsidRPr="00A25E62">
        <w:rPr>
          <w:i/>
          <w:noProof/>
          <w:sz w:val="28"/>
          <w:szCs w:val="28"/>
        </w:rPr>
        <w:drawing>
          <wp:inline distT="0" distB="0" distL="0" distR="0">
            <wp:extent cx="5940425" cy="8172161"/>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0425" cy="8172161"/>
                    </a:xfrm>
                    <a:prstGeom prst="rect">
                      <a:avLst/>
                    </a:prstGeom>
                    <a:noFill/>
                    <a:ln>
                      <a:noFill/>
                    </a:ln>
                  </pic:spPr>
                </pic:pic>
              </a:graphicData>
            </a:graphic>
          </wp:inline>
        </w:drawing>
      </w:r>
    </w:p>
    <w:p w:rsidR="008649D8" w:rsidRPr="00D2714B" w:rsidRDefault="008649D8" w:rsidP="0095427B">
      <w:pPr>
        <w:widowControl/>
        <w:spacing w:line="276" w:lineRule="auto"/>
        <w:ind w:firstLine="851"/>
        <w:rPr>
          <w:sz w:val="28"/>
          <w:szCs w:val="28"/>
        </w:rPr>
      </w:pPr>
    </w:p>
    <w:p w:rsidR="008649D8" w:rsidRPr="00D2714B" w:rsidRDefault="008649D8" w:rsidP="00AE4D2F">
      <w:pPr>
        <w:widowControl/>
        <w:spacing w:line="276" w:lineRule="auto"/>
        <w:ind w:firstLine="0"/>
        <w:jc w:val="center"/>
        <w:rPr>
          <w:sz w:val="28"/>
          <w:szCs w:val="28"/>
        </w:rPr>
      </w:pPr>
      <w:r w:rsidRPr="00D2714B">
        <w:rPr>
          <w:sz w:val="28"/>
          <w:szCs w:val="28"/>
        </w:rPr>
        <w:br w:type="page"/>
      </w:r>
      <w:r w:rsidRPr="00D2714B">
        <w:rPr>
          <w:sz w:val="28"/>
          <w:szCs w:val="28"/>
        </w:rPr>
        <w:lastRenderedPageBreak/>
        <w:t xml:space="preserve"> </w:t>
      </w:r>
    </w:p>
    <w:p w:rsidR="008649D8" w:rsidRPr="00D2714B" w:rsidRDefault="008649D8" w:rsidP="0095427B">
      <w:pPr>
        <w:widowControl/>
        <w:tabs>
          <w:tab w:val="left" w:pos="851"/>
        </w:tabs>
        <w:spacing w:line="240" w:lineRule="auto"/>
        <w:ind w:firstLine="0"/>
        <w:jc w:val="left"/>
        <w:rPr>
          <w:sz w:val="28"/>
          <w:szCs w:val="28"/>
        </w:rPr>
      </w:pPr>
    </w:p>
    <w:p w:rsidR="008649D8" w:rsidRPr="00D2714B" w:rsidRDefault="008649D8" w:rsidP="0095427B">
      <w:pPr>
        <w:widowControl/>
        <w:spacing w:line="240" w:lineRule="auto"/>
        <w:ind w:firstLine="0"/>
        <w:jc w:val="left"/>
        <w:rPr>
          <w:sz w:val="28"/>
          <w:szCs w:val="28"/>
        </w:rPr>
      </w:pPr>
    </w:p>
    <w:p w:rsidR="008649D8" w:rsidRPr="00D2714B" w:rsidRDefault="008649D8" w:rsidP="0095427B">
      <w:pPr>
        <w:widowControl/>
        <w:tabs>
          <w:tab w:val="left" w:pos="851"/>
        </w:tabs>
        <w:spacing w:line="240" w:lineRule="auto"/>
        <w:ind w:firstLine="0"/>
        <w:jc w:val="left"/>
        <w:rPr>
          <w:sz w:val="28"/>
          <w:szCs w:val="28"/>
        </w:rPr>
      </w:pPr>
    </w:p>
    <w:p w:rsidR="008649D8" w:rsidRPr="00D2714B" w:rsidRDefault="008649D8" w:rsidP="0095427B">
      <w:pPr>
        <w:widowControl/>
        <w:tabs>
          <w:tab w:val="left" w:pos="851"/>
        </w:tabs>
        <w:spacing w:line="240" w:lineRule="auto"/>
        <w:ind w:firstLine="0"/>
        <w:jc w:val="left"/>
        <w:rPr>
          <w:sz w:val="28"/>
          <w:szCs w:val="28"/>
        </w:rPr>
      </w:pPr>
    </w:p>
    <w:p w:rsidR="00D61652" w:rsidRDefault="00D61652" w:rsidP="0095427B">
      <w:pPr>
        <w:widowControl/>
        <w:spacing w:line="276" w:lineRule="auto"/>
        <w:ind w:firstLine="0"/>
        <w:jc w:val="center"/>
        <w:rPr>
          <w:sz w:val="28"/>
          <w:szCs w:val="28"/>
        </w:rPr>
        <w:sectPr w:rsidR="00D61652" w:rsidSect="00DA4F2C">
          <w:footerReference w:type="default" r:id="rId8"/>
          <w:pgSz w:w="11906" w:h="16838"/>
          <w:pgMar w:top="1134" w:right="850" w:bottom="1134" w:left="1701" w:header="708" w:footer="708" w:gutter="0"/>
          <w:cols w:space="708"/>
          <w:docGrid w:linePitch="360"/>
        </w:sectPr>
      </w:pPr>
    </w:p>
    <w:p w:rsidR="00107945" w:rsidRDefault="00107945" w:rsidP="00107945">
      <w:pPr>
        <w:widowControl/>
        <w:spacing w:line="240" w:lineRule="auto"/>
        <w:ind w:firstLine="851"/>
        <w:jc w:val="center"/>
        <w:rPr>
          <w:b/>
          <w:bCs/>
          <w:sz w:val="28"/>
          <w:szCs w:val="28"/>
        </w:rPr>
      </w:pPr>
    </w:p>
    <w:p w:rsidR="00107945" w:rsidRDefault="00A25E62" w:rsidP="00107945">
      <w:pPr>
        <w:widowControl/>
        <w:spacing w:line="276" w:lineRule="auto"/>
        <w:ind w:firstLine="0"/>
        <w:jc w:val="left"/>
        <w:rPr>
          <w:sz w:val="28"/>
          <w:szCs w:val="28"/>
        </w:rPr>
        <w:sectPr w:rsidR="00107945">
          <w:pgSz w:w="11906" w:h="16838"/>
          <w:pgMar w:top="1134" w:right="850" w:bottom="1134" w:left="1701" w:header="708" w:footer="708" w:gutter="0"/>
          <w:cols w:space="720"/>
        </w:sectPr>
      </w:pPr>
      <w:r>
        <w:rPr>
          <w:noProof/>
        </w:rPr>
        <w:drawing>
          <wp:inline distT="0" distB="0" distL="0" distR="0" wp14:anchorId="3A78767C" wp14:editId="40AE1A86">
            <wp:extent cx="5940425" cy="817499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0425" cy="8174990"/>
                    </a:xfrm>
                    <a:prstGeom prst="rect">
                      <a:avLst/>
                    </a:prstGeom>
                  </pic:spPr>
                </pic:pic>
              </a:graphicData>
            </a:graphic>
          </wp:inline>
        </w:drawing>
      </w:r>
    </w:p>
    <w:p w:rsidR="00107945" w:rsidRDefault="00107945" w:rsidP="00107945">
      <w:pPr>
        <w:widowControl/>
        <w:spacing w:line="240" w:lineRule="auto"/>
        <w:ind w:firstLine="851"/>
        <w:jc w:val="center"/>
        <w:rPr>
          <w:b/>
          <w:bCs/>
          <w:sz w:val="28"/>
          <w:szCs w:val="28"/>
        </w:rPr>
      </w:pPr>
    </w:p>
    <w:p w:rsidR="00107945" w:rsidRDefault="00107945" w:rsidP="00107945">
      <w:pPr>
        <w:widowControl/>
        <w:spacing w:line="240" w:lineRule="auto"/>
        <w:ind w:firstLine="851"/>
        <w:jc w:val="center"/>
        <w:rPr>
          <w:b/>
          <w:bCs/>
          <w:sz w:val="28"/>
          <w:szCs w:val="28"/>
        </w:rPr>
      </w:pPr>
    </w:p>
    <w:p w:rsidR="008649D8" w:rsidRPr="00D2714B" w:rsidRDefault="008649D8" w:rsidP="00107945">
      <w:pPr>
        <w:widowControl/>
        <w:spacing w:line="240" w:lineRule="auto"/>
        <w:ind w:firstLine="851"/>
        <w:jc w:val="center"/>
        <w:rPr>
          <w:b/>
          <w:bCs/>
          <w:sz w:val="28"/>
          <w:szCs w:val="28"/>
        </w:rPr>
      </w:pPr>
      <w:r w:rsidRPr="00D2714B">
        <w:rPr>
          <w:b/>
          <w:bCs/>
          <w:sz w:val="28"/>
          <w:szCs w:val="28"/>
        </w:rPr>
        <w:t>1. Цели и задачи дисциплины</w:t>
      </w:r>
    </w:p>
    <w:p w:rsidR="008649D8" w:rsidRPr="00D2714B" w:rsidRDefault="008649D8" w:rsidP="0095427B">
      <w:pPr>
        <w:widowControl/>
        <w:tabs>
          <w:tab w:val="left" w:pos="0"/>
        </w:tabs>
        <w:spacing w:line="240" w:lineRule="auto"/>
        <w:ind w:firstLine="0"/>
        <w:contextualSpacing/>
        <w:rPr>
          <w:sz w:val="28"/>
          <w:szCs w:val="28"/>
        </w:rPr>
      </w:pPr>
    </w:p>
    <w:p w:rsidR="008649D8" w:rsidRPr="00D2714B" w:rsidRDefault="008649D8" w:rsidP="00D61272">
      <w:pPr>
        <w:widowControl/>
        <w:spacing w:line="240" w:lineRule="auto"/>
        <w:ind w:firstLine="851"/>
        <w:rPr>
          <w:sz w:val="28"/>
          <w:szCs w:val="28"/>
        </w:rPr>
      </w:pPr>
      <w:r w:rsidRPr="00D2714B">
        <w:rPr>
          <w:sz w:val="28"/>
          <w:szCs w:val="28"/>
        </w:rPr>
        <w:t xml:space="preserve">Рабочая программа составлена в соответствии с ФГОС ВО, </w:t>
      </w:r>
      <w:r w:rsidRPr="00ED4516">
        <w:rPr>
          <w:sz w:val="28"/>
          <w:szCs w:val="28"/>
        </w:rPr>
        <w:t>утвержденным</w:t>
      </w:r>
      <w:r w:rsidR="00ED4516" w:rsidRPr="00ED4516">
        <w:rPr>
          <w:bCs/>
          <w:color w:val="26282F"/>
          <w:sz w:val="28"/>
          <w:szCs w:val="28"/>
        </w:rPr>
        <w:t xml:space="preserve">   </w:t>
      </w:r>
      <w:r w:rsidRPr="00D2714B">
        <w:rPr>
          <w:sz w:val="28"/>
          <w:szCs w:val="28"/>
        </w:rPr>
        <w:t>«</w:t>
      </w:r>
      <w:r w:rsidR="00ED4516" w:rsidRPr="00ED4516">
        <w:rPr>
          <w:bCs/>
          <w:color w:val="26282F"/>
          <w:sz w:val="28"/>
          <w:szCs w:val="28"/>
        </w:rPr>
        <w:t>30</w:t>
      </w:r>
      <w:r w:rsidRPr="00D2714B">
        <w:rPr>
          <w:sz w:val="28"/>
          <w:szCs w:val="28"/>
        </w:rPr>
        <w:t xml:space="preserve">» </w:t>
      </w:r>
      <w:r w:rsidR="00ED4516" w:rsidRPr="00ED4516">
        <w:rPr>
          <w:bCs/>
          <w:color w:val="26282F"/>
          <w:sz w:val="28"/>
          <w:szCs w:val="28"/>
        </w:rPr>
        <w:t>октября</w:t>
      </w:r>
      <w:r w:rsidRPr="00D2714B">
        <w:rPr>
          <w:sz w:val="28"/>
          <w:szCs w:val="28"/>
        </w:rPr>
        <w:t xml:space="preserve"> </w:t>
      </w:r>
      <w:r w:rsidR="00ED4516" w:rsidRPr="00ED4516">
        <w:rPr>
          <w:bCs/>
          <w:color w:val="26282F"/>
          <w:sz w:val="28"/>
          <w:szCs w:val="28"/>
        </w:rPr>
        <w:t>2014 г.</w:t>
      </w:r>
      <w:r w:rsidRPr="00D2714B">
        <w:rPr>
          <w:sz w:val="28"/>
          <w:szCs w:val="28"/>
        </w:rPr>
        <w:t xml:space="preserve">, приказ № </w:t>
      </w:r>
      <w:r w:rsidR="00ED4516" w:rsidRPr="00ED4516">
        <w:rPr>
          <w:bCs/>
          <w:color w:val="26282F"/>
          <w:sz w:val="28"/>
          <w:szCs w:val="28"/>
        </w:rPr>
        <w:t>1419</w:t>
      </w:r>
      <w:r w:rsidR="00ED4516" w:rsidRPr="00ED4516">
        <w:rPr>
          <w:sz w:val="28"/>
          <w:szCs w:val="28"/>
        </w:rPr>
        <w:t xml:space="preserve"> </w:t>
      </w:r>
      <w:r w:rsidR="00D61652">
        <w:rPr>
          <w:sz w:val="28"/>
          <w:szCs w:val="28"/>
        </w:rPr>
        <w:t xml:space="preserve">по </w:t>
      </w:r>
      <w:r w:rsidR="00D61652" w:rsidRPr="00D61652">
        <w:rPr>
          <w:sz w:val="28"/>
          <w:szCs w:val="28"/>
        </w:rPr>
        <w:t>направлению</w:t>
      </w:r>
      <w:r w:rsidRPr="00D61652">
        <w:rPr>
          <w:sz w:val="28"/>
          <w:szCs w:val="28"/>
        </w:rPr>
        <w:t xml:space="preserve"> 0</w:t>
      </w:r>
      <w:r w:rsidR="00D61652" w:rsidRPr="00D61652">
        <w:rPr>
          <w:sz w:val="28"/>
          <w:szCs w:val="28"/>
        </w:rPr>
        <w:t>8.0</w:t>
      </w:r>
      <w:r w:rsidR="00ED4516">
        <w:rPr>
          <w:sz w:val="28"/>
          <w:szCs w:val="28"/>
        </w:rPr>
        <w:t>4</w:t>
      </w:r>
      <w:r w:rsidR="00D61652" w:rsidRPr="00D61652">
        <w:rPr>
          <w:sz w:val="28"/>
          <w:szCs w:val="28"/>
        </w:rPr>
        <w:t>.01</w:t>
      </w:r>
      <w:r w:rsidRPr="00D2714B">
        <w:rPr>
          <w:sz w:val="28"/>
          <w:szCs w:val="28"/>
        </w:rPr>
        <w:t xml:space="preserve"> «</w:t>
      </w:r>
      <w:r w:rsidR="00D61652">
        <w:rPr>
          <w:sz w:val="28"/>
          <w:szCs w:val="28"/>
        </w:rPr>
        <w:t>Строительство</w:t>
      </w:r>
      <w:r w:rsidRPr="00D2714B">
        <w:rPr>
          <w:sz w:val="28"/>
          <w:szCs w:val="28"/>
        </w:rPr>
        <w:t>», по дисциплине «</w:t>
      </w:r>
      <w:r w:rsidR="00ED4516">
        <w:rPr>
          <w:sz w:val="28"/>
          <w:szCs w:val="28"/>
        </w:rPr>
        <w:t>Оценка стоимости земельных участков</w:t>
      </w:r>
      <w:r w:rsidRPr="00D2714B">
        <w:rPr>
          <w:sz w:val="28"/>
          <w:szCs w:val="28"/>
        </w:rPr>
        <w:t>».</w:t>
      </w:r>
    </w:p>
    <w:p w:rsidR="008649D8" w:rsidRPr="00D61272" w:rsidRDefault="008649D8" w:rsidP="00D61272">
      <w:pPr>
        <w:widowControl/>
        <w:spacing w:line="240" w:lineRule="auto"/>
        <w:ind w:firstLine="851"/>
        <w:rPr>
          <w:sz w:val="28"/>
          <w:szCs w:val="28"/>
        </w:rPr>
      </w:pPr>
      <w:r w:rsidRPr="00D61272">
        <w:rPr>
          <w:sz w:val="28"/>
          <w:szCs w:val="28"/>
        </w:rPr>
        <w:t xml:space="preserve">Целью изучения дисциплины является </w:t>
      </w:r>
      <w:r w:rsidR="00D61272" w:rsidRPr="00D61272">
        <w:rPr>
          <w:sz w:val="28"/>
          <w:szCs w:val="28"/>
        </w:rPr>
        <w:t>формирование у студентов теоретических знаний и практических навыков по оценке стоимости объектов недвижимости и прав на них в части оценки стоимости земельных участков, воспитание у студентов творческого подхода к работе, ответственности за достоверность и объективность принимаемых управленческих решений на рынке недвижимости.</w:t>
      </w:r>
      <w:r w:rsidRPr="00D61272">
        <w:rPr>
          <w:sz w:val="28"/>
          <w:szCs w:val="28"/>
        </w:rPr>
        <w:t xml:space="preserve"> </w:t>
      </w:r>
    </w:p>
    <w:p w:rsidR="008649D8" w:rsidRPr="00D61272" w:rsidRDefault="008649D8" w:rsidP="00D61272">
      <w:pPr>
        <w:widowControl/>
        <w:spacing w:line="240" w:lineRule="auto"/>
        <w:ind w:firstLine="851"/>
        <w:rPr>
          <w:sz w:val="28"/>
          <w:szCs w:val="28"/>
        </w:rPr>
      </w:pPr>
      <w:r w:rsidRPr="00D61272">
        <w:rPr>
          <w:sz w:val="28"/>
          <w:szCs w:val="28"/>
        </w:rPr>
        <w:t>Для достижения поставленной цели решаются следующие задачи:</w:t>
      </w:r>
    </w:p>
    <w:p w:rsidR="008649D8" w:rsidRPr="00D61272" w:rsidRDefault="00D61272" w:rsidP="00D61272">
      <w:pPr>
        <w:widowControl/>
        <w:numPr>
          <w:ilvl w:val="0"/>
          <w:numId w:val="2"/>
        </w:numPr>
        <w:tabs>
          <w:tab w:val="left" w:pos="1134"/>
        </w:tabs>
        <w:spacing w:line="240" w:lineRule="auto"/>
        <w:ind w:left="0" w:firstLine="851"/>
        <w:rPr>
          <w:sz w:val="28"/>
          <w:szCs w:val="28"/>
        </w:rPr>
      </w:pPr>
      <w:r w:rsidRPr="00D61272">
        <w:rPr>
          <w:sz w:val="28"/>
          <w:szCs w:val="28"/>
        </w:rPr>
        <w:t>раскрыть теоретические основы оценки стоимости земельных участков</w:t>
      </w:r>
      <w:r w:rsidR="008649D8" w:rsidRPr="00D61272">
        <w:rPr>
          <w:sz w:val="28"/>
          <w:szCs w:val="28"/>
        </w:rPr>
        <w:t>;</w:t>
      </w:r>
    </w:p>
    <w:p w:rsidR="008649D8" w:rsidRPr="00D61272" w:rsidRDefault="00D61272" w:rsidP="00D61272">
      <w:pPr>
        <w:widowControl/>
        <w:numPr>
          <w:ilvl w:val="0"/>
          <w:numId w:val="2"/>
        </w:numPr>
        <w:tabs>
          <w:tab w:val="left" w:pos="1134"/>
        </w:tabs>
        <w:spacing w:line="240" w:lineRule="auto"/>
        <w:ind w:left="0" w:firstLine="851"/>
        <w:rPr>
          <w:sz w:val="28"/>
          <w:szCs w:val="28"/>
        </w:rPr>
      </w:pPr>
      <w:r w:rsidRPr="00D61272">
        <w:rPr>
          <w:sz w:val="28"/>
          <w:szCs w:val="28"/>
        </w:rPr>
        <w:t>сформировать представление о системе государственного управления земельными ресурсами и источниках информации, используемых при оценке стоимости земельных участков</w:t>
      </w:r>
      <w:r w:rsidR="008649D8" w:rsidRPr="00D61272">
        <w:rPr>
          <w:sz w:val="28"/>
          <w:szCs w:val="28"/>
        </w:rPr>
        <w:t>;</w:t>
      </w:r>
    </w:p>
    <w:p w:rsidR="00D61272" w:rsidRPr="00D61272" w:rsidRDefault="00D61272" w:rsidP="00D61272">
      <w:pPr>
        <w:widowControl/>
        <w:numPr>
          <w:ilvl w:val="0"/>
          <w:numId w:val="2"/>
        </w:numPr>
        <w:tabs>
          <w:tab w:val="left" w:pos="1134"/>
        </w:tabs>
        <w:spacing w:line="240" w:lineRule="auto"/>
        <w:ind w:left="0" w:firstLine="851"/>
        <w:rPr>
          <w:sz w:val="28"/>
          <w:szCs w:val="28"/>
        </w:rPr>
      </w:pPr>
      <w:r w:rsidRPr="00D61272">
        <w:rPr>
          <w:sz w:val="28"/>
          <w:szCs w:val="28"/>
        </w:rPr>
        <w:t>обучить навыкам интерпретации используемой информации;</w:t>
      </w:r>
    </w:p>
    <w:p w:rsidR="00D61272" w:rsidRPr="00D61272" w:rsidRDefault="00D61272" w:rsidP="00D61272">
      <w:pPr>
        <w:widowControl/>
        <w:numPr>
          <w:ilvl w:val="0"/>
          <w:numId w:val="2"/>
        </w:numPr>
        <w:tabs>
          <w:tab w:val="left" w:pos="1134"/>
        </w:tabs>
        <w:spacing w:line="240" w:lineRule="auto"/>
        <w:ind w:left="0" w:firstLine="851"/>
        <w:rPr>
          <w:sz w:val="28"/>
          <w:szCs w:val="28"/>
        </w:rPr>
      </w:pPr>
      <w:r w:rsidRPr="00D61272">
        <w:rPr>
          <w:sz w:val="28"/>
          <w:szCs w:val="28"/>
        </w:rPr>
        <w:t>освоить современные методы оценки стоимости земельных участков;</w:t>
      </w:r>
    </w:p>
    <w:p w:rsidR="008649D8" w:rsidRPr="00D61272" w:rsidRDefault="008649D8" w:rsidP="00D61272">
      <w:pPr>
        <w:widowControl/>
        <w:numPr>
          <w:ilvl w:val="0"/>
          <w:numId w:val="2"/>
        </w:numPr>
        <w:tabs>
          <w:tab w:val="left" w:pos="1134"/>
        </w:tabs>
        <w:spacing w:line="240" w:lineRule="auto"/>
        <w:ind w:left="0" w:firstLine="851"/>
        <w:rPr>
          <w:sz w:val="28"/>
          <w:szCs w:val="28"/>
        </w:rPr>
      </w:pPr>
      <w:r w:rsidRPr="00D61272">
        <w:rPr>
          <w:sz w:val="28"/>
          <w:szCs w:val="28"/>
        </w:rPr>
        <w:t xml:space="preserve">  </w:t>
      </w:r>
      <w:r w:rsidR="00D61272" w:rsidRPr="00D61272">
        <w:rPr>
          <w:sz w:val="28"/>
          <w:szCs w:val="28"/>
        </w:rPr>
        <w:t>сформировать способность анализировать и оценивать качество выполняемых расчетов.</w:t>
      </w:r>
      <w:r w:rsidRPr="00D61272">
        <w:rPr>
          <w:sz w:val="28"/>
          <w:szCs w:val="28"/>
        </w:rPr>
        <w:t xml:space="preserve"> </w:t>
      </w:r>
    </w:p>
    <w:p w:rsidR="008649D8" w:rsidRPr="00D61272" w:rsidRDefault="008649D8" w:rsidP="00D61272">
      <w:pPr>
        <w:widowControl/>
        <w:spacing w:line="240" w:lineRule="auto"/>
        <w:ind w:firstLine="851"/>
        <w:rPr>
          <w:sz w:val="28"/>
          <w:szCs w:val="28"/>
        </w:rPr>
      </w:pPr>
    </w:p>
    <w:p w:rsidR="008649D8" w:rsidRPr="00D2714B" w:rsidRDefault="008649D8" w:rsidP="0095427B">
      <w:pPr>
        <w:widowControl/>
        <w:spacing w:line="240" w:lineRule="auto"/>
        <w:ind w:firstLine="851"/>
        <w:jc w:val="center"/>
        <w:rPr>
          <w:b/>
          <w:bCs/>
          <w:sz w:val="28"/>
          <w:szCs w:val="28"/>
        </w:rPr>
      </w:pPr>
      <w:r w:rsidRPr="00D2714B">
        <w:rPr>
          <w:b/>
          <w:bCs/>
          <w:sz w:val="28"/>
          <w:szCs w:val="28"/>
        </w:rPr>
        <w:t>2. Перечень планируемых результатов обучения по дисциплине, соотнесенных с планируемыми результатами освоения основной</w:t>
      </w:r>
      <w:r>
        <w:rPr>
          <w:b/>
          <w:bCs/>
          <w:sz w:val="28"/>
          <w:szCs w:val="28"/>
        </w:rPr>
        <w:t xml:space="preserve"> профессиональной</w:t>
      </w:r>
      <w:r w:rsidRPr="00D2714B">
        <w:rPr>
          <w:b/>
          <w:bCs/>
          <w:sz w:val="28"/>
          <w:szCs w:val="28"/>
        </w:rPr>
        <w:t xml:space="preserve"> образовательной программы</w:t>
      </w:r>
    </w:p>
    <w:p w:rsidR="008649D8" w:rsidRPr="00D2714B" w:rsidRDefault="008649D8" w:rsidP="0095427B">
      <w:pPr>
        <w:widowControl/>
        <w:spacing w:line="240" w:lineRule="auto"/>
        <w:ind w:firstLine="851"/>
        <w:jc w:val="center"/>
        <w:rPr>
          <w:sz w:val="28"/>
          <w:szCs w:val="28"/>
        </w:rPr>
      </w:pPr>
    </w:p>
    <w:p w:rsidR="008649D8" w:rsidRPr="00D61272" w:rsidRDefault="008649D8" w:rsidP="00D61272">
      <w:pPr>
        <w:widowControl/>
        <w:spacing w:line="240" w:lineRule="auto"/>
        <w:ind w:firstLine="851"/>
        <w:rPr>
          <w:sz w:val="28"/>
          <w:szCs w:val="28"/>
        </w:rPr>
      </w:pPr>
      <w:r w:rsidRPr="00D61272">
        <w:rPr>
          <w:sz w:val="28"/>
          <w:szCs w:val="28"/>
        </w:rPr>
        <w:t>Планируемыми результатами обучения по дисциплине являются: приобретение з</w:t>
      </w:r>
      <w:r w:rsidR="0038141C">
        <w:rPr>
          <w:sz w:val="28"/>
          <w:szCs w:val="28"/>
        </w:rPr>
        <w:t>наний, умений, навыков</w:t>
      </w:r>
      <w:r w:rsidRPr="00D61272">
        <w:rPr>
          <w:sz w:val="28"/>
          <w:szCs w:val="28"/>
        </w:rPr>
        <w:t>.</w:t>
      </w:r>
    </w:p>
    <w:p w:rsidR="008649D8" w:rsidRPr="00D61272" w:rsidRDefault="008649D8" w:rsidP="00D61272">
      <w:pPr>
        <w:widowControl/>
        <w:spacing w:line="240" w:lineRule="auto"/>
        <w:ind w:firstLine="851"/>
        <w:rPr>
          <w:sz w:val="28"/>
          <w:szCs w:val="28"/>
        </w:rPr>
      </w:pPr>
      <w:r w:rsidRPr="00D61272">
        <w:rPr>
          <w:sz w:val="28"/>
          <w:szCs w:val="28"/>
        </w:rPr>
        <w:t>В результате освоения дисциплины обучающийся должен:</w:t>
      </w:r>
    </w:p>
    <w:p w:rsidR="00D61272" w:rsidRPr="00D61272" w:rsidRDefault="00D61272" w:rsidP="00D61272">
      <w:pPr>
        <w:pStyle w:val="ConsPlusNormal"/>
        <w:widowControl/>
        <w:ind w:firstLine="540"/>
        <w:jc w:val="both"/>
        <w:rPr>
          <w:rFonts w:ascii="Times New Roman" w:hAnsi="Times New Roman" w:cs="Times New Roman"/>
          <w:b/>
          <w:sz w:val="28"/>
          <w:szCs w:val="28"/>
        </w:rPr>
      </w:pPr>
      <w:r w:rsidRPr="00D61272">
        <w:rPr>
          <w:rFonts w:ascii="Times New Roman" w:hAnsi="Times New Roman" w:cs="Times New Roman"/>
          <w:b/>
          <w:sz w:val="28"/>
          <w:szCs w:val="28"/>
        </w:rPr>
        <w:t>ЗНАТЬ:</w:t>
      </w:r>
    </w:p>
    <w:p w:rsidR="00D61272" w:rsidRPr="00D61272" w:rsidRDefault="00D61272" w:rsidP="00D61272">
      <w:pPr>
        <w:pStyle w:val="ConsPlusNormal"/>
        <w:widowControl/>
        <w:numPr>
          <w:ilvl w:val="0"/>
          <w:numId w:val="22"/>
        </w:numPr>
        <w:tabs>
          <w:tab w:val="left" w:pos="1134"/>
        </w:tabs>
        <w:ind w:left="0" w:firstLine="851"/>
        <w:jc w:val="both"/>
        <w:rPr>
          <w:rFonts w:ascii="Times New Roman" w:hAnsi="Times New Roman" w:cs="Times New Roman"/>
          <w:sz w:val="28"/>
          <w:szCs w:val="28"/>
        </w:rPr>
      </w:pPr>
      <w:r w:rsidRPr="00D61272">
        <w:rPr>
          <w:rFonts w:ascii="Times New Roman" w:hAnsi="Times New Roman" w:cs="Times New Roman"/>
          <w:sz w:val="28"/>
          <w:szCs w:val="28"/>
        </w:rPr>
        <w:t>основные вопросы теории и практики оценки стоимости земельных участков;</w:t>
      </w:r>
    </w:p>
    <w:p w:rsidR="00D61272" w:rsidRPr="00D61272" w:rsidRDefault="00D61272" w:rsidP="00D61272">
      <w:pPr>
        <w:pStyle w:val="ConsPlusNormal"/>
        <w:widowControl/>
        <w:numPr>
          <w:ilvl w:val="0"/>
          <w:numId w:val="22"/>
        </w:numPr>
        <w:tabs>
          <w:tab w:val="left" w:pos="1134"/>
          <w:tab w:val="left" w:pos="1276"/>
        </w:tabs>
        <w:ind w:left="0" w:firstLine="851"/>
        <w:jc w:val="both"/>
        <w:rPr>
          <w:rFonts w:ascii="Times New Roman" w:hAnsi="Times New Roman" w:cs="Times New Roman"/>
          <w:sz w:val="28"/>
          <w:szCs w:val="28"/>
        </w:rPr>
      </w:pPr>
      <w:r w:rsidRPr="00D61272">
        <w:rPr>
          <w:rFonts w:ascii="Times New Roman" w:hAnsi="Times New Roman" w:cs="Times New Roman"/>
          <w:sz w:val="28"/>
          <w:szCs w:val="28"/>
        </w:rPr>
        <w:t>основы экспертизы отчетов об оценке стоимости земельных участков и прав на них.</w:t>
      </w:r>
    </w:p>
    <w:p w:rsidR="00D61272" w:rsidRPr="00D61272" w:rsidRDefault="00D61272" w:rsidP="00D61272">
      <w:pPr>
        <w:pStyle w:val="ConsPlusNormal"/>
        <w:widowControl/>
        <w:ind w:firstLine="540"/>
        <w:jc w:val="both"/>
        <w:rPr>
          <w:rFonts w:ascii="Times New Roman" w:hAnsi="Times New Roman" w:cs="Times New Roman"/>
          <w:b/>
          <w:sz w:val="28"/>
          <w:szCs w:val="28"/>
        </w:rPr>
      </w:pPr>
      <w:r w:rsidRPr="00D61272">
        <w:rPr>
          <w:rFonts w:ascii="Times New Roman" w:hAnsi="Times New Roman" w:cs="Times New Roman"/>
          <w:b/>
          <w:sz w:val="28"/>
          <w:szCs w:val="28"/>
        </w:rPr>
        <w:t>УМЕТЬ:</w:t>
      </w:r>
    </w:p>
    <w:p w:rsidR="00D61272" w:rsidRPr="00D61272" w:rsidRDefault="00D61272" w:rsidP="00D61272">
      <w:pPr>
        <w:pStyle w:val="ConsPlusNormal"/>
        <w:widowControl/>
        <w:numPr>
          <w:ilvl w:val="0"/>
          <w:numId w:val="23"/>
        </w:numPr>
        <w:tabs>
          <w:tab w:val="left" w:pos="1134"/>
        </w:tabs>
        <w:ind w:left="0" w:firstLine="851"/>
        <w:jc w:val="both"/>
        <w:rPr>
          <w:rFonts w:ascii="Times New Roman" w:hAnsi="Times New Roman" w:cs="Times New Roman"/>
          <w:sz w:val="28"/>
          <w:szCs w:val="28"/>
        </w:rPr>
      </w:pPr>
      <w:r w:rsidRPr="00D61272">
        <w:rPr>
          <w:rFonts w:ascii="Times New Roman" w:hAnsi="Times New Roman" w:cs="Times New Roman"/>
          <w:sz w:val="28"/>
          <w:szCs w:val="28"/>
        </w:rPr>
        <w:t>использовать принципы и методы управления для выработки управленческих решений;</w:t>
      </w:r>
    </w:p>
    <w:p w:rsidR="00D61272" w:rsidRPr="00D61272" w:rsidRDefault="00D61272" w:rsidP="00D61272">
      <w:pPr>
        <w:pStyle w:val="ConsPlusNormal"/>
        <w:widowControl/>
        <w:numPr>
          <w:ilvl w:val="0"/>
          <w:numId w:val="23"/>
        </w:numPr>
        <w:tabs>
          <w:tab w:val="left" w:pos="1134"/>
        </w:tabs>
        <w:ind w:left="0" w:firstLine="851"/>
        <w:jc w:val="both"/>
        <w:rPr>
          <w:rFonts w:ascii="Times New Roman" w:hAnsi="Times New Roman" w:cs="Times New Roman"/>
          <w:sz w:val="28"/>
          <w:szCs w:val="28"/>
        </w:rPr>
      </w:pPr>
      <w:r w:rsidRPr="00D61272">
        <w:rPr>
          <w:rFonts w:ascii="Times New Roman" w:hAnsi="Times New Roman" w:cs="Times New Roman"/>
          <w:sz w:val="28"/>
          <w:szCs w:val="28"/>
        </w:rPr>
        <w:t>организовать работу малого коллектива, рабочей группы;</w:t>
      </w:r>
    </w:p>
    <w:p w:rsidR="00D61272" w:rsidRPr="00D61272" w:rsidRDefault="00D61272" w:rsidP="00D61272">
      <w:pPr>
        <w:pStyle w:val="ConsPlusNormal"/>
        <w:widowControl/>
        <w:numPr>
          <w:ilvl w:val="0"/>
          <w:numId w:val="23"/>
        </w:numPr>
        <w:tabs>
          <w:tab w:val="left" w:pos="1134"/>
        </w:tabs>
        <w:ind w:left="0" w:firstLine="851"/>
        <w:jc w:val="both"/>
        <w:rPr>
          <w:rFonts w:ascii="Times New Roman" w:hAnsi="Times New Roman" w:cs="Times New Roman"/>
          <w:sz w:val="28"/>
          <w:szCs w:val="28"/>
        </w:rPr>
      </w:pPr>
      <w:r w:rsidRPr="00D61272">
        <w:rPr>
          <w:rFonts w:ascii="Times New Roman" w:hAnsi="Times New Roman" w:cs="Times New Roman"/>
          <w:sz w:val="28"/>
          <w:szCs w:val="28"/>
        </w:rPr>
        <w:t>определять ценообразующие факторы стоимости земельных участков.</w:t>
      </w:r>
    </w:p>
    <w:p w:rsidR="00D61272" w:rsidRPr="00D61272" w:rsidRDefault="00D61272" w:rsidP="00D61272">
      <w:pPr>
        <w:pStyle w:val="ConsPlusNormal"/>
        <w:widowControl/>
        <w:ind w:firstLine="540"/>
        <w:jc w:val="both"/>
        <w:rPr>
          <w:rFonts w:ascii="Times New Roman" w:hAnsi="Times New Roman" w:cs="Times New Roman"/>
          <w:b/>
          <w:sz w:val="28"/>
          <w:szCs w:val="28"/>
        </w:rPr>
      </w:pPr>
      <w:r w:rsidRPr="00D61272">
        <w:rPr>
          <w:rFonts w:ascii="Times New Roman" w:hAnsi="Times New Roman" w:cs="Times New Roman"/>
          <w:b/>
          <w:sz w:val="28"/>
          <w:szCs w:val="28"/>
        </w:rPr>
        <w:lastRenderedPageBreak/>
        <w:t>ВЛАДЕТЬ:</w:t>
      </w:r>
    </w:p>
    <w:p w:rsidR="00D61272" w:rsidRPr="00D61272" w:rsidRDefault="00D61272" w:rsidP="00D61272">
      <w:pPr>
        <w:pStyle w:val="ConsPlusNormal"/>
        <w:widowControl/>
        <w:numPr>
          <w:ilvl w:val="0"/>
          <w:numId w:val="24"/>
        </w:numPr>
        <w:tabs>
          <w:tab w:val="left" w:pos="1134"/>
        </w:tabs>
        <w:ind w:left="0" w:firstLine="851"/>
        <w:jc w:val="both"/>
        <w:rPr>
          <w:rFonts w:ascii="Times New Roman" w:hAnsi="Times New Roman" w:cs="Times New Roman"/>
          <w:sz w:val="28"/>
          <w:szCs w:val="28"/>
        </w:rPr>
      </w:pPr>
      <w:r w:rsidRPr="00D61272">
        <w:rPr>
          <w:rFonts w:ascii="Times New Roman" w:hAnsi="Times New Roman" w:cs="Times New Roman"/>
          <w:sz w:val="28"/>
          <w:szCs w:val="28"/>
        </w:rPr>
        <w:t>навыками самостоятельной работы, самоорганизации и организации выполнения поручений;</w:t>
      </w:r>
    </w:p>
    <w:p w:rsidR="00D61272" w:rsidRPr="00D61272" w:rsidRDefault="00D61272" w:rsidP="00D61272">
      <w:pPr>
        <w:pStyle w:val="ConsPlusNormal"/>
        <w:widowControl/>
        <w:numPr>
          <w:ilvl w:val="0"/>
          <w:numId w:val="24"/>
        </w:numPr>
        <w:tabs>
          <w:tab w:val="left" w:pos="1134"/>
        </w:tabs>
        <w:ind w:left="0" w:firstLine="851"/>
        <w:jc w:val="both"/>
        <w:rPr>
          <w:rFonts w:ascii="Times New Roman" w:hAnsi="Times New Roman" w:cs="Times New Roman"/>
          <w:sz w:val="28"/>
          <w:szCs w:val="28"/>
        </w:rPr>
      </w:pPr>
      <w:r w:rsidRPr="00D61272">
        <w:rPr>
          <w:rFonts w:ascii="Times New Roman" w:hAnsi="Times New Roman" w:cs="Times New Roman"/>
          <w:sz w:val="28"/>
          <w:szCs w:val="28"/>
        </w:rPr>
        <w:t>разработки документации в соответствии со стандартами оценочной деятельности;</w:t>
      </w:r>
    </w:p>
    <w:p w:rsidR="00D61272" w:rsidRPr="00D61272" w:rsidRDefault="00D61272" w:rsidP="00D61272">
      <w:pPr>
        <w:pStyle w:val="ConsPlusNormal"/>
        <w:widowControl/>
        <w:numPr>
          <w:ilvl w:val="0"/>
          <w:numId w:val="24"/>
        </w:numPr>
        <w:tabs>
          <w:tab w:val="left" w:pos="1134"/>
        </w:tabs>
        <w:ind w:left="0" w:firstLine="851"/>
        <w:jc w:val="both"/>
        <w:rPr>
          <w:rFonts w:ascii="Times New Roman" w:hAnsi="Times New Roman" w:cs="Times New Roman"/>
          <w:sz w:val="28"/>
          <w:szCs w:val="28"/>
        </w:rPr>
      </w:pPr>
      <w:r w:rsidRPr="00D61272">
        <w:rPr>
          <w:rFonts w:ascii="Times New Roman" w:hAnsi="Times New Roman" w:cs="Times New Roman"/>
          <w:sz w:val="28"/>
          <w:szCs w:val="28"/>
        </w:rPr>
        <w:t>разработки заданий на оценку стоимости земельных участков;</w:t>
      </w:r>
    </w:p>
    <w:p w:rsidR="00D61272" w:rsidRPr="00D61272" w:rsidRDefault="00D61272" w:rsidP="00D61272">
      <w:pPr>
        <w:pStyle w:val="ConsPlusNormal"/>
        <w:widowControl/>
        <w:numPr>
          <w:ilvl w:val="0"/>
          <w:numId w:val="24"/>
        </w:numPr>
        <w:tabs>
          <w:tab w:val="left" w:pos="1134"/>
        </w:tabs>
        <w:ind w:left="0" w:firstLine="851"/>
        <w:jc w:val="both"/>
        <w:rPr>
          <w:rFonts w:ascii="Times New Roman" w:hAnsi="Times New Roman" w:cs="Times New Roman"/>
          <w:sz w:val="28"/>
          <w:szCs w:val="28"/>
        </w:rPr>
      </w:pPr>
      <w:r w:rsidRPr="00D61272">
        <w:rPr>
          <w:rFonts w:ascii="Times New Roman" w:hAnsi="Times New Roman" w:cs="Times New Roman"/>
          <w:sz w:val="28"/>
          <w:szCs w:val="28"/>
        </w:rPr>
        <w:t>специальной терминологией и лексикой;</w:t>
      </w:r>
    </w:p>
    <w:p w:rsidR="00D61272" w:rsidRPr="00D61272" w:rsidRDefault="00D61272" w:rsidP="00D61272">
      <w:pPr>
        <w:pStyle w:val="ConsPlusNormal"/>
        <w:widowControl/>
        <w:numPr>
          <w:ilvl w:val="0"/>
          <w:numId w:val="24"/>
        </w:numPr>
        <w:tabs>
          <w:tab w:val="left" w:pos="1134"/>
        </w:tabs>
        <w:ind w:left="0" w:firstLine="851"/>
        <w:jc w:val="both"/>
        <w:rPr>
          <w:rFonts w:ascii="Times New Roman" w:hAnsi="Times New Roman" w:cs="Times New Roman"/>
          <w:sz w:val="28"/>
          <w:szCs w:val="28"/>
        </w:rPr>
      </w:pPr>
      <w:r w:rsidRPr="00D61272">
        <w:rPr>
          <w:rFonts w:ascii="Times New Roman" w:hAnsi="Times New Roman" w:cs="Times New Roman"/>
          <w:sz w:val="28"/>
          <w:szCs w:val="28"/>
        </w:rPr>
        <w:t>методами оценки стоимости земельных участков.</w:t>
      </w:r>
    </w:p>
    <w:p w:rsidR="008649D8" w:rsidRDefault="008649D8" w:rsidP="00A52159">
      <w:pPr>
        <w:widowControl/>
        <w:spacing w:line="240" w:lineRule="auto"/>
        <w:ind w:firstLine="851"/>
        <w:rPr>
          <w:sz w:val="28"/>
          <w:szCs w:val="28"/>
        </w:rPr>
      </w:pPr>
      <w:r>
        <w:rPr>
          <w:sz w:val="28"/>
          <w:szCs w:val="28"/>
        </w:rPr>
        <w:t>Изучение</w:t>
      </w:r>
      <w:r w:rsidRPr="004C3FFE">
        <w:rPr>
          <w:sz w:val="28"/>
          <w:szCs w:val="28"/>
        </w:rPr>
        <w:t xml:space="preserve"> дисциплины </w:t>
      </w:r>
      <w:r>
        <w:rPr>
          <w:sz w:val="28"/>
          <w:szCs w:val="28"/>
        </w:rPr>
        <w:t xml:space="preserve">направлено на формирование следующих </w:t>
      </w:r>
      <w:r>
        <w:rPr>
          <w:b/>
          <w:sz w:val="28"/>
          <w:szCs w:val="28"/>
        </w:rPr>
        <w:t>общекультурных компетенций</w:t>
      </w:r>
      <w:r w:rsidRPr="004C3FFE">
        <w:rPr>
          <w:b/>
          <w:sz w:val="28"/>
          <w:szCs w:val="28"/>
        </w:rPr>
        <w:t xml:space="preserve"> (ОК)</w:t>
      </w:r>
      <w:r>
        <w:rPr>
          <w:sz w:val="28"/>
          <w:szCs w:val="28"/>
        </w:rPr>
        <w:t>:</w:t>
      </w:r>
    </w:p>
    <w:p w:rsidR="008649D8" w:rsidRPr="00CB6FCD" w:rsidRDefault="00CB6FCD" w:rsidP="00CB6FCD">
      <w:pPr>
        <w:widowControl/>
        <w:numPr>
          <w:ilvl w:val="0"/>
          <w:numId w:val="1"/>
        </w:numPr>
        <w:tabs>
          <w:tab w:val="left" w:pos="1134"/>
        </w:tabs>
        <w:spacing w:line="240" w:lineRule="auto"/>
        <w:ind w:left="0" w:firstLine="851"/>
        <w:rPr>
          <w:sz w:val="28"/>
          <w:szCs w:val="28"/>
        </w:rPr>
      </w:pPr>
      <w:r w:rsidRPr="001E4D29">
        <w:rPr>
          <w:sz w:val="28"/>
          <w:szCs w:val="28"/>
        </w:rPr>
        <w:t>готовность действовать в нестандартных ситуациях, нести социальную и этическую ответственность за принятые решения</w:t>
      </w:r>
      <w:r w:rsidR="008649D8" w:rsidRPr="00CB6FCD">
        <w:rPr>
          <w:sz w:val="28"/>
          <w:szCs w:val="28"/>
        </w:rPr>
        <w:t xml:space="preserve"> (ОК-</w:t>
      </w:r>
      <w:r w:rsidRPr="00CB6FCD">
        <w:rPr>
          <w:sz w:val="28"/>
          <w:szCs w:val="28"/>
        </w:rPr>
        <w:t>2</w:t>
      </w:r>
      <w:r w:rsidR="008649D8" w:rsidRPr="00CB6FCD">
        <w:rPr>
          <w:sz w:val="28"/>
          <w:szCs w:val="28"/>
        </w:rPr>
        <w:t>);</w:t>
      </w:r>
    </w:p>
    <w:p w:rsidR="008649D8" w:rsidRPr="00C573A9" w:rsidRDefault="008649D8" w:rsidP="00C573A9">
      <w:pPr>
        <w:widowControl/>
        <w:spacing w:line="240" w:lineRule="auto"/>
        <w:ind w:firstLine="851"/>
        <w:rPr>
          <w:sz w:val="28"/>
          <w:szCs w:val="28"/>
        </w:rPr>
      </w:pPr>
      <w:r w:rsidRPr="001E6889">
        <w:rPr>
          <w:sz w:val="28"/>
          <w:szCs w:val="28"/>
        </w:rPr>
        <w:t>Изучение дисциплины направлено на формирование следующих</w:t>
      </w:r>
      <w:r>
        <w:rPr>
          <w:sz w:val="28"/>
          <w:szCs w:val="28"/>
        </w:rPr>
        <w:t xml:space="preserve"> </w:t>
      </w:r>
      <w:r>
        <w:rPr>
          <w:b/>
          <w:sz w:val="28"/>
          <w:szCs w:val="28"/>
        </w:rPr>
        <w:t>общепрофессиональных компетенций</w:t>
      </w:r>
      <w:r w:rsidRPr="00C573A9">
        <w:rPr>
          <w:b/>
          <w:sz w:val="28"/>
          <w:szCs w:val="28"/>
        </w:rPr>
        <w:t xml:space="preserve"> (ОПК)</w:t>
      </w:r>
      <w:r w:rsidRPr="00C573A9">
        <w:rPr>
          <w:sz w:val="28"/>
          <w:szCs w:val="28"/>
        </w:rPr>
        <w:t>:</w:t>
      </w:r>
    </w:p>
    <w:p w:rsidR="008649D8" w:rsidRPr="00CB6FCD" w:rsidRDefault="00CB6FCD" w:rsidP="00CB6FCD">
      <w:pPr>
        <w:widowControl/>
        <w:numPr>
          <w:ilvl w:val="0"/>
          <w:numId w:val="10"/>
        </w:numPr>
        <w:tabs>
          <w:tab w:val="left" w:pos="1134"/>
        </w:tabs>
        <w:spacing w:line="240" w:lineRule="auto"/>
        <w:ind w:left="0" w:firstLine="851"/>
        <w:rPr>
          <w:sz w:val="28"/>
          <w:szCs w:val="28"/>
        </w:rPr>
      </w:pPr>
      <w:r w:rsidRPr="00CB6FCD">
        <w:rPr>
          <w:sz w:val="28"/>
          <w:szCs w:val="28"/>
        </w:rPr>
        <w:t xml:space="preserve">способность использовать углубленные теоретические и практические знания, часть которых находится на передовом рубеже данной науки </w:t>
      </w:r>
      <w:r w:rsidR="008649D8" w:rsidRPr="00CB6FCD">
        <w:rPr>
          <w:sz w:val="28"/>
          <w:szCs w:val="28"/>
        </w:rPr>
        <w:t>(</w:t>
      </w:r>
      <w:r w:rsidRPr="00CB6FCD">
        <w:rPr>
          <w:sz w:val="28"/>
          <w:szCs w:val="28"/>
        </w:rPr>
        <w:t>ОПК-5</w:t>
      </w:r>
      <w:r w:rsidR="008649D8" w:rsidRPr="00CB6FCD">
        <w:rPr>
          <w:sz w:val="28"/>
          <w:szCs w:val="28"/>
        </w:rPr>
        <w:t>);</w:t>
      </w:r>
    </w:p>
    <w:p w:rsidR="008649D8" w:rsidRDefault="00597CDC" w:rsidP="00CB6FCD">
      <w:pPr>
        <w:widowControl/>
        <w:numPr>
          <w:ilvl w:val="0"/>
          <w:numId w:val="10"/>
        </w:numPr>
        <w:tabs>
          <w:tab w:val="left" w:pos="1134"/>
        </w:tabs>
        <w:spacing w:line="240" w:lineRule="auto"/>
        <w:ind w:left="0" w:firstLine="851"/>
        <w:rPr>
          <w:sz w:val="28"/>
          <w:szCs w:val="28"/>
        </w:rPr>
      </w:pPr>
      <w:r w:rsidRPr="001E4D29">
        <w:rPr>
          <w:sz w:val="28"/>
          <w:szCs w:val="28"/>
        </w:rPr>
        <w:t>способность самостоятельно приобретать с помощью информационных технологий и использовать в практической деятельности новые знания и умения, в том числе в новых областях знаний, непосредственно не связанных со сферой деятельности, расширять и углублять свое научное мировоззрение</w:t>
      </w:r>
      <w:r w:rsidRPr="00CB6FCD">
        <w:rPr>
          <w:sz w:val="28"/>
          <w:szCs w:val="28"/>
        </w:rPr>
        <w:t xml:space="preserve"> </w:t>
      </w:r>
      <w:r w:rsidR="00CB6FCD" w:rsidRPr="00CB6FCD">
        <w:rPr>
          <w:sz w:val="28"/>
          <w:szCs w:val="28"/>
        </w:rPr>
        <w:t>(ОПК-6</w:t>
      </w:r>
      <w:r w:rsidR="008649D8" w:rsidRPr="00CB6FCD">
        <w:rPr>
          <w:sz w:val="28"/>
          <w:szCs w:val="28"/>
        </w:rPr>
        <w:t>)</w:t>
      </w:r>
      <w:r w:rsidR="00CB6FCD" w:rsidRPr="00CB6FCD">
        <w:rPr>
          <w:sz w:val="28"/>
          <w:szCs w:val="28"/>
        </w:rPr>
        <w:t>;</w:t>
      </w:r>
    </w:p>
    <w:p w:rsidR="00CB6FCD" w:rsidRDefault="00597CDC" w:rsidP="00CB6FCD">
      <w:pPr>
        <w:widowControl/>
        <w:numPr>
          <w:ilvl w:val="0"/>
          <w:numId w:val="10"/>
        </w:numPr>
        <w:tabs>
          <w:tab w:val="left" w:pos="1134"/>
        </w:tabs>
        <w:spacing w:line="240" w:lineRule="auto"/>
        <w:ind w:left="0" w:firstLine="851"/>
        <w:rPr>
          <w:sz w:val="28"/>
          <w:szCs w:val="28"/>
        </w:rPr>
      </w:pPr>
      <w:r w:rsidRPr="001E4D29">
        <w:rPr>
          <w:sz w:val="28"/>
          <w:szCs w:val="28"/>
        </w:rPr>
        <w:t>способность использовать углубленные знания правовых и этических норм при оценке последствий своей профессиональной деятельности, при разработке и осуществлении социально значимых проектов</w:t>
      </w:r>
      <w:r>
        <w:rPr>
          <w:sz w:val="28"/>
          <w:szCs w:val="28"/>
        </w:rPr>
        <w:t xml:space="preserve"> </w:t>
      </w:r>
      <w:r w:rsidR="00CB6FCD">
        <w:rPr>
          <w:sz w:val="28"/>
          <w:szCs w:val="28"/>
        </w:rPr>
        <w:t>(ОПК-7</w:t>
      </w:r>
      <w:r w:rsidR="00CB6FCD" w:rsidRPr="00CB6FCD">
        <w:rPr>
          <w:sz w:val="28"/>
          <w:szCs w:val="28"/>
        </w:rPr>
        <w:t>);</w:t>
      </w:r>
    </w:p>
    <w:p w:rsidR="00CB6FCD" w:rsidRDefault="00597CDC" w:rsidP="00CB6FCD">
      <w:pPr>
        <w:widowControl/>
        <w:numPr>
          <w:ilvl w:val="0"/>
          <w:numId w:val="10"/>
        </w:numPr>
        <w:tabs>
          <w:tab w:val="left" w:pos="1134"/>
        </w:tabs>
        <w:spacing w:line="240" w:lineRule="auto"/>
        <w:ind w:left="0" w:firstLine="851"/>
        <w:rPr>
          <w:sz w:val="28"/>
          <w:szCs w:val="28"/>
        </w:rPr>
      </w:pPr>
      <w:r w:rsidRPr="001E4D29">
        <w:rPr>
          <w:sz w:val="28"/>
          <w:szCs w:val="28"/>
        </w:rPr>
        <w:t xml:space="preserve">способность осознать основные проблемы своей предметной области, при решении которых возникает необходимость в сложных задачах выбора, требующих использования количественных и качественных методов </w:t>
      </w:r>
      <w:r w:rsidR="00CB6FCD" w:rsidRPr="00CB6FCD">
        <w:rPr>
          <w:sz w:val="28"/>
          <w:szCs w:val="28"/>
        </w:rPr>
        <w:t>(ОПК-</w:t>
      </w:r>
      <w:r w:rsidR="00CB6FCD">
        <w:rPr>
          <w:sz w:val="28"/>
          <w:szCs w:val="28"/>
        </w:rPr>
        <w:t>9</w:t>
      </w:r>
      <w:r w:rsidR="00CB6FCD" w:rsidRPr="00CB6FCD">
        <w:rPr>
          <w:sz w:val="28"/>
          <w:szCs w:val="28"/>
        </w:rPr>
        <w:t>);</w:t>
      </w:r>
    </w:p>
    <w:p w:rsidR="00CB6FCD" w:rsidRDefault="00597CDC" w:rsidP="00CB6FCD">
      <w:pPr>
        <w:widowControl/>
        <w:numPr>
          <w:ilvl w:val="0"/>
          <w:numId w:val="10"/>
        </w:numPr>
        <w:tabs>
          <w:tab w:val="left" w:pos="1134"/>
        </w:tabs>
        <w:spacing w:line="240" w:lineRule="auto"/>
        <w:ind w:left="0" w:firstLine="851"/>
        <w:rPr>
          <w:sz w:val="28"/>
          <w:szCs w:val="28"/>
        </w:rPr>
      </w:pPr>
      <w:r w:rsidRPr="001E4D29">
        <w:rPr>
          <w:sz w:val="28"/>
          <w:szCs w:val="28"/>
        </w:rPr>
        <w:t>способность и готовность ориентироваться в постановке задачи, применять знания о современных методах исследования, анализировать, синтезировать и критически резюмировать информацию</w:t>
      </w:r>
      <w:r w:rsidRPr="00CB6FCD">
        <w:rPr>
          <w:sz w:val="28"/>
          <w:szCs w:val="28"/>
        </w:rPr>
        <w:t xml:space="preserve"> </w:t>
      </w:r>
      <w:r w:rsidR="00CB6FCD" w:rsidRPr="00CB6FCD">
        <w:rPr>
          <w:sz w:val="28"/>
          <w:szCs w:val="28"/>
        </w:rPr>
        <w:t>(ОПК-</w:t>
      </w:r>
      <w:r w:rsidR="00CB6FCD">
        <w:rPr>
          <w:sz w:val="28"/>
          <w:szCs w:val="28"/>
        </w:rPr>
        <w:t>10</w:t>
      </w:r>
      <w:r w:rsidR="00CB6FCD" w:rsidRPr="00CB6FCD">
        <w:rPr>
          <w:sz w:val="28"/>
          <w:szCs w:val="28"/>
        </w:rPr>
        <w:t>);</w:t>
      </w:r>
    </w:p>
    <w:p w:rsidR="00CB6FCD" w:rsidRDefault="00597CDC" w:rsidP="00CB6FCD">
      <w:pPr>
        <w:widowControl/>
        <w:numPr>
          <w:ilvl w:val="0"/>
          <w:numId w:val="10"/>
        </w:numPr>
        <w:tabs>
          <w:tab w:val="left" w:pos="1134"/>
        </w:tabs>
        <w:spacing w:line="240" w:lineRule="auto"/>
        <w:ind w:left="0" w:firstLine="851"/>
        <w:rPr>
          <w:sz w:val="28"/>
          <w:szCs w:val="28"/>
        </w:rPr>
      </w:pPr>
      <w:r w:rsidRPr="001E4D29">
        <w:rPr>
          <w:sz w:val="28"/>
          <w:szCs w:val="28"/>
        </w:rPr>
        <w:t xml:space="preserve">способность оформлять, представлять и докладывать результаты выполненной работы </w:t>
      </w:r>
      <w:r w:rsidR="00CB6FCD" w:rsidRPr="00CB6FCD">
        <w:rPr>
          <w:sz w:val="28"/>
          <w:szCs w:val="28"/>
        </w:rPr>
        <w:t>(ОПК-</w:t>
      </w:r>
      <w:r w:rsidR="00CB6FCD">
        <w:rPr>
          <w:sz w:val="28"/>
          <w:szCs w:val="28"/>
        </w:rPr>
        <w:t>12</w:t>
      </w:r>
      <w:r w:rsidR="00CB6FCD" w:rsidRPr="00CB6FCD">
        <w:rPr>
          <w:sz w:val="28"/>
          <w:szCs w:val="28"/>
        </w:rPr>
        <w:t>)</w:t>
      </w:r>
      <w:r w:rsidR="00CB6FCD">
        <w:rPr>
          <w:sz w:val="28"/>
          <w:szCs w:val="28"/>
        </w:rPr>
        <w:t>.</w:t>
      </w:r>
    </w:p>
    <w:p w:rsidR="00225464" w:rsidRDefault="00225464" w:rsidP="00225464">
      <w:pPr>
        <w:widowControl/>
        <w:spacing w:line="240" w:lineRule="auto"/>
        <w:rPr>
          <w:sz w:val="28"/>
          <w:szCs w:val="28"/>
        </w:rPr>
      </w:pPr>
      <w:r w:rsidRPr="00225464">
        <w:rPr>
          <w:sz w:val="28"/>
          <w:szCs w:val="28"/>
        </w:rPr>
        <w:t xml:space="preserve">Изучение дисциплины направлено на формирование следующих </w:t>
      </w:r>
      <w:r w:rsidRPr="00225464">
        <w:rPr>
          <w:b/>
          <w:sz w:val="28"/>
          <w:szCs w:val="28"/>
        </w:rPr>
        <w:t>профессиональных компетенций</w:t>
      </w:r>
      <w:r>
        <w:rPr>
          <w:b/>
          <w:sz w:val="28"/>
          <w:szCs w:val="28"/>
        </w:rPr>
        <w:t xml:space="preserve"> (</w:t>
      </w:r>
      <w:r w:rsidRPr="00225464">
        <w:rPr>
          <w:b/>
          <w:sz w:val="28"/>
          <w:szCs w:val="28"/>
        </w:rPr>
        <w:t>ПК)</w:t>
      </w:r>
      <w:r w:rsidRPr="00225464">
        <w:rPr>
          <w:sz w:val="28"/>
          <w:szCs w:val="28"/>
        </w:rPr>
        <w:t>:</w:t>
      </w:r>
    </w:p>
    <w:p w:rsidR="00225464" w:rsidRDefault="00225464" w:rsidP="00225464">
      <w:pPr>
        <w:widowControl/>
        <w:spacing w:line="240" w:lineRule="auto"/>
        <w:rPr>
          <w:sz w:val="28"/>
          <w:szCs w:val="28"/>
        </w:rPr>
      </w:pPr>
      <w:r>
        <w:rPr>
          <w:sz w:val="28"/>
          <w:szCs w:val="28"/>
        </w:rPr>
        <w:t>- владением методами оценки инновационного потенциала, риска коммерциализации проекта, технико-экономического анализа проектируемых объектов и продукции (ПК-2);</w:t>
      </w:r>
    </w:p>
    <w:p w:rsidR="00225464" w:rsidRPr="00225464" w:rsidRDefault="00225464" w:rsidP="00225464">
      <w:pPr>
        <w:widowControl/>
        <w:spacing w:line="240" w:lineRule="auto"/>
        <w:rPr>
          <w:sz w:val="28"/>
          <w:szCs w:val="28"/>
        </w:rPr>
      </w:pPr>
      <w:r>
        <w:rPr>
          <w:sz w:val="28"/>
          <w:szCs w:val="28"/>
        </w:rPr>
        <w:t>- умением вести сбор, анализ и систематизацию информации по теме исследования, готовить научно-технические отчеты, отчеты публикаций по теме исследования (ПК-6).</w:t>
      </w:r>
    </w:p>
    <w:p w:rsidR="00225464" w:rsidRPr="00CB6FCD" w:rsidRDefault="00225464" w:rsidP="00225464">
      <w:pPr>
        <w:widowControl/>
        <w:tabs>
          <w:tab w:val="left" w:pos="1134"/>
        </w:tabs>
        <w:spacing w:line="240" w:lineRule="auto"/>
        <w:ind w:left="851" w:firstLine="0"/>
        <w:rPr>
          <w:sz w:val="28"/>
          <w:szCs w:val="28"/>
        </w:rPr>
      </w:pPr>
    </w:p>
    <w:p w:rsidR="008649D8" w:rsidRPr="00D2714B" w:rsidRDefault="008649D8" w:rsidP="0095427B">
      <w:pPr>
        <w:widowControl/>
        <w:spacing w:line="240" w:lineRule="auto"/>
        <w:ind w:firstLine="851"/>
        <w:rPr>
          <w:sz w:val="28"/>
          <w:szCs w:val="28"/>
        </w:rPr>
      </w:pPr>
      <w:r w:rsidRPr="00D2714B">
        <w:rPr>
          <w:sz w:val="28"/>
          <w:szCs w:val="28"/>
        </w:rPr>
        <w:lastRenderedPageBreak/>
        <w:t>Область профессиональной деятельности обучающихся, освоив</w:t>
      </w:r>
      <w:r>
        <w:rPr>
          <w:sz w:val="28"/>
          <w:szCs w:val="28"/>
        </w:rPr>
        <w:t>ших данную дисциплину, приведена в п. 2.1</w:t>
      </w:r>
      <w:r w:rsidR="00107945">
        <w:rPr>
          <w:sz w:val="28"/>
          <w:szCs w:val="28"/>
        </w:rPr>
        <w:t xml:space="preserve"> общей характеристики</w:t>
      </w:r>
      <w:r>
        <w:rPr>
          <w:sz w:val="28"/>
          <w:szCs w:val="28"/>
        </w:rPr>
        <w:t xml:space="preserve"> ОПОП.</w:t>
      </w:r>
    </w:p>
    <w:p w:rsidR="008649D8" w:rsidRPr="00D2714B" w:rsidRDefault="008649D8" w:rsidP="0095427B">
      <w:pPr>
        <w:widowControl/>
        <w:spacing w:line="240" w:lineRule="auto"/>
        <w:ind w:firstLine="851"/>
        <w:rPr>
          <w:sz w:val="28"/>
          <w:szCs w:val="28"/>
        </w:rPr>
      </w:pPr>
      <w:r w:rsidRPr="00D2714B">
        <w:rPr>
          <w:sz w:val="28"/>
          <w:szCs w:val="28"/>
        </w:rPr>
        <w:t>Объект</w:t>
      </w:r>
      <w:r>
        <w:rPr>
          <w:sz w:val="28"/>
          <w:szCs w:val="28"/>
        </w:rPr>
        <w:t>ы</w:t>
      </w:r>
      <w:r w:rsidRPr="00D2714B">
        <w:rPr>
          <w:sz w:val="28"/>
          <w:szCs w:val="28"/>
        </w:rPr>
        <w:t xml:space="preserve"> профессиональной деятельности обучающихся, освоивших данную дисциплину, </w:t>
      </w:r>
      <w:r>
        <w:rPr>
          <w:sz w:val="28"/>
          <w:szCs w:val="28"/>
        </w:rPr>
        <w:t>приведены в п. 2.2</w:t>
      </w:r>
      <w:r w:rsidR="00107945">
        <w:rPr>
          <w:sz w:val="28"/>
          <w:szCs w:val="28"/>
        </w:rPr>
        <w:t xml:space="preserve"> общей характеристики</w:t>
      </w:r>
      <w:r>
        <w:rPr>
          <w:sz w:val="28"/>
          <w:szCs w:val="28"/>
        </w:rPr>
        <w:t xml:space="preserve"> ОПОП.</w:t>
      </w:r>
    </w:p>
    <w:p w:rsidR="008649D8" w:rsidRPr="00D2714B" w:rsidRDefault="008649D8" w:rsidP="00542E1B">
      <w:pPr>
        <w:widowControl/>
        <w:tabs>
          <w:tab w:val="left" w:pos="1418"/>
        </w:tabs>
        <w:spacing w:line="240" w:lineRule="auto"/>
        <w:ind w:firstLine="0"/>
        <w:contextualSpacing/>
        <w:rPr>
          <w:i/>
          <w:sz w:val="28"/>
          <w:szCs w:val="28"/>
        </w:rPr>
      </w:pPr>
    </w:p>
    <w:p w:rsidR="008649D8" w:rsidRPr="00D2714B" w:rsidRDefault="008649D8" w:rsidP="0095427B">
      <w:pPr>
        <w:widowControl/>
        <w:spacing w:line="240" w:lineRule="auto"/>
        <w:ind w:firstLine="851"/>
        <w:jc w:val="center"/>
        <w:rPr>
          <w:b/>
          <w:bCs/>
          <w:sz w:val="28"/>
          <w:szCs w:val="28"/>
        </w:rPr>
      </w:pPr>
      <w:r w:rsidRPr="00D2714B">
        <w:rPr>
          <w:b/>
          <w:bCs/>
          <w:sz w:val="28"/>
          <w:szCs w:val="28"/>
        </w:rPr>
        <w:t xml:space="preserve">3. Место дисциплины в структуре основной </w:t>
      </w:r>
      <w:r>
        <w:rPr>
          <w:b/>
          <w:bCs/>
          <w:sz w:val="28"/>
          <w:szCs w:val="28"/>
        </w:rPr>
        <w:t xml:space="preserve">профессиональной </w:t>
      </w:r>
      <w:r w:rsidRPr="00D2714B">
        <w:rPr>
          <w:b/>
          <w:bCs/>
          <w:sz w:val="28"/>
          <w:szCs w:val="28"/>
        </w:rPr>
        <w:t>образовательной программы</w:t>
      </w:r>
    </w:p>
    <w:p w:rsidR="008649D8" w:rsidRDefault="008649D8" w:rsidP="0095427B">
      <w:pPr>
        <w:widowControl/>
        <w:spacing w:line="240" w:lineRule="auto"/>
        <w:ind w:firstLine="851"/>
        <w:rPr>
          <w:sz w:val="28"/>
          <w:szCs w:val="28"/>
        </w:rPr>
      </w:pPr>
      <w:r w:rsidRPr="000B7444">
        <w:rPr>
          <w:sz w:val="28"/>
          <w:szCs w:val="28"/>
        </w:rPr>
        <w:t>Дисциплина «</w:t>
      </w:r>
      <w:r w:rsidR="00ED4516" w:rsidRPr="000B7444">
        <w:rPr>
          <w:sz w:val="28"/>
          <w:szCs w:val="28"/>
        </w:rPr>
        <w:t>Оценка стоимости земельных участков</w:t>
      </w:r>
      <w:r w:rsidRPr="000B7444">
        <w:rPr>
          <w:sz w:val="28"/>
          <w:szCs w:val="28"/>
        </w:rPr>
        <w:t>» (</w:t>
      </w:r>
      <w:r w:rsidR="00ED4516" w:rsidRPr="000B7444">
        <w:rPr>
          <w:sz w:val="28"/>
          <w:szCs w:val="28"/>
        </w:rPr>
        <w:t>Б1.В.ОД.5</w:t>
      </w:r>
      <w:r w:rsidRPr="000B7444">
        <w:rPr>
          <w:sz w:val="28"/>
          <w:szCs w:val="28"/>
        </w:rPr>
        <w:t xml:space="preserve">) относится к вариативной части и является </w:t>
      </w:r>
      <w:r w:rsidR="000B7444" w:rsidRPr="000B7444">
        <w:rPr>
          <w:sz w:val="28"/>
          <w:szCs w:val="28"/>
        </w:rPr>
        <w:t xml:space="preserve">обязательной </w:t>
      </w:r>
      <w:r w:rsidRPr="000B7444">
        <w:rPr>
          <w:sz w:val="28"/>
          <w:szCs w:val="28"/>
        </w:rPr>
        <w:t>дисциплиной</w:t>
      </w:r>
      <w:r w:rsidR="000B7444" w:rsidRPr="000B7444">
        <w:rPr>
          <w:sz w:val="28"/>
          <w:szCs w:val="28"/>
        </w:rPr>
        <w:t xml:space="preserve"> для</w:t>
      </w:r>
      <w:r w:rsidRPr="000B7444">
        <w:rPr>
          <w:sz w:val="28"/>
          <w:szCs w:val="28"/>
        </w:rPr>
        <w:t xml:space="preserve"> обучающегося.</w:t>
      </w:r>
    </w:p>
    <w:p w:rsidR="00F73263" w:rsidRPr="00D2714B" w:rsidRDefault="00F73263" w:rsidP="0095427B">
      <w:pPr>
        <w:widowControl/>
        <w:spacing w:line="240" w:lineRule="auto"/>
        <w:ind w:firstLine="851"/>
        <w:rPr>
          <w:sz w:val="28"/>
          <w:szCs w:val="28"/>
        </w:rPr>
      </w:pPr>
    </w:p>
    <w:p w:rsidR="008649D8" w:rsidRPr="00D2714B" w:rsidRDefault="008649D8" w:rsidP="0095427B">
      <w:pPr>
        <w:widowControl/>
        <w:spacing w:line="240" w:lineRule="auto"/>
        <w:ind w:firstLine="851"/>
        <w:jc w:val="center"/>
        <w:rPr>
          <w:b/>
          <w:bCs/>
          <w:sz w:val="28"/>
          <w:szCs w:val="28"/>
        </w:rPr>
      </w:pPr>
      <w:r w:rsidRPr="00D2714B">
        <w:rPr>
          <w:b/>
          <w:bCs/>
          <w:sz w:val="28"/>
          <w:szCs w:val="28"/>
        </w:rPr>
        <w:t>4. Объем дисциплины и виды учебной работы</w:t>
      </w:r>
    </w:p>
    <w:p w:rsidR="008649D8" w:rsidRPr="00D2714B" w:rsidRDefault="008649D8" w:rsidP="0095427B">
      <w:pPr>
        <w:widowControl/>
        <w:tabs>
          <w:tab w:val="left" w:pos="851"/>
        </w:tabs>
        <w:spacing w:line="240" w:lineRule="auto"/>
        <w:ind w:firstLine="851"/>
        <w:jc w:val="center"/>
        <w:rPr>
          <w:sz w:val="24"/>
          <w:szCs w:val="28"/>
        </w:rPr>
      </w:pPr>
    </w:p>
    <w:p w:rsidR="008649D8" w:rsidRPr="00D2714B" w:rsidRDefault="00F73263" w:rsidP="0095427B">
      <w:pPr>
        <w:widowControl/>
        <w:tabs>
          <w:tab w:val="left" w:pos="851"/>
        </w:tabs>
        <w:spacing w:line="240" w:lineRule="auto"/>
        <w:ind w:firstLine="0"/>
        <w:rPr>
          <w:sz w:val="28"/>
          <w:szCs w:val="28"/>
        </w:rPr>
      </w:pPr>
      <w:r>
        <w:rPr>
          <w:sz w:val="28"/>
          <w:szCs w:val="28"/>
        </w:rPr>
        <w:t>Для очной формы обучения:</w:t>
      </w:r>
    </w:p>
    <w:tbl>
      <w:tblPr>
        <w:tblW w:w="95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353"/>
        <w:gridCol w:w="2126"/>
        <w:gridCol w:w="2092"/>
      </w:tblGrid>
      <w:tr w:rsidR="008649D8" w:rsidRPr="00D2714B" w:rsidTr="00320379">
        <w:trPr>
          <w:jc w:val="center"/>
        </w:trPr>
        <w:tc>
          <w:tcPr>
            <w:tcW w:w="5353" w:type="dxa"/>
            <w:vMerge w:val="restart"/>
            <w:vAlign w:val="center"/>
          </w:tcPr>
          <w:p w:rsidR="008649D8" w:rsidRPr="00D2714B" w:rsidRDefault="008649D8" w:rsidP="00A15FA9">
            <w:pPr>
              <w:widowControl/>
              <w:tabs>
                <w:tab w:val="left" w:pos="851"/>
              </w:tabs>
              <w:spacing w:line="240" w:lineRule="auto"/>
              <w:ind w:firstLine="0"/>
              <w:jc w:val="center"/>
              <w:rPr>
                <w:sz w:val="28"/>
                <w:szCs w:val="28"/>
              </w:rPr>
            </w:pPr>
            <w:r w:rsidRPr="00D2714B">
              <w:rPr>
                <w:b/>
                <w:bCs/>
                <w:sz w:val="28"/>
                <w:szCs w:val="24"/>
              </w:rPr>
              <w:t>Вид учебной работы</w:t>
            </w:r>
          </w:p>
        </w:tc>
        <w:tc>
          <w:tcPr>
            <w:tcW w:w="2126" w:type="dxa"/>
            <w:vMerge w:val="restart"/>
            <w:vAlign w:val="center"/>
          </w:tcPr>
          <w:p w:rsidR="008649D8" w:rsidRPr="00D2714B" w:rsidRDefault="008649D8" w:rsidP="00A15FA9">
            <w:pPr>
              <w:widowControl/>
              <w:tabs>
                <w:tab w:val="left" w:pos="851"/>
              </w:tabs>
              <w:spacing w:line="240" w:lineRule="auto"/>
              <w:ind w:firstLine="0"/>
              <w:jc w:val="center"/>
              <w:rPr>
                <w:sz w:val="28"/>
                <w:szCs w:val="28"/>
              </w:rPr>
            </w:pPr>
            <w:r w:rsidRPr="00D2714B">
              <w:rPr>
                <w:b/>
                <w:bCs/>
                <w:sz w:val="28"/>
                <w:szCs w:val="24"/>
              </w:rPr>
              <w:t>Всего часов</w:t>
            </w:r>
          </w:p>
        </w:tc>
        <w:tc>
          <w:tcPr>
            <w:tcW w:w="2092" w:type="dxa"/>
            <w:vAlign w:val="center"/>
          </w:tcPr>
          <w:p w:rsidR="008649D8" w:rsidRPr="00D2714B" w:rsidRDefault="008649D8" w:rsidP="00A15FA9">
            <w:pPr>
              <w:widowControl/>
              <w:tabs>
                <w:tab w:val="left" w:pos="851"/>
              </w:tabs>
              <w:spacing w:line="240" w:lineRule="auto"/>
              <w:ind w:firstLine="0"/>
              <w:jc w:val="center"/>
              <w:rPr>
                <w:b/>
                <w:sz w:val="28"/>
                <w:szCs w:val="28"/>
              </w:rPr>
            </w:pPr>
            <w:r w:rsidRPr="00D2714B">
              <w:rPr>
                <w:b/>
                <w:sz w:val="28"/>
                <w:szCs w:val="28"/>
              </w:rPr>
              <w:t>Семестр</w:t>
            </w:r>
          </w:p>
        </w:tc>
      </w:tr>
      <w:tr w:rsidR="000B7444" w:rsidRPr="00D2714B" w:rsidTr="00537394">
        <w:trPr>
          <w:jc w:val="center"/>
        </w:trPr>
        <w:tc>
          <w:tcPr>
            <w:tcW w:w="5353" w:type="dxa"/>
            <w:vMerge/>
            <w:vAlign w:val="center"/>
          </w:tcPr>
          <w:p w:rsidR="000B7444" w:rsidRPr="00D2714B" w:rsidRDefault="000B7444" w:rsidP="00A15FA9">
            <w:pPr>
              <w:widowControl/>
              <w:tabs>
                <w:tab w:val="left" w:pos="851"/>
              </w:tabs>
              <w:spacing w:line="240" w:lineRule="auto"/>
              <w:ind w:firstLine="0"/>
              <w:jc w:val="center"/>
              <w:rPr>
                <w:sz w:val="28"/>
                <w:szCs w:val="28"/>
              </w:rPr>
            </w:pPr>
          </w:p>
        </w:tc>
        <w:tc>
          <w:tcPr>
            <w:tcW w:w="2126" w:type="dxa"/>
            <w:vMerge/>
            <w:vAlign w:val="center"/>
          </w:tcPr>
          <w:p w:rsidR="000B7444" w:rsidRPr="00D2714B" w:rsidRDefault="000B7444" w:rsidP="00A15FA9">
            <w:pPr>
              <w:widowControl/>
              <w:tabs>
                <w:tab w:val="left" w:pos="851"/>
              </w:tabs>
              <w:spacing w:line="240" w:lineRule="auto"/>
              <w:ind w:firstLine="0"/>
              <w:jc w:val="center"/>
              <w:rPr>
                <w:sz w:val="28"/>
                <w:szCs w:val="28"/>
              </w:rPr>
            </w:pPr>
          </w:p>
        </w:tc>
        <w:tc>
          <w:tcPr>
            <w:tcW w:w="2092" w:type="dxa"/>
            <w:vAlign w:val="center"/>
          </w:tcPr>
          <w:p w:rsidR="000B7444" w:rsidRPr="00D2714B" w:rsidRDefault="000B7444" w:rsidP="000B7444">
            <w:pPr>
              <w:widowControl/>
              <w:tabs>
                <w:tab w:val="left" w:pos="851"/>
              </w:tabs>
              <w:spacing w:line="240" w:lineRule="auto"/>
              <w:ind w:firstLine="0"/>
              <w:jc w:val="center"/>
              <w:rPr>
                <w:b/>
                <w:sz w:val="28"/>
                <w:szCs w:val="28"/>
              </w:rPr>
            </w:pPr>
            <w:r>
              <w:rPr>
                <w:b/>
                <w:sz w:val="28"/>
                <w:szCs w:val="28"/>
              </w:rPr>
              <w:t>2</w:t>
            </w:r>
          </w:p>
        </w:tc>
      </w:tr>
      <w:tr w:rsidR="000B7444" w:rsidRPr="00D2714B" w:rsidTr="00537394">
        <w:trPr>
          <w:jc w:val="center"/>
        </w:trPr>
        <w:tc>
          <w:tcPr>
            <w:tcW w:w="5353" w:type="dxa"/>
            <w:vAlign w:val="center"/>
          </w:tcPr>
          <w:p w:rsidR="000B7444" w:rsidRPr="00D2714B" w:rsidRDefault="000B7444" w:rsidP="00A15FA9">
            <w:pPr>
              <w:widowControl/>
              <w:tabs>
                <w:tab w:val="left" w:pos="851"/>
              </w:tabs>
              <w:spacing w:line="240" w:lineRule="auto"/>
              <w:ind w:firstLine="0"/>
              <w:rPr>
                <w:sz w:val="28"/>
                <w:szCs w:val="28"/>
              </w:rPr>
            </w:pPr>
            <w:r w:rsidRPr="00D2714B">
              <w:rPr>
                <w:sz w:val="28"/>
                <w:szCs w:val="28"/>
              </w:rPr>
              <w:t>Контактная работа (по видам учебных занятий)</w:t>
            </w:r>
          </w:p>
          <w:p w:rsidR="000B7444" w:rsidRPr="00D2714B" w:rsidRDefault="000B7444" w:rsidP="00A15FA9">
            <w:pPr>
              <w:widowControl/>
              <w:tabs>
                <w:tab w:val="left" w:pos="851"/>
              </w:tabs>
              <w:spacing w:line="240" w:lineRule="auto"/>
              <w:ind w:firstLine="0"/>
              <w:jc w:val="left"/>
              <w:rPr>
                <w:sz w:val="28"/>
                <w:szCs w:val="28"/>
              </w:rPr>
            </w:pPr>
            <w:r w:rsidRPr="00D2714B">
              <w:rPr>
                <w:sz w:val="28"/>
                <w:szCs w:val="28"/>
              </w:rPr>
              <w:t>В том числе:</w:t>
            </w:r>
          </w:p>
          <w:p w:rsidR="000B7444" w:rsidRPr="00D2714B" w:rsidRDefault="000B7444" w:rsidP="0095427B">
            <w:pPr>
              <w:widowControl/>
              <w:numPr>
                <w:ilvl w:val="0"/>
                <w:numId w:val="9"/>
              </w:numPr>
              <w:tabs>
                <w:tab w:val="left" w:pos="380"/>
              </w:tabs>
              <w:spacing w:line="240" w:lineRule="auto"/>
              <w:ind w:left="0" w:firstLine="0"/>
              <w:jc w:val="left"/>
              <w:rPr>
                <w:sz w:val="28"/>
                <w:szCs w:val="28"/>
              </w:rPr>
            </w:pPr>
            <w:r w:rsidRPr="00D2714B">
              <w:rPr>
                <w:sz w:val="28"/>
                <w:szCs w:val="28"/>
              </w:rPr>
              <w:t>лекции (Л)</w:t>
            </w:r>
          </w:p>
          <w:p w:rsidR="000B7444" w:rsidRPr="00D2714B" w:rsidRDefault="000B7444" w:rsidP="0095427B">
            <w:pPr>
              <w:widowControl/>
              <w:numPr>
                <w:ilvl w:val="0"/>
                <w:numId w:val="9"/>
              </w:numPr>
              <w:tabs>
                <w:tab w:val="left" w:pos="380"/>
              </w:tabs>
              <w:spacing w:line="240" w:lineRule="auto"/>
              <w:ind w:left="0" w:firstLine="0"/>
              <w:jc w:val="left"/>
              <w:rPr>
                <w:sz w:val="28"/>
                <w:szCs w:val="28"/>
              </w:rPr>
            </w:pPr>
            <w:r w:rsidRPr="00D2714B">
              <w:rPr>
                <w:sz w:val="28"/>
                <w:szCs w:val="28"/>
              </w:rPr>
              <w:t>практические занятия (ПЗ)</w:t>
            </w:r>
          </w:p>
          <w:p w:rsidR="000B7444" w:rsidRPr="00D2714B" w:rsidRDefault="000B7444" w:rsidP="0095427B">
            <w:pPr>
              <w:widowControl/>
              <w:numPr>
                <w:ilvl w:val="0"/>
                <w:numId w:val="9"/>
              </w:numPr>
              <w:tabs>
                <w:tab w:val="left" w:pos="380"/>
              </w:tabs>
              <w:spacing w:line="240" w:lineRule="auto"/>
              <w:ind w:left="0" w:firstLine="0"/>
              <w:jc w:val="left"/>
              <w:rPr>
                <w:sz w:val="28"/>
                <w:szCs w:val="28"/>
              </w:rPr>
            </w:pPr>
            <w:r w:rsidRPr="00D2714B">
              <w:rPr>
                <w:sz w:val="28"/>
                <w:szCs w:val="28"/>
              </w:rPr>
              <w:t>лабораторные работы (ЛР)</w:t>
            </w:r>
          </w:p>
        </w:tc>
        <w:tc>
          <w:tcPr>
            <w:tcW w:w="2126" w:type="dxa"/>
            <w:vAlign w:val="center"/>
          </w:tcPr>
          <w:p w:rsidR="000B7444" w:rsidRDefault="000B7444" w:rsidP="00A15FA9">
            <w:pPr>
              <w:widowControl/>
              <w:tabs>
                <w:tab w:val="left" w:pos="851"/>
              </w:tabs>
              <w:spacing w:line="240" w:lineRule="auto"/>
              <w:ind w:firstLine="0"/>
              <w:jc w:val="center"/>
              <w:rPr>
                <w:sz w:val="28"/>
                <w:szCs w:val="28"/>
              </w:rPr>
            </w:pPr>
          </w:p>
          <w:p w:rsidR="000B7444" w:rsidRDefault="000B7444" w:rsidP="00A15FA9">
            <w:pPr>
              <w:widowControl/>
              <w:tabs>
                <w:tab w:val="left" w:pos="851"/>
              </w:tabs>
              <w:spacing w:line="240" w:lineRule="auto"/>
              <w:ind w:firstLine="0"/>
              <w:jc w:val="center"/>
              <w:rPr>
                <w:sz w:val="28"/>
                <w:szCs w:val="28"/>
              </w:rPr>
            </w:pPr>
            <w:r>
              <w:rPr>
                <w:sz w:val="28"/>
                <w:szCs w:val="28"/>
              </w:rPr>
              <w:t>36</w:t>
            </w:r>
          </w:p>
          <w:p w:rsidR="000B7444" w:rsidRDefault="000B7444" w:rsidP="00A15FA9">
            <w:pPr>
              <w:widowControl/>
              <w:tabs>
                <w:tab w:val="left" w:pos="851"/>
              </w:tabs>
              <w:spacing w:line="240" w:lineRule="auto"/>
              <w:ind w:firstLine="0"/>
              <w:jc w:val="center"/>
              <w:rPr>
                <w:sz w:val="28"/>
                <w:szCs w:val="28"/>
              </w:rPr>
            </w:pPr>
          </w:p>
          <w:p w:rsidR="000B7444" w:rsidRDefault="000B7444" w:rsidP="00A15FA9">
            <w:pPr>
              <w:widowControl/>
              <w:tabs>
                <w:tab w:val="left" w:pos="851"/>
              </w:tabs>
              <w:spacing w:line="240" w:lineRule="auto"/>
              <w:ind w:firstLine="0"/>
              <w:jc w:val="center"/>
              <w:rPr>
                <w:sz w:val="28"/>
                <w:szCs w:val="28"/>
              </w:rPr>
            </w:pPr>
            <w:r>
              <w:rPr>
                <w:sz w:val="28"/>
                <w:szCs w:val="28"/>
              </w:rPr>
              <w:t>0</w:t>
            </w:r>
          </w:p>
          <w:p w:rsidR="000B7444" w:rsidRDefault="000B7444" w:rsidP="00A15FA9">
            <w:pPr>
              <w:widowControl/>
              <w:tabs>
                <w:tab w:val="left" w:pos="851"/>
              </w:tabs>
              <w:spacing w:line="240" w:lineRule="auto"/>
              <w:ind w:firstLine="0"/>
              <w:jc w:val="center"/>
              <w:rPr>
                <w:sz w:val="28"/>
                <w:szCs w:val="28"/>
              </w:rPr>
            </w:pPr>
            <w:r>
              <w:rPr>
                <w:sz w:val="28"/>
                <w:szCs w:val="28"/>
              </w:rPr>
              <w:t>36</w:t>
            </w:r>
          </w:p>
          <w:p w:rsidR="000B7444" w:rsidRPr="00D2714B" w:rsidRDefault="000B7444" w:rsidP="009022BA">
            <w:pPr>
              <w:widowControl/>
              <w:tabs>
                <w:tab w:val="left" w:pos="851"/>
              </w:tabs>
              <w:spacing w:line="240" w:lineRule="auto"/>
              <w:ind w:firstLine="0"/>
              <w:jc w:val="center"/>
              <w:rPr>
                <w:sz w:val="28"/>
                <w:szCs w:val="28"/>
              </w:rPr>
            </w:pPr>
            <w:r>
              <w:rPr>
                <w:sz w:val="28"/>
                <w:szCs w:val="28"/>
              </w:rPr>
              <w:t>0</w:t>
            </w:r>
          </w:p>
        </w:tc>
        <w:tc>
          <w:tcPr>
            <w:tcW w:w="2092" w:type="dxa"/>
            <w:vAlign w:val="center"/>
          </w:tcPr>
          <w:p w:rsidR="000B7444" w:rsidRDefault="000B7444" w:rsidP="00537394">
            <w:pPr>
              <w:widowControl/>
              <w:tabs>
                <w:tab w:val="left" w:pos="851"/>
              </w:tabs>
              <w:spacing w:line="240" w:lineRule="auto"/>
              <w:ind w:firstLine="0"/>
              <w:jc w:val="center"/>
              <w:rPr>
                <w:sz w:val="28"/>
                <w:szCs w:val="28"/>
              </w:rPr>
            </w:pPr>
          </w:p>
          <w:p w:rsidR="000B7444" w:rsidRDefault="000B7444" w:rsidP="00537394">
            <w:pPr>
              <w:widowControl/>
              <w:tabs>
                <w:tab w:val="left" w:pos="851"/>
              </w:tabs>
              <w:spacing w:line="240" w:lineRule="auto"/>
              <w:ind w:firstLine="0"/>
              <w:jc w:val="center"/>
              <w:rPr>
                <w:sz w:val="28"/>
                <w:szCs w:val="28"/>
              </w:rPr>
            </w:pPr>
            <w:r>
              <w:rPr>
                <w:sz w:val="28"/>
                <w:szCs w:val="28"/>
              </w:rPr>
              <w:t>36</w:t>
            </w:r>
          </w:p>
          <w:p w:rsidR="000B7444" w:rsidRDefault="000B7444" w:rsidP="00537394">
            <w:pPr>
              <w:widowControl/>
              <w:tabs>
                <w:tab w:val="left" w:pos="851"/>
              </w:tabs>
              <w:spacing w:line="240" w:lineRule="auto"/>
              <w:ind w:firstLine="0"/>
              <w:jc w:val="center"/>
              <w:rPr>
                <w:sz w:val="28"/>
                <w:szCs w:val="28"/>
              </w:rPr>
            </w:pPr>
          </w:p>
          <w:p w:rsidR="000B7444" w:rsidRDefault="000B7444" w:rsidP="00537394">
            <w:pPr>
              <w:widowControl/>
              <w:tabs>
                <w:tab w:val="left" w:pos="851"/>
              </w:tabs>
              <w:spacing w:line="240" w:lineRule="auto"/>
              <w:ind w:firstLine="0"/>
              <w:jc w:val="center"/>
              <w:rPr>
                <w:sz w:val="28"/>
                <w:szCs w:val="28"/>
              </w:rPr>
            </w:pPr>
            <w:r>
              <w:rPr>
                <w:sz w:val="28"/>
                <w:szCs w:val="28"/>
              </w:rPr>
              <w:t>0</w:t>
            </w:r>
          </w:p>
          <w:p w:rsidR="000B7444" w:rsidRDefault="000B7444" w:rsidP="00537394">
            <w:pPr>
              <w:widowControl/>
              <w:tabs>
                <w:tab w:val="left" w:pos="851"/>
              </w:tabs>
              <w:spacing w:line="240" w:lineRule="auto"/>
              <w:ind w:firstLine="0"/>
              <w:jc w:val="center"/>
              <w:rPr>
                <w:sz w:val="28"/>
                <w:szCs w:val="28"/>
              </w:rPr>
            </w:pPr>
            <w:r>
              <w:rPr>
                <w:sz w:val="28"/>
                <w:szCs w:val="28"/>
              </w:rPr>
              <w:t>36</w:t>
            </w:r>
          </w:p>
          <w:p w:rsidR="000B7444" w:rsidRPr="00D2714B" w:rsidRDefault="000B7444" w:rsidP="00537394">
            <w:pPr>
              <w:widowControl/>
              <w:tabs>
                <w:tab w:val="left" w:pos="851"/>
              </w:tabs>
              <w:spacing w:line="240" w:lineRule="auto"/>
              <w:ind w:firstLine="0"/>
              <w:jc w:val="center"/>
              <w:rPr>
                <w:sz w:val="28"/>
                <w:szCs w:val="28"/>
              </w:rPr>
            </w:pPr>
            <w:r>
              <w:rPr>
                <w:sz w:val="28"/>
                <w:szCs w:val="28"/>
              </w:rPr>
              <w:t>0</w:t>
            </w:r>
          </w:p>
        </w:tc>
      </w:tr>
      <w:tr w:rsidR="000B7444" w:rsidRPr="00D2714B" w:rsidTr="00537394">
        <w:trPr>
          <w:jc w:val="center"/>
        </w:trPr>
        <w:tc>
          <w:tcPr>
            <w:tcW w:w="5353" w:type="dxa"/>
            <w:vAlign w:val="center"/>
          </w:tcPr>
          <w:p w:rsidR="000B7444" w:rsidRPr="00D2714B" w:rsidRDefault="000B7444" w:rsidP="00A15FA9">
            <w:pPr>
              <w:widowControl/>
              <w:tabs>
                <w:tab w:val="left" w:pos="851"/>
              </w:tabs>
              <w:spacing w:line="240" w:lineRule="auto"/>
              <w:ind w:firstLine="0"/>
              <w:jc w:val="left"/>
              <w:rPr>
                <w:sz w:val="28"/>
                <w:szCs w:val="28"/>
              </w:rPr>
            </w:pPr>
            <w:r w:rsidRPr="00D2714B">
              <w:rPr>
                <w:sz w:val="28"/>
                <w:szCs w:val="28"/>
              </w:rPr>
              <w:t>Самостоятельная работа (СРС) (всего)</w:t>
            </w:r>
          </w:p>
        </w:tc>
        <w:tc>
          <w:tcPr>
            <w:tcW w:w="2126" w:type="dxa"/>
            <w:vAlign w:val="center"/>
          </w:tcPr>
          <w:p w:rsidR="000B7444" w:rsidRPr="00D2714B" w:rsidRDefault="000B7444" w:rsidP="00A15FA9">
            <w:pPr>
              <w:widowControl/>
              <w:tabs>
                <w:tab w:val="left" w:pos="851"/>
              </w:tabs>
              <w:spacing w:line="240" w:lineRule="auto"/>
              <w:ind w:firstLine="0"/>
              <w:jc w:val="center"/>
              <w:rPr>
                <w:sz w:val="28"/>
                <w:szCs w:val="28"/>
              </w:rPr>
            </w:pPr>
            <w:r>
              <w:rPr>
                <w:sz w:val="28"/>
                <w:szCs w:val="28"/>
              </w:rPr>
              <w:t>72</w:t>
            </w:r>
          </w:p>
        </w:tc>
        <w:tc>
          <w:tcPr>
            <w:tcW w:w="2092" w:type="dxa"/>
            <w:vAlign w:val="center"/>
          </w:tcPr>
          <w:p w:rsidR="000B7444" w:rsidRPr="00D2714B" w:rsidRDefault="000B7444" w:rsidP="00537394">
            <w:pPr>
              <w:widowControl/>
              <w:tabs>
                <w:tab w:val="left" w:pos="851"/>
              </w:tabs>
              <w:spacing w:line="240" w:lineRule="auto"/>
              <w:ind w:firstLine="0"/>
              <w:jc w:val="center"/>
              <w:rPr>
                <w:sz w:val="28"/>
                <w:szCs w:val="28"/>
              </w:rPr>
            </w:pPr>
            <w:r>
              <w:rPr>
                <w:sz w:val="28"/>
                <w:szCs w:val="28"/>
              </w:rPr>
              <w:t>72</w:t>
            </w:r>
          </w:p>
        </w:tc>
      </w:tr>
      <w:tr w:rsidR="000B7444" w:rsidRPr="00D2714B" w:rsidTr="00537394">
        <w:trPr>
          <w:jc w:val="center"/>
        </w:trPr>
        <w:tc>
          <w:tcPr>
            <w:tcW w:w="5353" w:type="dxa"/>
            <w:vAlign w:val="center"/>
          </w:tcPr>
          <w:p w:rsidR="000B7444" w:rsidRPr="00D2714B" w:rsidRDefault="000B7444" w:rsidP="00A15FA9">
            <w:pPr>
              <w:widowControl/>
              <w:tabs>
                <w:tab w:val="left" w:pos="851"/>
              </w:tabs>
              <w:spacing w:line="240" w:lineRule="auto"/>
              <w:ind w:firstLine="0"/>
              <w:jc w:val="left"/>
              <w:rPr>
                <w:sz w:val="28"/>
                <w:szCs w:val="28"/>
              </w:rPr>
            </w:pPr>
            <w:r w:rsidRPr="00D2714B">
              <w:rPr>
                <w:sz w:val="28"/>
                <w:szCs w:val="28"/>
              </w:rPr>
              <w:t>Контроль</w:t>
            </w:r>
          </w:p>
        </w:tc>
        <w:tc>
          <w:tcPr>
            <w:tcW w:w="2126" w:type="dxa"/>
            <w:vAlign w:val="center"/>
          </w:tcPr>
          <w:p w:rsidR="000B7444" w:rsidRPr="00D2714B" w:rsidRDefault="000B7444" w:rsidP="00A15FA9">
            <w:pPr>
              <w:widowControl/>
              <w:tabs>
                <w:tab w:val="left" w:pos="851"/>
              </w:tabs>
              <w:spacing w:line="240" w:lineRule="auto"/>
              <w:ind w:firstLine="0"/>
              <w:jc w:val="center"/>
              <w:rPr>
                <w:sz w:val="28"/>
                <w:szCs w:val="28"/>
              </w:rPr>
            </w:pPr>
            <w:r>
              <w:rPr>
                <w:sz w:val="28"/>
                <w:szCs w:val="28"/>
              </w:rPr>
              <w:t>0</w:t>
            </w:r>
          </w:p>
        </w:tc>
        <w:tc>
          <w:tcPr>
            <w:tcW w:w="2092" w:type="dxa"/>
            <w:vAlign w:val="center"/>
          </w:tcPr>
          <w:p w:rsidR="000B7444" w:rsidRPr="00D2714B" w:rsidRDefault="000B7444" w:rsidP="00537394">
            <w:pPr>
              <w:widowControl/>
              <w:tabs>
                <w:tab w:val="left" w:pos="851"/>
              </w:tabs>
              <w:spacing w:line="240" w:lineRule="auto"/>
              <w:ind w:firstLine="0"/>
              <w:jc w:val="center"/>
              <w:rPr>
                <w:sz w:val="28"/>
                <w:szCs w:val="28"/>
              </w:rPr>
            </w:pPr>
            <w:r>
              <w:rPr>
                <w:sz w:val="28"/>
                <w:szCs w:val="28"/>
              </w:rPr>
              <w:t>0</w:t>
            </w:r>
          </w:p>
        </w:tc>
      </w:tr>
      <w:tr w:rsidR="000B7444" w:rsidRPr="00D2714B" w:rsidTr="00537394">
        <w:trPr>
          <w:jc w:val="center"/>
        </w:trPr>
        <w:tc>
          <w:tcPr>
            <w:tcW w:w="5353" w:type="dxa"/>
            <w:vAlign w:val="center"/>
          </w:tcPr>
          <w:p w:rsidR="000B7444" w:rsidRPr="00D2714B" w:rsidRDefault="000B7444" w:rsidP="00A15FA9">
            <w:pPr>
              <w:widowControl/>
              <w:tabs>
                <w:tab w:val="left" w:pos="851"/>
              </w:tabs>
              <w:spacing w:line="240" w:lineRule="auto"/>
              <w:ind w:firstLine="0"/>
              <w:jc w:val="left"/>
              <w:rPr>
                <w:sz w:val="28"/>
                <w:szCs w:val="28"/>
              </w:rPr>
            </w:pPr>
            <w:r w:rsidRPr="00D2714B">
              <w:rPr>
                <w:sz w:val="28"/>
                <w:szCs w:val="28"/>
              </w:rPr>
              <w:t>Форма контроля знаний</w:t>
            </w:r>
          </w:p>
        </w:tc>
        <w:tc>
          <w:tcPr>
            <w:tcW w:w="2126" w:type="dxa"/>
            <w:vAlign w:val="center"/>
          </w:tcPr>
          <w:p w:rsidR="000B7444" w:rsidRPr="00D2714B" w:rsidRDefault="000B7444" w:rsidP="00A15FA9">
            <w:pPr>
              <w:widowControl/>
              <w:tabs>
                <w:tab w:val="left" w:pos="851"/>
              </w:tabs>
              <w:spacing w:line="240" w:lineRule="auto"/>
              <w:ind w:firstLine="0"/>
              <w:jc w:val="center"/>
              <w:rPr>
                <w:sz w:val="28"/>
                <w:szCs w:val="28"/>
              </w:rPr>
            </w:pPr>
            <w:r>
              <w:rPr>
                <w:sz w:val="28"/>
                <w:szCs w:val="28"/>
              </w:rPr>
              <w:t>зачет</w:t>
            </w:r>
          </w:p>
        </w:tc>
        <w:tc>
          <w:tcPr>
            <w:tcW w:w="2092" w:type="dxa"/>
            <w:vAlign w:val="center"/>
          </w:tcPr>
          <w:p w:rsidR="000B7444" w:rsidRPr="00D2714B" w:rsidRDefault="000B7444" w:rsidP="00537394">
            <w:pPr>
              <w:widowControl/>
              <w:tabs>
                <w:tab w:val="left" w:pos="851"/>
              </w:tabs>
              <w:spacing w:line="240" w:lineRule="auto"/>
              <w:ind w:firstLine="0"/>
              <w:jc w:val="center"/>
              <w:rPr>
                <w:sz w:val="28"/>
                <w:szCs w:val="28"/>
              </w:rPr>
            </w:pPr>
            <w:r>
              <w:rPr>
                <w:sz w:val="28"/>
                <w:szCs w:val="28"/>
              </w:rPr>
              <w:t>зачет</w:t>
            </w:r>
          </w:p>
        </w:tc>
      </w:tr>
      <w:tr w:rsidR="000B7444" w:rsidRPr="00D2714B" w:rsidTr="00537394">
        <w:trPr>
          <w:jc w:val="center"/>
        </w:trPr>
        <w:tc>
          <w:tcPr>
            <w:tcW w:w="5353" w:type="dxa"/>
            <w:vAlign w:val="center"/>
          </w:tcPr>
          <w:p w:rsidR="000B7444" w:rsidRPr="00D2714B" w:rsidRDefault="000B7444" w:rsidP="00A15FA9">
            <w:pPr>
              <w:widowControl/>
              <w:tabs>
                <w:tab w:val="left" w:pos="851"/>
              </w:tabs>
              <w:spacing w:line="240" w:lineRule="auto"/>
              <w:ind w:firstLine="0"/>
              <w:jc w:val="left"/>
              <w:rPr>
                <w:sz w:val="28"/>
                <w:szCs w:val="28"/>
              </w:rPr>
            </w:pPr>
            <w:r w:rsidRPr="00D2714B">
              <w:rPr>
                <w:sz w:val="28"/>
                <w:szCs w:val="28"/>
              </w:rPr>
              <w:t>Общая трудоемкость: час / з.е.</w:t>
            </w:r>
          </w:p>
        </w:tc>
        <w:tc>
          <w:tcPr>
            <w:tcW w:w="2126" w:type="dxa"/>
            <w:vAlign w:val="center"/>
          </w:tcPr>
          <w:p w:rsidR="000B7444" w:rsidRPr="00D2714B" w:rsidRDefault="000B7444" w:rsidP="00A15FA9">
            <w:pPr>
              <w:widowControl/>
              <w:tabs>
                <w:tab w:val="left" w:pos="851"/>
              </w:tabs>
              <w:spacing w:line="240" w:lineRule="auto"/>
              <w:ind w:firstLine="0"/>
              <w:jc w:val="center"/>
              <w:rPr>
                <w:sz w:val="28"/>
                <w:szCs w:val="28"/>
              </w:rPr>
            </w:pPr>
            <w:r>
              <w:rPr>
                <w:sz w:val="28"/>
                <w:szCs w:val="28"/>
              </w:rPr>
              <w:t>108/3</w:t>
            </w:r>
          </w:p>
        </w:tc>
        <w:tc>
          <w:tcPr>
            <w:tcW w:w="2092" w:type="dxa"/>
            <w:vAlign w:val="center"/>
          </w:tcPr>
          <w:p w:rsidR="000B7444" w:rsidRPr="00D2714B" w:rsidRDefault="000B7444" w:rsidP="00537394">
            <w:pPr>
              <w:widowControl/>
              <w:tabs>
                <w:tab w:val="left" w:pos="851"/>
              </w:tabs>
              <w:spacing w:line="240" w:lineRule="auto"/>
              <w:ind w:firstLine="0"/>
              <w:jc w:val="center"/>
              <w:rPr>
                <w:sz w:val="28"/>
                <w:szCs w:val="28"/>
              </w:rPr>
            </w:pPr>
            <w:r>
              <w:rPr>
                <w:sz w:val="28"/>
                <w:szCs w:val="28"/>
              </w:rPr>
              <w:t>108/3</w:t>
            </w:r>
          </w:p>
        </w:tc>
      </w:tr>
    </w:tbl>
    <w:p w:rsidR="00F73263" w:rsidRDefault="00F73263" w:rsidP="0095427B">
      <w:pPr>
        <w:widowControl/>
        <w:tabs>
          <w:tab w:val="left" w:pos="851"/>
        </w:tabs>
        <w:spacing w:line="240" w:lineRule="auto"/>
        <w:ind w:firstLine="851"/>
        <w:rPr>
          <w:sz w:val="28"/>
          <w:szCs w:val="28"/>
        </w:rPr>
      </w:pPr>
    </w:p>
    <w:p w:rsidR="00F73263" w:rsidRPr="00D2714B" w:rsidRDefault="00F73263" w:rsidP="00F73263">
      <w:pPr>
        <w:widowControl/>
        <w:tabs>
          <w:tab w:val="left" w:pos="851"/>
        </w:tabs>
        <w:spacing w:line="240" w:lineRule="auto"/>
        <w:ind w:firstLine="851"/>
        <w:rPr>
          <w:sz w:val="28"/>
          <w:szCs w:val="28"/>
        </w:rPr>
      </w:pPr>
      <w:r w:rsidRPr="00D2714B">
        <w:rPr>
          <w:sz w:val="28"/>
          <w:szCs w:val="28"/>
        </w:rPr>
        <w:t>Для заочной формы обучения:</w:t>
      </w:r>
    </w:p>
    <w:tbl>
      <w:tblPr>
        <w:tblW w:w="94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353"/>
        <w:gridCol w:w="2126"/>
        <w:gridCol w:w="993"/>
        <w:gridCol w:w="993"/>
      </w:tblGrid>
      <w:tr w:rsidR="00C31C2D" w:rsidRPr="00D2714B" w:rsidTr="002C7B9C">
        <w:trPr>
          <w:jc w:val="center"/>
        </w:trPr>
        <w:tc>
          <w:tcPr>
            <w:tcW w:w="5353" w:type="dxa"/>
            <w:vMerge w:val="restart"/>
            <w:vAlign w:val="center"/>
          </w:tcPr>
          <w:p w:rsidR="00C31C2D" w:rsidRPr="00D2714B" w:rsidRDefault="00C31C2D" w:rsidP="00537394">
            <w:pPr>
              <w:widowControl/>
              <w:tabs>
                <w:tab w:val="left" w:pos="851"/>
              </w:tabs>
              <w:spacing w:line="240" w:lineRule="auto"/>
              <w:ind w:firstLine="0"/>
              <w:jc w:val="center"/>
              <w:rPr>
                <w:sz w:val="28"/>
                <w:szCs w:val="28"/>
              </w:rPr>
            </w:pPr>
            <w:r w:rsidRPr="00D2714B">
              <w:rPr>
                <w:b/>
                <w:bCs/>
                <w:sz w:val="28"/>
                <w:szCs w:val="24"/>
              </w:rPr>
              <w:t>Вид учебной работы</w:t>
            </w:r>
          </w:p>
        </w:tc>
        <w:tc>
          <w:tcPr>
            <w:tcW w:w="2126" w:type="dxa"/>
            <w:vMerge w:val="restart"/>
            <w:vAlign w:val="center"/>
          </w:tcPr>
          <w:p w:rsidR="00C31C2D" w:rsidRPr="00D2714B" w:rsidRDefault="00C31C2D" w:rsidP="00537394">
            <w:pPr>
              <w:widowControl/>
              <w:tabs>
                <w:tab w:val="left" w:pos="851"/>
              </w:tabs>
              <w:spacing w:line="240" w:lineRule="auto"/>
              <w:ind w:firstLine="0"/>
              <w:jc w:val="center"/>
              <w:rPr>
                <w:sz w:val="28"/>
                <w:szCs w:val="28"/>
              </w:rPr>
            </w:pPr>
            <w:r w:rsidRPr="00D2714B">
              <w:rPr>
                <w:b/>
                <w:bCs/>
                <w:sz w:val="28"/>
                <w:szCs w:val="24"/>
              </w:rPr>
              <w:t>Всего часов</w:t>
            </w:r>
          </w:p>
        </w:tc>
        <w:tc>
          <w:tcPr>
            <w:tcW w:w="1986" w:type="dxa"/>
            <w:gridSpan w:val="2"/>
            <w:vAlign w:val="center"/>
          </w:tcPr>
          <w:p w:rsidR="00C31C2D" w:rsidRDefault="00C31C2D" w:rsidP="00C31C2D">
            <w:pPr>
              <w:widowControl/>
              <w:spacing w:line="240" w:lineRule="auto"/>
              <w:ind w:firstLine="0"/>
              <w:jc w:val="center"/>
              <w:rPr>
                <w:b/>
                <w:sz w:val="28"/>
                <w:szCs w:val="28"/>
              </w:rPr>
            </w:pPr>
            <w:r>
              <w:rPr>
                <w:b/>
                <w:sz w:val="28"/>
                <w:szCs w:val="28"/>
              </w:rPr>
              <w:t>Курс</w:t>
            </w:r>
          </w:p>
        </w:tc>
      </w:tr>
      <w:tr w:rsidR="00C31C2D" w:rsidRPr="00D2714B" w:rsidTr="00C31C2D">
        <w:trPr>
          <w:jc w:val="center"/>
        </w:trPr>
        <w:tc>
          <w:tcPr>
            <w:tcW w:w="5353" w:type="dxa"/>
            <w:vMerge/>
            <w:vAlign w:val="center"/>
          </w:tcPr>
          <w:p w:rsidR="00C31C2D" w:rsidRPr="00D2714B" w:rsidRDefault="00C31C2D" w:rsidP="00537394">
            <w:pPr>
              <w:widowControl/>
              <w:tabs>
                <w:tab w:val="left" w:pos="851"/>
              </w:tabs>
              <w:spacing w:line="240" w:lineRule="auto"/>
              <w:ind w:firstLine="0"/>
              <w:jc w:val="center"/>
              <w:rPr>
                <w:sz w:val="28"/>
                <w:szCs w:val="28"/>
              </w:rPr>
            </w:pPr>
          </w:p>
        </w:tc>
        <w:tc>
          <w:tcPr>
            <w:tcW w:w="2126" w:type="dxa"/>
            <w:vMerge/>
            <w:vAlign w:val="center"/>
          </w:tcPr>
          <w:p w:rsidR="00C31C2D" w:rsidRPr="00D2714B" w:rsidRDefault="00C31C2D" w:rsidP="00537394">
            <w:pPr>
              <w:widowControl/>
              <w:tabs>
                <w:tab w:val="left" w:pos="851"/>
              </w:tabs>
              <w:spacing w:line="240" w:lineRule="auto"/>
              <w:ind w:firstLine="0"/>
              <w:jc w:val="center"/>
              <w:rPr>
                <w:sz w:val="28"/>
                <w:szCs w:val="28"/>
              </w:rPr>
            </w:pPr>
          </w:p>
        </w:tc>
        <w:tc>
          <w:tcPr>
            <w:tcW w:w="993" w:type="dxa"/>
            <w:vAlign w:val="center"/>
          </w:tcPr>
          <w:p w:rsidR="00C31C2D" w:rsidRPr="00D2714B" w:rsidRDefault="00C31C2D" w:rsidP="00537394">
            <w:pPr>
              <w:widowControl/>
              <w:tabs>
                <w:tab w:val="left" w:pos="851"/>
              </w:tabs>
              <w:spacing w:line="240" w:lineRule="auto"/>
              <w:ind w:firstLine="0"/>
              <w:jc w:val="center"/>
              <w:rPr>
                <w:b/>
                <w:sz w:val="28"/>
                <w:szCs w:val="28"/>
              </w:rPr>
            </w:pPr>
            <w:r>
              <w:rPr>
                <w:b/>
                <w:sz w:val="28"/>
                <w:szCs w:val="28"/>
              </w:rPr>
              <w:t>1</w:t>
            </w:r>
          </w:p>
        </w:tc>
        <w:tc>
          <w:tcPr>
            <w:tcW w:w="993" w:type="dxa"/>
          </w:tcPr>
          <w:p w:rsidR="00C31C2D" w:rsidRDefault="00C31C2D" w:rsidP="00537394">
            <w:pPr>
              <w:widowControl/>
              <w:tabs>
                <w:tab w:val="left" w:pos="851"/>
              </w:tabs>
              <w:spacing w:line="240" w:lineRule="auto"/>
              <w:ind w:firstLine="0"/>
              <w:jc w:val="center"/>
              <w:rPr>
                <w:b/>
                <w:sz w:val="28"/>
                <w:szCs w:val="28"/>
              </w:rPr>
            </w:pPr>
            <w:r>
              <w:rPr>
                <w:b/>
                <w:sz w:val="28"/>
                <w:szCs w:val="28"/>
              </w:rPr>
              <w:t>2</w:t>
            </w:r>
          </w:p>
        </w:tc>
      </w:tr>
      <w:tr w:rsidR="00C31C2D" w:rsidRPr="00D2714B" w:rsidTr="00C31C2D">
        <w:trPr>
          <w:jc w:val="center"/>
        </w:trPr>
        <w:tc>
          <w:tcPr>
            <w:tcW w:w="5353" w:type="dxa"/>
            <w:vAlign w:val="center"/>
          </w:tcPr>
          <w:p w:rsidR="00C31C2D" w:rsidRPr="00D2714B" w:rsidRDefault="00C31C2D" w:rsidP="00537394">
            <w:pPr>
              <w:widowControl/>
              <w:tabs>
                <w:tab w:val="left" w:pos="851"/>
              </w:tabs>
              <w:spacing w:line="240" w:lineRule="auto"/>
              <w:ind w:firstLine="0"/>
              <w:rPr>
                <w:sz w:val="28"/>
                <w:szCs w:val="28"/>
              </w:rPr>
            </w:pPr>
            <w:r w:rsidRPr="00D2714B">
              <w:rPr>
                <w:sz w:val="28"/>
                <w:szCs w:val="28"/>
              </w:rPr>
              <w:t>Контактная работа (по видам учебных занятий)</w:t>
            </w:r>
          </w:p>
          <w:p w:rsidR="00C31C2D" w:rsidRPr="00D2714B" w:rsidRDefault="00C31C2D" w:rsidP="00537394">
            <w:pPr>
              <w:widowControl/>
              <w:tabs>
                <w:tab w:val="left" w:pos="851"/>
              </w:tabs>
              <w:spacing w:line="240" w:lineRule="auto"/>
              <w:ind w:firstLine="0"/>
              <w:jc w:val="left"/>
              <w:rPr>
                <w:sz w:val="28"/>
                <w:szCs w:val="28"/>
              </w:rPr>
            </w:pPr>
            <w:r w:rsidRPr="00D2714B">
              <w:rPr>
                <w:sz w:val="28"/>
                <w:szCs w:val="28"/>
              </w:rPr>
              <w:t>В том числе:</w:t>
            </w:r>
          </w:p>
          <w:p w:rsidR="00C31C2D" w:rsidRPr="00D2714B" w:rsidRDefault="00C31C2D" w:rsidP="00537394">
            <w:pPr>
              <w:widowControl/>
              <w:numPr>
                <w:ilvl w:val="0"/>
                <w:numId w:val="9"/>
              </w:numPr>
              <w:tabs>
                <w:tab w:val="left" w:pos="380"/>
              </w:tabs>
              <w:spacing w:line="240" w:lineRule="auto"/>
              <w:ind w:left="0" w:firstLine="0"/>
              <w:jc w:val="left"/>
              <w:rPr>
                <w:sz w:val="28"/>
                <w:szCs w:val="28"/>
              </w:rPr>
            </w:pPr>
            <w:r w:rsidRPr="00D2714B">
              <w:rPr>
                <w:sz w:val="28"/>
                <w:szCs w:val="28"/>
              </w:rPr>
              <w:t>лекции (Л)</w:t>
            </w:r>
          </w:p>
          <w:p w:rsidR="00C31C2D" w:rsidRPr="00D2714B" w:rsidRDefault="00C31C2D" w:rsidP="00537394">
            <w:pPr>
              <w:widowControl/>
              <w:numPr>
                <w:ilvl w:val="0"/>
                <w:numId w:val="9"/>
              </w:numPr>
              <w:tabs>
                <w:tab w:val="left" w:pos="380"/>
              </w:tabs>
              <w:spacing w:line="240" w:lineRule="auto"/>
              <w:ind w:left="0" w:firstLine="0"/>
              <w:jc w:val="left"/>
              <w:rPr>
                <w:sz w:val="28"/>
                <w:szCs w:val="28"/>
              </w:rPr>
            </w:pPr>
            <w:r w:rsidRPr="00D2714B">
              <w:rPr>
                <w:sz w:val="28"/>
                <w:szCs w:val="28"/>
              </w:rPr>
              <w:t>практические занятия (ПЗ)</w:t>
            </w:r>
          </w:p>
          <w:p w:rsidR="00C31C2D" w:rsidRPr="00D2714B" w:rsidRDefault="00C31C2D" w:rsidP="00537394">
            <w:pPr>
              <w:widowControl/>
              <w:numPr>
                <w:ilvl w:val="0"/>
                <w:numId w:val="9"/>
              </w:numPr>
              <w:tabs>
                <w:tab w:val="left" w:pos="380"/>
              </w:tabs>
              <w:spacing w:line="240" w:lineRule="auto"/>
              <w:ind w:left="0" w:firstLine="0"/>
              <w:jc w:val="left"/>
              <w:rPr>
                <w:sz w:val="28"/>
                <w:szCs w:val="28"/>
              </w:rPr>
            </w:pPr>
            <w:r w:rsidRPr="00D2714B">
              <w:rPr>
                <w:sz w:val="28"/>
                <w:szCs w:val="28"/>
              </w:rPr>
              <w:t>лабораторные работы (ЛР)</w:t>
            </w:r>
          </w:p>
        </w:tc>
        <w:tc>
          <w:tcPr>
            <w:tcW w:w="2126" w:type="dxa"/>
            <w:vAlign w:val="center"/>
          </w:tcPr>
          <w:p w:rsidR="00C31C2D" w:rsidRDefault="00C31C2D" w:rsidP="00537394">
            <w:pPr>
              <w:widowControl/>
              <w:tabs>
                <w:tab w:val="left" w:pos="851"/>
              </w:tabs>
              <w:spacing w:line="240" w:lineRule="auto"/>
              <w:ind w:firstLine="0"/>
              <w:jc w:val="center"/>
              <w:rPr>
                <w:sz w:val="28"/>
                <w:szCs w:val="28"/>
              </w:rPr>
            </w:pPr>
          </w:p>
          <w:p w:rsidR="00C31C2D" w:rsidRDefault="00C31C2D" w:rsidP="00537394">
            <w:pPr>
              <w:widowControl/>
              <w:tabs>
                <w:tab w:val="left" w:pos="851"/>
              </w:tabs>
              <w:spacing w:line="240" w:lineRule="auto"/>
              <w:ind w:firstLine="0"/>
              <w:jc w:val="center"/>
              <w:rPr>
                <w:sz w:val="28"/>
                <w:szCs w:val="28"/>
              </w:rPr>
            </w:pPr>
            <w:r>
              <w:rPr>
                <w:sz w:val="28"/>
                <w:szCs w:val="28"/>
              </w:rPr>
              <w:t>20</w:t>
            </w:r>
          </w:p>
          <w:p w:rsidR="00C31C2D" w:rsidRDefault="00C31C2D" w:rsidP="00537394">
            <w:pPr>
              <w:widowControl/>
              <w:tabs>
                <w:tab w:val="left" w:pos="851"/>
              </w:tabs>
              <w:spacing w:line="240" w:lineRule="auto"/>
              <w:ind w:firstLine="0"/>
              <w:jc w:val="center"/>
              <w:rPr>
                <w:sz w:val="28"/>
                <w:szCs w:val="28"/>
              </w:rPr>
            </w:pPr>
          </w:p>
          <w:p w:rsidR="00C31C2D" w:rsidRDefault="00C31C2D" w:rsidP="00537394">
            <w:pPr>
              <w:widowControl/>
              <w:tabs>
                <w:tab w:val="left" w:pos="851"/>
              </w:tabs>
              <w:spacing w:line="240" w:lineRule="auto"/>
              <w:ind w:firstLine="0"/>
              <w:jc w:val="center"/>
              <w:rPr>
                <w:sz w:val="28"/>
                <w:szCs w:val="28"/>
              </w:rPr>
            </w:pPr>
            <w:r>
              <w:rPr>
                <w:sz w:val="28"/>
                <w:szCs w:val="28"/>
              </w:rPr>
              <w:t>0</w:t>
            </w:r>
          </w:p>
          <w:p w:rsidR="00C31C2D" w:rsidRDefault="00C31C2D" w:rsidP="00537394">
            <w:pPr>
              <w:widowControl/>
              <w:tabs>
                <w:tab w:val="left" w:pos="851"/>
              </w:tabs>
              <w:spacing w:line="240" w:lineRule="auto"/>
              <w:ind w:firstLine="0"/>
              <w:jc w:val="center"/>
              <w:rPr>
                <w:sz w:val="28"/>
                <w:szCs w:val="28"/>
              </w:rPr>
            </w:pPr>
            <w:r>
              <w:rPr>
                <w:sz w:val="28"/>
                <w:szCs w:val="28"/>
              </w:rPr>
              <w:t>20</w:t>
            </w:r>
          </w:p>
          <w:p w:rsidR="00C31C2D" w:rsidRPr="00D2714B" w:rsidRDefault="00C31C2D" w:rsidP="00537394">
            <w:pPr>
              <w:widowControl/>
              <w:tabs>
                <w:tab w:val="left" w:pos="851"/>
              </w:tabs>
              <w:spacing w:line="240" w:lineRule="auto"/>
              <w:ind w:firstLine="0"/>
              <w:jc w:val="center"/>
              <w:rPr>
                <w:sz w:val="28"/>
                <w:szCs w:val="28"/>
              </w:rPr>
            </w:pPr>
            <w:r>
              <w:rPr>
                <w:sz w:val="28"/>
                <w:szCs w:val="28"/>
              </w:rPr>
              <w:t>0</w:t>
            </w:r>
          </w:p>
        </w:tc>
        <w:tc>
          <w:tcPr>
            <w:tcW w:w="993" w:type="dxa"/>
            <w:vAlign w:val="center"/>
          </w:tcPr>
          <w:p w:rsidR="00C31C2D" w:rsidRDefault="00C31C2D" w:rsidP="00537394">
            <w:pPr>
              <w:widowControl/>
              <w:tabs>
                <w:tab w:val="left" w:pos="851"/>
              </w:tabs>
              <w:spacing w:line="240" w:lineRule="auto"/>
              <w:ind w:firstLine="0"/>
              <w:jc w:val="center"/>
              <w:rPr>
                <w:sz w:val="28"/>
                <w:szCs w:val="28"/>
              </w:rPr>
            </w:pPr>
          </w:p>
          <w:p w:rsidR="00C31C2D" w:rsidRDefault="00C31C2D" w:rsidP="00537394">
            <w:pPr>
              <w:widowControl/>
              <w:tabs>
                <w:tab w:val="left" w:pos="851"/>
              </w:tabs>
              <w:spacing w:line="240" w:lineRule="auto"/>
              <w:ind w:firstLine="0"/>
              <w:jc w:val="center"/>
              <w:rPr>
                <w:sz w:val="28"/>
                <w:szCs w:val="28"/>
              </w:rPr>
            </w:pPr>
            <w:r>
              <w:rPr>
                <w:sz w:val="28"/>
                <w:szCs w:val="28"/>
              </w:rPr>
              <w:t>6</w:t>
            </w:r>
          </w:p>
          <w:p w:rsidR="00C31C2D" w:rsidRDefault="00C31C2D" w:rsidP="00537394">
            <w:pPr>
              <w:widowControl/>
              <w:tabs>
                <w:tab w:val="left" w:pos="851"/>
              </w:tabs>
              <w:spacing w:line="240" w:lineRule="auto"/>
              <w:ind w:firstLine="0"/>
              <w:jc w:val="center"/>
              <w:rPr>
                <w:sz w:val="28"/>
                <w:szCs w:val="28"/>
              </w:rPr>
            </w:pPr>
          </w:p>
          <w:p w:rsidR="00C31C2D" w:rsidRDefault="00C31C2D" w:rsidP="00537394">
            <w:pPr>
              <w:widowControl/>
              <w:tabs>
                <w:tab w:val="left" w:pos="851"/>
              </w:tabs>
              <w:spacing w:line="240" w:lineRule="auto"/>
              <w:ind w:firstLine="0"/>
              <w:jc w:val="center"/>
              <w:rPr>
                <w:sz w:val="28"/>
                <w:szCs w:val="28"/>
              </w:rPr>
            </w:pPr>
            <w:r>
              <w:rPr>
                <w:sz w:val="28"/>
                <w:szCs w:val="28"/>
              </w:rPr>
              <w:t>0</w:t>
            </w:r>
          </w:p>
          <w:p w:rsidR="00C31C2D" w:rsidRDefault="00C31C2D" w:rsidP="00537394">
            <w:pPr>
              <w:widowControl/>
              <w:tabs>
                <w:tab w:val="left" w:pos="851"/>
              </w:tabs>
              <w:spacing w:line="240" w:lineRule="auto"/>
              <w:ind w:firstLine="0"/>
              <w:jc w:val="center"/>
              <w:rPr>
                <w:sz w:val="28"/>
                <w:szCs w:val="28"/>
              </w:rPr>
            </w:pPr>
            <w:r>
              <w:rPr>
                <w:sz w:val="28"/>
                <w:szCs w:val="28"/>
              </w:rPr>
              <w:t>6</w:t>
            </w:r>
          </w:p>
          <w:p w:rsidR="00C31C2D" w:rsidRPr="00D2714B" w:rsidRDefault="00C31C2D" w:rsidP="00537394">
            <w:pPr>
              <w:widowControl/>
              <w:tabs>
                <w:tab w:val="left" w:pos="851"/>
              </w:tabs>
              <w:spacing w:line="240" w:lineRule="auto"/>
              <w:ind w:firstLine="0"/>
              <w:jc w:val="center"/>
              <w:rPr>
                <w:sz w:val="28"/>
                <w:szCs w:val="28"/>
              </w:rPr>
            </w:pPr>
            <w:r>
              <w:rPr>
                <w:sz w:val="28"/>
                <w:szCs w:val="28"/>
              </w:rPr>
              <w:t>0</w:t>
            </w:r>
          </w:p>
        </w:tc>
        <w:tc>
          <w:tcPr>
            <w:tcW w:w="993" w:type="dxa"/>
          </w:tcPr>
          <w:p w:rsidR="00C31C2D" w:rsidRDefault="00C31C2D" w:rsidP="00537394">
            <w:pPr>
              <w:widowControl/>
              <w:tabs>
                <w:tab w:val="left" w:pos="851"/>
              </w:tabs>
              <w:spacing w:line="240" w:lineRule="auto"/>
              <w:ind w:firstLine="0"/>
              <w:jc w:val="center"/>
              <w:rPr>
                <w:sz w:val="28"/>
                <w:szCs w:val="28"/>
              </w:rPr>
            </w:pPr>
          </w:p>
          <w:p w:rsidR="00C31C2D" w:rsidRDefault="00C31C2D" w:rsidP="00537394">
            <w:pPr>
              <w:widowControl/>
              <w:tabs>
                <w:tab w:val="left" w:pos="851"/>
              </w:tabs>
              <w:spacing w:line="240" w:lineRule="auto"/>
              <w:ind w:firstLine="0"/>
              <w:jc w:val="center"/>
              <w:rPr>
                <w:sz w:val="28"/>
                <w:szCs w:val="28"/>
              </w:rPr>
            </w:pPr>
            <w:r>
              <w:rPr>
                <w:sz w:val="28"/>
                <w:szCs w:val="28"/>
              </w:rPr>
              <w:t>14</w:t>
            </w:r>
          </w:p>
          <w:p w:rsidR="00C31C2D" w:rsidRDefault="00C31C2D" w:rsidP="00537394">
            <w:pPr>
              <w:widowControl/>
              <w:tabs>
                <w:tab w:val="left" w:pos="851"/>
              </w:tabs>
              <w:spacing w:line="240" w:lineRule="auto"/>
              <w:ind w:firstLine="0"/>
              <w:jc w:val="center"/>
              <w:rPr>
                <w:sz w:val="28"/>
                <w:szCs w:val="28"/>
              </w:rPr>
            </w:pPr>
          </w:p>
          <w:p w:rsidR="00C31C2D" w:rsidRDefault="00C31C2D" w:rsidP="00537394">
            <w:pPr>
              <w:widowControl/>
              <w:tabs>
                <w:tab w:val="left" w:pos="851"/>
              </w:tabs>
              <w:spacing w:line="240" w:lineRule="auto"/>
              <w:ind w:firstLine="0"/>
              <w:jc w:val="center"/>
              <w:rPr>
                <w:sz w:val="28"/>
                <w:szCs w:val="28"/>
              </w:rPr>
            </w:pPr>
            <w:r>
              <w:rPr>
                <w:sz w:val="28"/>
                <w:szCs w:val="28"/>
              </w:rPr>
              <w:t>0</w:t>
            </w:r>
          </w:p>
          <w:p w:rsidR="00C31C2D" w:rsidRDefault="00C31C2D" w:rsidP="00537394">
            <w:pPr>
              <w:widowControl/>
              <w:tabs>
                <w:tab w:val="left" w:pos="851"/>
              </w:tabs>
              <w:spacing w:line="240" w:lineRule="auto"/>
              <w:ind w:firstLine="0"/>
              <w:jc w:val="center"/>
              <w:rPr>
                <w:sz w:val="28"/>
                <w:szCs w:val="28"/>
              </w:rPr>
            </w:pPr>
            <w:r>
              <w:rPr>
                <w:sz w:val="28"/>
                <w:szCs w:val="28"/>
              </w:rPr>
              <w:t>14</w:t>
            </w:r>
          </w:p>
          <w:p w:rsidR="00C31C2D" w:rsidRDefault="00C31C2D" w:rsidP="00537394">
            <w:pPr>
              <w:widowControl/>
              <w:tabs>
                <w:tab w:val="left" w:pos="851"/>
              </w:tabs>
              <w:spacing w:line="240" w:lineRule="auto"/>
              <w:ind w:firstLine="0"/>
              <w:jc w:val="center"/>
              <w:rPr>
                <w:sz w:val="28"/>
                <w:szCs w:val="28"/>
              </w:rPr>
            </w:pPr>
            <w:r>
              <w:rPr>
                <w:sz w:val="28"/>
                <w:szCs w:val="28"/>
              </w:rPr>
              <w:t>0</w:t>
            </w:r>
          </w:p>
        </w:tc>
      </w:tr>
      <w:tr w:rsidR="00C31C2D" w:rsidRPr="00D2714B" w:rsidTr="00C31C2D">
        <w:trPr>
          <w:jc w:val="center"/>
        </w:trPr>
        <w:tc>
          <w:tcPr>
            <w:tcW w:w="5353" w:type="dxa"/>
            <w:vAlign w:val="center"/>
          </w:tcPr>
          <w:p w:rsidR="00C31C2D" w:rsidRPr="00D2714B" w:rsidRDefault="00C31C2D" w:rsidP="00537394">
            <w:pPr>
              <w:widowControl/>
              <w:tabs>
                <w:tab w:val="left" w:pos="851"/>
              </w:tabs>
              <w:spacing w:line="240" w:lineRule="auto"/>
              <w:ind w:firstLine="0"/>
              <w:jc w:val="left"/>
              <w:rPr>
                <w:sz w:val="28"/>
                <w:szCs w:val="28"/>
              </w:rPr>
            </w:pPr>
            <w:r w:rsidRPr="00D2714B">
              <w:rPr>
                <w:sz w:val="28"/>
                <w:szCs w:val="28"/>
              </w:rPr>
              <w:t>Самостоятельная работа (СРС) (всего)</w:t>
            </w:r>
          </w:p>
        </w:tc>
        <w:tc>
          <w:tcPr>
            <w:tcW w:w="2126" w:type="dxa"/>
            <w:vAlign w:val="center"/>
          </w:tcPr>
          <w:p w:rsidR="00C31C2D" w:rsidRPr="00D2714B" w:rsidRDefault="00C31C2D" w:rsidP="00537394">
            <w:pPr>
              <w:widowControl/>
              <w:tabs>
                <w:tab w:val="left" w:pos="851"/>
              </w:tabs>
              <w:spacing w:line="240" w:lineRule="auto"/>
              <w:ind w:firstLine="0"/>
              <w:jc w:val="center"/>
              <w:rPr>
                <w:sz w:val="28"/>
                <w:szCs w:val="28"/>
              </w:rPr>
            </w:pPr>
            <w:r>
              <w:rPr>
                <w:sz w:val="28"/>
                <w:szCs w:val="28"/>
              </w:rPr>
              <w:t>84</w:t>
            </w:r>
          </w:p>
        </w:tc>
        <w:tc>
          <w:tcPr>
            <w:tcW w:w="993" w:type="dxa"/>
            <w:vAlign w:val="center"/>
          </w:tcPr>
          <w:p w:rsidR="00C31C2D" w:rsidRPr="00D2714B" w:rsidRDefault="00C31C2D" w:rsidP="00537394">
            <w:pPr>
              <w:widowControl/>
              <w:tabs>
                <w:tab w:val="left" w:pos="851"/>
              </w:tabs>
              <w:spacing w:line="240" w:lineRule="auto"/>
              <w:ind w:firstLine="0"/>
              <w:jc w:val="center"/>
              <w:rPr>
                <w:sz w:val="28"/>
                <w:szCs w:val="28"/>
              </w:rPr>
            </w:pPr>
            <w:r>
              <w:rPr>
                <w:sz w:val="28"/>
                <w:szCs w:val="28"/>
              </w:rPr>
              <w:t>30</w:t>
            </w:r>
          </w:p>
        </w:tc>
        <w:tc>
          <w:tcPr>
            <w:tcW w:w="993" w:type="dxa"/>
          </w:tcPr>
          <w:p w:rsidR="00C31C2D" w:rsidRDefault="00C31C2D" w:rsidP="00537394">
            <w:pPr>
              <w:widowControl/>
              <w:tabs>
                <w:tab w:val="left" w:pos="851"/>
              </w:tabs>
              <w:spacing w:line="240" w:lineRule="auto"/>
              <w:ind w:firstLine="0"/>
              <w:jc w:val="center"/>
              <w:rPr>
                <w:sz w:val="28"/>
                <w:szCs w:val="28"/>
              </w:rPr>
            </w:pPr>
            <w:r>
              <w:rPr>
                <w:sz w:val="28"/>
                <w:szCs w:val="28"/>
              </w:rPr>
              <w:t>54</w:t>
            </w:r>
          </w:p>
        </w:tc>
      </w:tr>
      <w:tr w:rsidR="00C31C2D" w:rsidRPr="00D2714B" w:rsidTr="00C31C2D">
        <w:trPr>
          <w:jc w:val="center"/>
        </w:trPr>
        <w:tc>
          <w:tcPr>
            <w:tcW w:w="5353" w:type="dxa"/>
            <w:vAlign w:val="center"/>
          </w:tcPr>
          <w:p w:rsidR="00C31C2D" w:rsidRPr="00D2714B" w:rsidRDefault="00C31C2D" w:rsidP="00537394">
            <w:pPr>
              <w:widowControl/>
              <w:tabs>
                <w:tab w:val="left" w:pos="851"/>
              </w:tabs>
              <w:spacing w:line="240" w:lineRule="auto"/>
              <w:ind w:firstLine="0"/>
              <w:jc w:val="left"/>
              <w:rPr>
                <w:sz w:val="28"/>
                <w:szCs w:val="28"/>
              </w:rPr>
            </w:pPr>
            <w:r w:rsidRPr="00D2714B">
              <w:rPr>
                <w:sz w:val="28"/>
                <w:szCs w:val="28"/>
              </w:rPr>
              <w:t>Контроль</w:t>
            </w:r>
          </w:p>
        </w:tc>
        <w:tc>
          <w:tcPr>
            <w:tcW w:w="2126" w:type="dxa"/>
            <w:vAlign w:val="center"/>
          </w:tcPr>
          <w:p w:rsidR="00C31C2D" w:rsidRPr="00D2714B" w:rsidRDefault="00C31C2D" w:rsidP="00537394">
            <w:pPr>
              <w:widowControl/>
              <w:tabs>
                <w:tab w:val="left" w:pos="851"/>
              </w:tabs>
              <w:spacing w:line="240" w:lineRule="auto"/>
              <w:ind w:firstLine="0"/>
              <w:jc w:val="center"/>
              <w:rPr>
                <w:sz w:val="28"/>
                <w:szCs w:val="28"/>
              </w:rPr>
            </w:pPr>
            <w:r>
              <w:rPr>
                <w:sz w:val="28"/>
                <w:szCs w:val="28"/>
              </w:rPr>
              <w:t>4</w:t>
            </w:r>
          </w:p>
        </w:tc>
        <w:tc>
          <w:tcPr>
            <w:tcW w:w="993" w:type="dxa"/>
            <w:vAlign w:val="center"/>
          </w:tcPr>
          <w:p w:rsidR="00C31C2D" w:rsidRPr="00D2714B" w:rsidRDefault="00C31C2D" w:rsidP="00537394">
            <w:pPr>
              <w:widowControl/>
              <w:tabs>
                <w:tab w:val="left" w:pos="851"/>
              </w:tabs>
              <w:spacing w:line="240" w:lineRule="auto"/>
              <w:ind w:firstLine="0"/>
              <w:jc w:val="center"/>
              <w:rPr>
                <w:sz w:val="28"/>
                <w:szCs w:val="28"/>
              </w:rPr>
            </w:pPr>
            <w:r>
              <w:rPr>
                <w:sz w:val="28"/>
                <w:szCs w:val="28"/>
              </w:rPr>
              <w:t>0</w:t>
            </w:r>
          </w:p>
        </w:tc>
        <w:tc>
          <w:tcPr>
            <w:tcW w:w="993" w:type="dxa"/>
          </w:tcPr>
          <w:p w:rsidR="00C31C2D" w:rsidRDefault="00C31C2D" w:rsidP="00537394">
            <w:pPr>
              <w:widowControl/>
              <w:tabs>
                <w:tab w:val="left" w:pos="851"/>
              </w:tabs>
              <w:spacing w:line="240" w:lineRule="auto"/>
              <w:ind w:firstLine="0"/>
              <w:jc w:val="center"/>
              <w:rPr>
                <w:sz w:val="28"/>
                <w:szCs w:val="28"/>
              </w:rPr>
            </w:pPr>
            <w:r>
              <w:rPr>
                <w:sz w:val="28"/>
                <w:szCs w:val="28"/>
              </w:rPr>
              <w:t>4</w:t>
            </w:r>
          </w:p>
        </w:tc>
      </w:tr>
      <w:tr w:rsidR="00C31C2D" w:rsidRPr="00D2714B" w:rsidTr="00C31C2D">
        <w:trPr>
          <w:jc w:val="center"/>
        </w:trPr>
        <w:tc>
          <w:tcPr>
            <w:tcW w:w="5353" w:type="dxa"/>
            <w:vAlign w:val="center"/>
          </w:tcPr>
          <w:p w:rsidR="00C31C2D" w:rsidRPr="00D2714B" w:rsidRDefault="00C31C2D" w:rsidP="00537394">
            <w:pPr>
              <w:widowControl/>
              <w:tabs>
                <w:tab w:val="left" w:pos="851"/>
              </w:tabs>
              <w:spacing w:line="240" w:lineRule="auto"/>
              <w:ind w:firstLine="0"/>
              <w:jc w:val="left"/>
              <w:rPr>
                <w:sz w:val="28"/>
                <w:szCs w:val="28"/>
              </w:rPr>
            </w:pPr>
            <w:r w:rsidRPr="00D2714B">
              <w:rPr>
                <w:sz w:val="28"/>
                <w:szCs w:val="28"/>
              </w:rPr>
              <w:t>Форма контроля знаний</w:t>
            </w:r>
          </w:p>
        </w:tc>
        <w:tc>
          <w:tcPr>
            <w:tcW w:w="2126" w:type="dxa"/>
            <w:vAlign w:val="center"/>
          </w:tcPr>
          <w:p w:rsidR="00C31C2D" w:rsidRPr="00D2714B" w:rsidRDefault="00C31C2D" w:rsidP="00537394">
            <w:pPr>
              <w:widowControl/>
              <w:tabs>
                <w:tab w:val="left" w:pos="851"/>
              </w:tabs>
              <w:spacing w:line="240" w:lineRule="auto"/>
              <w:ind w:firstLine="0"/>
              <w:jc w:val="center"/>
              <w:rPr>
                <w:sz w:val="28"/>
                <w:szCs w:val="28"/>
              </w:rPr>
            </w:pPr>
            <w:r>
              <w:rPr>
                <w:sz w:val="28"/>
                <w:szCs w:val="28"/>
              </w:rPr>
              <w:t>зачет</w:t>
            </w:r>
          </w:p>
        </w:tc>
        <w:tc>
          <w:tcPr>
            <w:tcW w:w="993" w:type="dxa"/>
            <w:vAlign w:val="center"/>
          </w:tcPr>
          <w:p w:rsidR="00C31C2D" w:rsidRPr="00D2714B" w:rsidRDefault="00C31C2D" w:rsidP="00537394">
            <w:pPr>
              <w:widowControl/>
              <w:tabs>
                <w:tab w:val="left" w:pos="851"/>
              </w:tabs>
              <w:spacing w:line="240" w:lineRule="auto"/>
              <w:ind w:firstLine="0"/>
              <w:jc w:val="center"/>
              <w:rPr>
                <w:sz w:val="28"/>
                <w:szCs w:val="28"/>
              </w:rPr>
            </w:pPr>
            <w:r>
              <w:rPr>
                <w:sz w:val="28"/>
                <w:szCs w:val="28"/>
              </w:rPr>
              <w:t>-</w:t>
            </w:r>
          </w:p>
        </w:tc>
        <w:tc>
          <w:tcPr>
            <w:tcW w:w="993" w:type="dxa"/>
          </w:tcPr>
          <w:p w:rsidR="00C31C2D" w:rsidRDefault="00C31C2D" w:rsidP="00537394">
            <w:pPr>
              <w:widowControl/>
              <w:tabs>
                <w:tab w:val="left" w:pos="851"/>
              </w:tabs>
              <w:spacing w:line="240" w:lineRule="auto"/>
              <w:ind w:firstLine="0"/>
              <w:jc w:val="center"/>
              <w:rPr>
                <w:sz w:val="28"/>
                <w:szCs w:val="28"/>
              </w:rPr>
            </w:pPr>
            <w:r>
              <w:rPr>
                <w:sz w:val="28"/>
                <w:szCs w:val="28"/>
              </w:rPr>
              <w:t>зачет</w:t>
            </w:r>
          </w:p>
        </w:tc>
      </w:tr>
      <w:tr w:rsidR="00C31C2D" w:rsidRPr="00D2714B" w:rsidTr="00C31C2D">
        <w:trPr>
          <w:jc w:val="center"/>
        </w:trPr>
        <w:tc>
          <w:tcPr>
            <w:tcW w:w="5353" w:type="dxa"/>
            <w:vAlign w:val="center"/>
          </w:tcPr>
          <w:p w:rsidR="00C31C2D" w:rsidRPr="00D2714B" w:rsidRDefault="00C31C2D" w:rsidP="00537394">
            <w:pPr>
              <w:widowControl/>
              <w:tabs>
                <w:tab w:val="left" w:pos="851"/>
              </w:tabs>
              <w:spacing w:line="240" w:lineRule="auto"/>
              <w:ind w:firstLine="0"/>
              <w:jc w:val="left"/>
              <w:rPr>
                <w:sz w:val="28"/>
                <w:szCs w:val="28"/>
              </w:rPr>
            </w:pPr>
            <w:r w:rsidRPr="00D2714B">
              <w:rPr>
                <w:sz w:val="28"/>
                <w:szCs w:val="28"/>
              </w:rPr>
              <w:t>Общая трудоемкость: час / з.е.</w:t>
            </w:r>
          </w:p>
        </w:tc>
        <w:tc>
          <w:tcPr>
            <w:tcW w:w="2126" w:type="dxa"/>
            <w:vAlign w:val="center"/>
          </w:tcPr>
          <w:p w:rsidR="00C31C2D" w:rsidRPr="00D2714B" w:rsidRDefault="00C31C2D" w:rsidP="00537394">
            <w:pPr>
              <w:widowControl/>
              <w:tabs>
                <w:tab w:val="left" w:pos="851"/>
              </w:tabs>
              <w:spacing w:line="240" w:lineRule="auto"/>
              <w:ind w:firstLine="0"/>
              <w:jc w:val="center"/>
              <w:rPr>
                <w:sz w:val="28"/>
                <w:szCs w:val="28"/>
              </w:rPr>
            </w:pPr>
            <w:r>
              <w:rPr>
                <w:sz w:val="28"/>
                <w:szCs w:val="28"/>
              </w:rPr>
              <w:t>108/3</w:t>
            </w:r>
          </w:p>
        </w:tc>
        <w:tc>
          <w:tcPr>
            <w:tcW w:w="993" w:type="dxa"/>
            <w:vAlign w:val="center"/>
          </w:tcPr>
          <w:p w:rsidR="00C31C2D" w:rsidRPr="00D2714B" w:rsidRDefault="00C31C2D" w:rsidP="00537394">
            <w:pPr>
              <w:widowControl/>
              <w:tabs>
                <w:tab w:val="left" w:pos="851"/>
              </w:tabs>
              <w:spacing w:line="240" w:lineRule="auto"/>
              <w:ind w:firstLine="0"/>
              <w:jc w:val="center"/>
              <w:rPr>
                <w:sz w:val="28"/>
                <w:szCs w:val="28"/>
              </w:rPr>
            </w:pPr>
            <w:r>
              <w:rPr>
                <w:sz w:val="28"/>
                <w:szCs w:val="28"/>
              </w:rPr>
              <w:t>36/1</w:t>
            </w:r>
          </w:p>
        </w:tc>
        <w:tc>
          <w:tcPr>
            <w:tcW w:w="993" w:type="dxa"/>
          </w:tcPr>
          <w:p w:rsidR="00C31C2D" w:rsidRDefault="00C31C2D" w:rsidP="00537394">
            <w:pPr>
              <w:widowControl/>
              <w:tabs>
                <w:tab w:val="left" w:pos="851"/>
              </w:tabs>
              <w:spacing w:line="240" w:lineRule="auto"/>
              <w:ind w:firstLine="0"/>
              <w:jc w:val="center"/>
              <w:rPr>
                <w:sz w:val="28"/>
                <w:szCs w:val="28"/>
              </w:rPr>
            </w:pPr>
            <w:r>
              <w:rPr>
                <w:sz w:val="28"/>
                <w:szCs w:val="28"/>
              </w:rPr>
              <w:t>72/2</w:t>
            </w:r>
          </w:p>
        </w:tc>
      </w:tr>
    </w:tbl>
    <w:p w:rsidR="008649D8" w:rsidRPr="00D2714B" w:rsidRDefault="008649D8" w:rsidP="0095427B">
      <w:pPr>
        <w:widowControl/>
        <w:tabs>
          <w:tab w:val="left" w:pos="851"/>
        </w:tabs>
        <w:spacing w:line="240" w:lineRule="auto"/>
        <w:ind w:firstLine="851"/>
        <w:rPr>
          <w:i/>
          <w:sz w:val="28"/>
          <w:szCs w:val="28"/>
        </w:rPr>
      </w:pPr>
      <w:r w:rsidRPr="000B7444">
        <w:rPr>
          <w:i/>
          <w:sz w:val="28"/>
          <w:szCs w:val="28"/>
        </w:rPr>
        <w:t>Примечания: «Форма контроля знаний» –</w:t>
      </w:r>
      <w:r w:rsidR="001F3D1F">
        <w:rPr>
          <w:i/>
          <w:sz w:val="28"/>
          <w:szCs w:val="28"/>
        </w:rPr>
        <w:t xml:space="preserve"> зачет (З)</w:t>
      </w:r>
      <w:r w:rsidRPr="000B7444">
        <w:rPr>
          <w:i/>
          <w:sz w:val="28"/>
          <w:szCs w:val="28"/>
        </w:rPr>
        <w:t xml:space="preserve"> </w:t>
      </w:r>
    </w:p>
    <w:p w:rsidR="008649D8" w:rsidRDefault="008649D8" w:rsidP="001C2248">
      <w:pPr>
        <w:widowControl/>
        <w:spacing w:line="240" w:lineRule="auto"/>
        <w:ind w:firstLine="851"/>
        <w:jc w:val="center"/>
        <w:rPr>
          <w:sz w:val="28"/>
          <w:szCs w:val="28"/>
        </w:rPr>
      </w:pPr>
    </w:p>
    <w:p w:rsidR="008649D8" w:rsidRPr="00D2714B" w:rsidRDefault="008649D8" w:rsidP="0095427B">
      <w:pPr>
        <w:widowControl/>
        <w:spacing w:line="240" w:lineRule="auto"/>
        <w:ind w:firstLine="851"/>
        <w:jc w:val="center"/>
        <w:rPr>
          <w:b/>
          <w:bCs/>
          <w:sz w:val="28"/>
          <w:szCs w:val="28"/>
        </w:rPr>
      </w:pPr>
      <w:r w:rsidRPr="00D2714B">
        <w:rPr>
          <w:b/>
          <w:bCs/>
          <w:sz w:val="28"/>
          <w:szCs w:val="28"/>
        </w:rPr>
        <w:t>5. Содержание и структура дисциплины</w:t>
      </w:r>
    </w:p>
    <w:p w:rsidR="008649D8" w:rsidRPr="00D2714B" w:rsidRDefault="008649D8" w:rsidP="0095427B">
      <w:pPr>
        <w:widowControl/>
        <w:spacing w:line="240" w:lineRule="auto"/>
        <w:ind w:firstLine="851"/>
        <w:rPr>
          <w:sz w:val="28"/>
          <w:szCs w:val="28"/>
        </w:rPr>
      </w:pPr>
      <w:r w:rsidRPr="00D2714B">
        <w:rPr>
          <w:sz w:val="28"/>
          <w:szCs w:val="28"/>
        </w:rPr>
        <w:t>5.1 Содержание дисциплины</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21"/>
        <w:gridCol w:w="3313"/>
        <w:gridCol w:w="5623"/>
      </w:tblGrid>
      <w:tr w:rsidR="008649D8" w:rsidRPr="00D2714B" w:rsidTr="00655E45">
        <w:trPr>
          <w:jc w:val="center"/>
        </w:trPr>
        <w:tc>
          <w:tcPr>
            <w:tcW w:w="621" w:type="dxa"/>
            <w:vAlign w:val="center"/>
          </w:tcPr>
          <w:p w:rsidR="008649D8" w:rsidRPr="00D2714B" w:rsidRDefault="008649D8" w:rsidP="00A15FA9">
            <w:pPr>
              <w:widowControl/>
              <w:tabs>
                <w:tab w:val="left" w:pos="0"/>
              </w:tabs>
              <w:spacing w:line="240" w:lineRule="auto"/>
              <w:ind w:firstLine="0"/>
              <w:jc w:val="center"/>
              <w:rPr>
                <w:b/>
                <w:bCs/>
                <w:sz w:val="28"/>
                <w:szCs w:val="28"/>
              </w:rPr>
            </w:pPr>
            <w:r w:rsidRPr="00D2714B">
              <w:rPr>
                <w:b/>
                <w:bCs/>
                <w:sz w:val="28"/>
                <w:szCs w:val="28"/>
              </w:rPr>
              <w:lastRenderedPageBreak/>
              <w:t>№ п/п</w:t>
            </w:r>
          </w:p>
        </w:tc>
        <w:tc>
          <w:tcPr>
            <w:tcW w:w="3313" w:type="dxa"/>
            <w:vAlign w:val="center"/>
          </w:tcPr>
          <w:p w:rsidR="008649D8" w:rsidRPr="00D2714B" w:rsidRDefault="008649D8" w:rsidP="00A15FA9">
            <w:pPr>
              <w:widowControl/>
              <w:tabs>
                <w:tab w:val="left" w:pos="0"/>
              </w:tabs>
              <w:spacing w:line="240" w:lineRule="auto"/>
              <w:ind w:firstLine="0"/>
              <w:jc w:val="center"/>
              <w:rPr>
                <w:b/>
                <w:bCs/>
                <w:sz w:val="28"/>
                <w:szCs w:val="28"/>
              </w:rPr>
            </w:pPr>
            <w:r w:rsidRPr="00D2714B">
              <w:rPr>
                <w:b/>
                <w:bCs/>
                <w:sz w:val="28"/>
                <w:szCs w:val="28"/>
              </w:rPr>
              <w:t>Наименование раздела дисциплины</w:t>
            </w:r>
          </w:p>
        </w:tc>
        <w:tc>
          <w:tcPr>
            <w:tcW w:w="5623" w:type="dxa"/>
            <w:vAlign w:val="center"/>
          </w:tcPr>
          <w:p w:rsidR="008649D8" w:rsidRPr="00D2714B" w:rsidRDefault="008649D8" w:rsidP="00A15FA9">
            <w:pPr>
              <w:widowControl/>
              <w:spacing w:line="240" w:lineRule="auto"/>
              <w:ind w:firstLine="0"/>
              <w:jc w:val="center"/>
              <w:rPr>
                <w:b/>
                <w:sz w:val="28"/>
                <w:szCs w:val="28"/>
              </w:rPr>
            </w:pPr>
            <w:r w:rsidRPr="00D2714B">
              <w:rPr>
                <w:b/>
                <w:sz w:val="28"/>
                <w:szCs w:val="28"/>
              </w:rPr>
              <w:t>Содержание раздела</w:t>
            </w:r>
          </w:p>
        </w:tc>
      </w:tr>
      <w:tr w:rsidR="00655E45" w:rsidRPr="00D2714B" w:rsidTr="00655E45">
        <w:trPr>
          <w:jc w:val="center"/>
        </w:trPr>
        <w:tc>
          <w:tcPr>
            <w:tcW w:w="621" w:type="dxa"/>
          </w:tcPr>
          <w:p w:rsidR="00655E45" w:rsidRPr="00995D1C" w:rsidRDefault="00655E45" w:rsidP="00537394">
            <w:pPr>
              <w:numPr>
                <w:ilvl w:val="0"/>
                <w:numId w:val="25"/>
              </w:numPr>
              <w:autoSpaceDE w:val="0"/>
              <w:autoSpaceDN w:val="0"/>
              <w:adjustRightInd w:val="0"/>
              <w:spacing w:line="240" w:lineRule="auto"/>
              <w:ind w:left="0" w:firstLine="0"/>
              <w:jc w:val="center"/>
              <w:rPr>
                <w:sz w:val="24"/>
                <w:szCs w:val="24"/>
              </w:rPr>
            </w:pPr>
          </w:p>
        </w:tc>
        <w:tc>
          <w:tcPr>
            <w:tcW w:w="3313" w:type="dxa"/>
          </w:tcPr>
          <w:p w:rsidR="00655E45" w:rsidRPr="00655E45" w:rsidRDefault="00655E45" w:rsidP="00655E45">
            <w:pPr>
              <w:widowControl/>
              <w:spacing w:line="240" w:lineRule="auto"/>
              <w:ind w:firstLine="0"/>
              <w:jc w:val="left"/>
              <w:rPr>
                <w:sz w:val="28"/>
                <w:szCs w:val="28"/>
              </w:rPr>
            </w:pPr>
            <w:r w:rsidRPr="00655E45">
              <w:rPr>
                <w:sz w:val="24"/>
                <w:szCs w:val="24"/>
              </w:rPr>
              <w:t>Оценка стоимости земельного участка на этапе определения наиболее эффективного использования недвижимости.</w:t>
            </w:r>
          </w:p>
        </w:tc>
        <w:tc>
          <w:tcPr>
            <w:tcW w:w="5623" w:type="dxa"/>
            <w:vAlign w:val="center"/>
          </w:tcPr>
          <w:p w:rsidR="00655E45" w:rsidRPr="00D2714B" w:rsidRDefault="00655E45" w:rsidP="00655E45">
            <w:pPr>
              <w:widowControl/>
              <w:spacing w:line="240" w:lineRule="auto"/>
              <w:ind w:firstLine="0"/>
              <w:rPr>
                <w:sz w:val="28"/>
                <w:szCs w:val="28"/>
              </w:rPr>
            </w:pPr>
            <w:r>
              <w:rPr>
                <w:sz w:val="24"/>
                <w:szCs w:val="24"/>
              </w:rPr>
              <w:t>Учет функционального зонирования (данных кадастровых документов</w:t>
            </w:r>
            <w:r w:rsidRPr="006203DF">
              <w:rPr>
                <w:sz w:val="24"/>
                <w:szCs w:val="24"/>
              </w:rPr>
              <w:t>,</w:t>
            </w:r>
            <w:r>
              <w:rPr>
                <w:sz w:val="24"/>
                <w:szCs w:val="24"/>
              </w:rPr>
              <w:t xml:space="preserve"> использование ГИС-портала земельного комитета)</w:t>
            </w:r>
            <w:r w:rsidRPr="006203DF">
              <w:rPr>
                <w:sz w:val="24"/>
                <w:szCs w:val="24"/>
              </w:rPr>
              <w:t>,</w:t>
            </w:r>
            <w:r>
              <w:rPr>
                <w:sz w:val="24"/>
                <w:szCs w:val="24"/>
              </w:rPr>
              <w:t xml:space="preserve"> метод </w:t>
            </w:r>
            <w:r w:rsidRPr="00E20052">
              <w:rPr>
                <w:sz w:val="24"/>
                <w:szCs w:val="24"/>
              </w:rPr>
              <w:t>“</w:t>
            </w:r>
            <w:r>
              <w:rPr>
                <w:sz w:val="24"/>
                <w:szCs w:val="24"/>
              </w:rPr>
              <w:t>мозгового штурма</w:t>
            </w:r>
            <w:r w:rsidRPr="00E20052">
              <w:rPr>
                <w:sz w:val="24"/>
                <w:szCs w:val="24"/>
              </w:rPr>
              <w:t>”</w:t>
            </w:r>
            <w:r>
              <w:rPr>
                <w:sz w:val="24"/>
                <w:szCs w:val="24"/>
              </w:rPr>
              <w:t xml:space="preserve"> для определения наиболее типичных вариантов использования оцениваемого земельного участка</w:t>
            </w:r>
            <w:r w:rsidRPr="006203DF">
              <w:rPr>
                <w:sz w:val="24"/>
                <w:szCs w:val="24"/>
              </w:rPr>
              <w:t>,</w:t>
            </w:r>
            <w:r>
              <w:rPr>
                <w:sz w:val="24"/>
                <w:szCs w:val="24"/>
              </w:rPr>
              <w:t xml:space="preserve"> оценка величины ЧДД при постоянных и переменных ставках дисконта.</w:t>
            </w:r>
          </w:p>
        </w:tc>
      </w:tr>
      <w:tr w:rsidR="00655E45" w:rsidRPr="00D2714B" w:rsidTr="00655E45">
        <w:trPr>
          <w:jc w:val="center"/>
        </w:trPr>
        <w:tc>
          <w:tcPr>
            <w:tcW w:w="621" w:type="dxa"/>
          </w:tcPr>
          <w:p w:rsidR="00655E45" w:rsidRPr="00995D1C" w:rsidRDefault="00655E45" w:rsidP="00537394">
            <w:pPr>
              <w:numPr>
                <w:ilvl w:val="0"/>
                <w:numId w:val="25"/>
              </w:numPr>
              <w:autoSpaceDE w:val="0"/>
              <w:autoSpaceDN w:val="0"/>
              <w:adjustRightInd w:val="0"/>
              <w:spacing w:line="240" w:lineRule="auto"/>
              <w:ind w:left="0" w:firstLine="0"/>
              <w:jc w:val="center"/>
              <w:rPr>
                <w:sz w:val="24"/>
                <w:szCs w:val="24"/>
              </w:rPr>
            </w:pPr>
          </w:p>
        </w:tc>
        <w:tc>
          <w:tcPr>
            <w:tcW w:w="3313" w:type="dxa"/>
          </w:tcPr>
          <w:p w:rsidR="00655E45" w:rsidRPr="00655E45" w:rsidRDefault="00655E45" w:rsidP="00655E45">
            <w:pPr>
              <w:widowControl/>
              <w:spacing w:line="240" w:lineRule="auto"/>
              <w:ind w:firstLine="0"/>
              <w:jc w:val="left"/>
              <w:rPr>
                <w:sz w:val="28"/>
                <w:szCs w:val="28"/>
              </w:rPr>
            </w:pPr>
            <w:r w:rsidRPr="00655E45">
              <w:rPr>
                <w:sz w:val="24"/>
                <w:szCs w:val="24"/>
              </w:rPr>
              <w:t>Влияние финансирования на стоимость земельных участков.</w:t>
            </w:r>
          </w:p>
        </w:tc>
        <w:tc>
          <w:tcPr>
            <w:tcW w:w="5623" w:type="dxa"/>
            <w:vAlign w:val="center"/>
          </w:tcPr>
          <w:p w:rsidR="00655E45" w:rsidRPr="00D2714B" w:rsidRDefault="00655E45" w:rsidP="00655E45">
            <w:pPr>
              <w:widowControl/>
              <w:spacing w:line="240" w:lineRule="auto"/>
              <w:ind w:firstLine="0"/>
              <w:rPr>
                <w:sz w:val="28"/>
                <w:szCs w:val="28"/>
              </w:rPr>
            </w:pPr>
            <w:r>
              <w:rPr>
                <w:sz w:val="24"/>
                <w:szCs w:val="24"/>
              </w:rPr>
              <w:t xml:space="preserve">Влияние различных видов кредитов. </w:t>
            </w:r>
            <w:r w:rsidRPr="00A61576">
              <w:rPr>
                <w:sz w:val="24"/>
                <w:szCs w:val="24"/>
              </w:rPr>
              <w:t>Зависимость ставки по кредиту и ставки дисконти</w:t>
            </w:r>
            <w:r>
              <w:rPr>
                <w:sz w:val="24"/>
                <w:szCs w:val="24"/>
              </w:rPr>
              <w:t>р</w:t>
            </w:r>
            <w:r w:rsidRPr="00A61576">
              <w:rPr>
                <w:sz w:val="24"/>
                <w:szCs w:val="24"/>
              </w:rPr>
              <w:t>ования.</w:t>
            </w:r>
          </w:p>
        </w:tc>
      </w:tr>
      <w:tr w:rsidR="00655E45" w:rsidRPr="00D2714B" w:rsidTr="00655E45">
        <w:trPr>
          <w:jc w:val="center"/>
        </w:trPr>
        <w:tc>
          <w:tcPr>
            <w:tcW w:w="621" w:type="dxa"/>
          </w:tcPr>
          <w:p w:rsidR="00655E45" w:rsidRPr="00995D1C" w:rsidRDefault="00655E45" w:rsidP="00537394">
            <w:pPr>
              <w:numPr>
                <w:ilvl w:val="0"/>
                <w:numId w:val="25"/>
              </w:numPr>
              <w:autoSpaceDE w:val="0"/>
              <w:autoSpaceDN w:val="0"/>
              <w:adjustRightInd w:val="0"/>
              <w:spacing w:line="240" w:lineRule="auto"/>
              <w:ind w:left="0" w:firstLine="0"/>
              <w:jc w:val="center"/>
              <w:rPr>
                <w:sz w:val="24"/>
                <w:szCs w:val="24"/>
              </w:rPr>
            </w:pPr>
          </w:p>
        </w:tc>
        <w:tc>
          <w:tcPr>
            <w:tcW w:w="3313" w:type="dxa"/>
          </w:tcPr>
          <w:p w:rsidR="00655E45" w:rsidRPr="00655E45" w:rsidRDefault="00655E45" w:rsidP="00655E45">
            <w:pPr>
              <w:widowControl/>
              <w:spacing w:line="240" w:lineRule="auto"/>
              <w:ind w:firstLine="0"/>
              <w:jc w:val="left"/>
              <w:rPr>
                <w:sz w:val="28"/>
                <w:szCs w:val="28"/>
              </w:rPr>
            </w:pPr>
            <w:r w:rsidRPr="00655E45">
              <w:rPr>
                <w:sz w:val="24"/>
                <w:szCs w:val="24"/>
              </w:rPr>
              <w:t>Оценка стоимости земельного участка методом рыночных сравнений.</w:t>
            </w:r>
          </w:p>
        </w:tc>
        <w:tc>
          <w:tcPr>
            <w:tcW w:w="5623" w:type="dxa"/>
            <w:vAlign w:val="center"/>
          </w:tcPr>
          <w:p w:rsidR="00655E45" w:rsidRPr="00D2714B" w:rsidRDefault="00655E45" w:rsidP="00655E45">
            <w:pPr>
              <w:widowControl/>
              <w:spacing w:line="240" w:lineRule="auto"/>
              <w:ind w:firstLine="0"/>
              <w:rPr>
                <w:sz w:val="28"/>
                <w:szCs w:val="28"/>
              </w:rPr>
            </w:pPr>
            <w:r w:rsidRPr="00995D1C">
              <w:rPr>
                <w:sz w:val="24"/>
                <w:szCs w:val="24"/>
              </w:rPr>
              <w:t>Построение</w:t>
            </w:r>
            <w:r>
              <w:rPr>
                <w:sz w:val="24"/>
                <w:szCs w:val="24"/>
              </w:rPr>
              <w:t xml:space="preserve"> корректировочной таблицы. Классификация корректировок и оценка величины наиболее типичных корректировок. Применение эмпирических правил. Расчет корректировки на время при постоянной и неравномерной инфляции. Использование метода парных сравнений для определения величины корректировок. Применение процедуры дисконтирования для оценки величины корректировок. Использование затратного подхода для оценки величины корректировок. Применение метода квалиметрии для оценки стоимости земельного участка.</w:t>
            </w:r>
          </w:p>
        </w:tc>
      </w:tr>
      <w:tr w:rsidR="00655E45" w:rsidRPr="00655E45" w:rsidTr="00655E45">
        <w:trPr>
          <w:jc w:val="center"/>
        </w:trPr>
        <w:tc>
          <w:tcPr>
            <w:tcW w:w="621" w:type="dxa"/>
          </w:tcPr>
          <w:p w:rsidR="00655E45" w:rsidRPr="00D87E29" w:rsidRDefault="00655E45" w:rsidP="00537394">
            <w:pPr>
              <w:numPr>
                <w:ilvl w:val="0"/>
                <w:numId w:val="25"/>
              </w:numPr>
              <w:autoSpaceDE w:val="0"/>
              <w:autoSpaceDN w:val="0"/>
              <w:adjustRightInd w:val="0"/>
              <w:spacing w:line="240" w:lineRule="auto"/>
              <w:ind w:left="0" w:firstLine="0"/>
              <w:jc w:val="center"/>
              <w:rPr>
                <w:sz w:val="24"/>
                <w:szCs w:val="24"/>
              </w:rPr>
            </w:pPr>
          </w:p>
        </w:tc>
        <w:tc>
          <w:tcPr>
            <w:tcW w:w="3313" w:type="dxa"/>
          </w:tcPr>
          <w:p w:rsidR="00655E45" w:rsidRPr="00655E45" w:rsidRDefault="00655E45" w:rsidP="00655E45">
            <w:pPr>
              <w:widowControl/>
              <w:spacing w:line="240" w:lineRule="auto"/>
              <w:ind w:firstLine="0"/>
              <w:jc w:val="left"/>
              <w:rPr>
                <w:sz w:val="28"/>
                <w:szCs w:val="28"/>
              </w:rPr>
            </w:pPr>
            <w:r w:rsidRPr="00655E45">
              <w:rPr>
                <w:sz w:val="24"/>
                <w:szCs w:val="24"/>
              </w:rPr>
              <w:t>Оценка стоимости земельного участка методами выделения и распределения.</w:t>
            </w:r>
          </w:p>
        </w:tc>
        <w:tc>
          <w:tcPr>
            <w:tcW w:w="5623" w:type="dxa"/>
            <w:vAlign w:val="center"/>
          </w:tcPr>
          <w:p w:rsidR="00655E45" w:rsidRPr="00D2714B" w:rsidRDefault="00655E45" w:rsidP="00655E45">
            <w:pPr>
              <w:widowControl/>
              <w:spacing w:line="240" w:lineRule="auto"/>
              <w:ind w:firstLine="0"/>
              <w:rPr>
                <w:sz w:val="28"/>
                <w:szCs w:val="28"/>
              </w:rPr>
            </w:pPr>
            <w:r w:rsidRPr="00D87E29">
              <w:rPr>
                <w:sz w:val="24"/>
                <w:szCs w:val="24"/>
              </w:rPr>
              <w:t>Учет износа строений. Расчет наиболее типичной доли земельного участка; учет ценообразующих параметров, влияющих на долю земельного участка в стоимости недвижимости в целом.</w:t>
            </w:r>
          </w:p>
        </w:tc>
      </w:tr>
      <w:tr w:rsidR="00655E45" w:rsidRPr="00655E45" w:rsidTr="00655E45">
        <w:trPr>
          <w:jc w:val="center"/>
        </w:trPr>
        <w:tc>
          <w:tcPr>
            <w:tcW w:w="621" w:type="dxa"/>
          </w:tcPr>
          <w:p w:rsidR="00655E45" w:rsidRPr="005A7C34" w:rsidRDefault="00655E45" w:rsidP="00537394">
            <w:pPr>
              <w:numPr>
                <w:ilvl w:val="0"/>
                <w:numId w:val="25"/>
              </w:numPr>
              <w:autoSpaceDE w:val="0"/>
              <w:autoSpaceDN w:val="0"/>
              <w:adjustRightInd w:val="0"/>
              <w:spacing w:line="240" w:lineRule="auto"/>
              <w:ind w:left="0" w:firstLine="0"/>
              <w:jc w:val="center"/>
              <w:rPr>
                <w:sz w:val="24"/>
                <w:szCs w:val="24"/>
              </w:rPr>
            </w:pPr>
          </w:p>
        </w:tc>
        <w:tc>
          <w:tcPr>
            <w:tcW w:w="3313" w:type="dxa"/>
          </w:tcPr>
          <w:p w:rsidR="00655E45" w:rsidRPr="00655E45" w:rsidRDefault="00655E45" w:rsidP="00655E45">
            <w:pPr>
              <w:widowControl/>
              <w:spacing w:line="240" w:lineRule="auto"/>
              <w:ind w:firstLine="0"/>
              <w:jc w:val="left"/>
              <w:rPr>
                <w:sz w:val="28"/>
                <w:szCs w:val="28"/>
              </w:rPr>
            </w:pPr>
            <w:r w:rsidRPr="00655E45">
              <w:rPr>
                <w:sz w:val="24"/>
                <w:szCs w:val="24"/>
              </w:rPr>
              <w:t>Оценка стоимости земельного участка методом капитализации земельной ренты.</w:t>
            </w:r>
          </w:p>
        </w:tc>
        <w:tc>
          <w:tcPr>
            <w:tcW w:w="5623" w:type="dxa"/>
            <w:vAlign w:val="center"/>
          </w:tcPr>
          <w:p w:rsidR="00655E45" w:rsidRPr="00D2714B" w:rsidRDefault="00655E45" w:rsidP="00655E45">
            <w:pPr>
              <w:widowControl/>
              <w:spacing w:line="240" w:lineRule="auto"/>
              <w:ind w:firstLine="0"/>
              <w:rPr>
                <w:sz w:val="28"/>
                <w:szCs w:val="28"/>
              </w:rPr>
            </w:pPr>
            <w:r w:rsidRPr="005A7C34">
              <w:rPr>
                <w:sz w:val="24"/>
                <w:szCs w:val="24"/>
              </w:rPr>
              <w:t xml:space="preserve">  Расчет чистого операционного дохода (ЧОД), генерируемого земельным участком. Оценка величины коэффициента капитализации (нормы дисконта) для земельного участка. Учет вероятных изменений стоимости земельного участка и (или) величины ЧОД в перспективе.</w:t>
            </w:r>
          </w:p>
        </w:tc>
      </w:tr>
      <w:tr w:rsidR="00655E45" w:rsidRPr="00655E45" w:rsidTr="00655E45">
        <w:trPr>
          <w:jc w:val="center"/>
        </w:trPr>
        <w:tc>
          <w:tcPr>
            <w:tcW w:w="621" w:type="dxa"/>
          </w:tcPr>
          <w:p w:rsidR="00655E45" w:rsidRPr="00320ECD" w:rsidRDefault="00655E45" w:rsidP="00537394">
            <w:pPr>
              <w:numPr>
                <w:ilvl w:val="0"/>
                <w:numId w:val="25"/>
              </w:numPr>
              <w:autoSpaceDE w:val="0"/>
              <w:autoSpaceDN w:val="0"/>
              <w:adjustRightInd w:val="0"/>
              <w:spacing w:line="240" w:lineRule="auto"/>
              <w:ind w:left="0" w:firstLine="0"/>
              <w:jc w:val="center"/>
              <w:rPr>
                <w:sz w:val="24"/>
                <w:szCs w:val="24"/>
              </w:rPr>
            </w:pPr>
          </w:p>
        </w:tc>
        <w:tc>
          <w:tcPr>
            <w:tcW w:w="3313" w:type="dxa"/>
          </w:tcPr>
          <w:p w:rsidR="00655E45" w:rsidRPr="00655E45" w:rsidRDefault="00655E45" w:rsidP="00655E45">
            <w:pPr>
              <w:widowControl/>
              <w:spacing w:line="240" w:lineRule="auto"/>
              <w:ind w:firstLine="0"/>
              <w:jc w:val="left"/>
              <w:rPr>
                <w:sz w:val="28"/>
                <w:szCs w:val="28"/>
              </w:rPr>
            </w:pPr>
            <w:r w:rsidRPr="00655E45">
              <w:rPr>
                <w:sz w:val="24"/>
                <w:szCs w:val="24"/>
              </w:rPr>
              <w:t>Оценка стоимости земельного участка методом остатка.</w:t>
            </w:r>
          </w:p>
        </w:tc>
        <w:tc>
          <w:tcPr>
            <w:tcW w:w="5623" w:type="dxa"/>
            <w:vAlign w:val="center"/>
          </w:tcPr>
          <w:p w:rsidR="00655E45" w:rsidRPr="00D2714B" w:rsidRDefault="00655E45" w:rsidP="00655E45">
            <w:pPr>
              <w:widowControl/>
              <w:spacing w:line="240" w:lineRule="auto"/>
              <w:ind w:firstLine="0"/>
              <w:rPr>
                <w:sz w:val="28"/>
                <w:szCs w:val="28"/>
              </w:rPr>
            </w:pPr>
            <w:r w:rsidRPr="00320ECD">
              <w:rPr>
                <w:sz w:val="24"/>
                <w:szCs w:val="24"/>
              </w:rPr>
              <w:t>Применение первой модификации метода остатка. Применение второй модификации метода остатка. Возможность использования в методе остатка валового рентного коэффициента (третья модификация метода остатка). Особенности оценки величины основных ценообразующих показателей, учитываемых в методе остатка.</w:t>
            </w:r>
          </w:p>
        </w:tc>
      </w:tr>
      <w:tr w:rsidR="00655E45" w:rsidRPr="00655E45" w:rsidTr="00655E45">
        <w:trPr>
          <w:jc w:val="center"/>
        </w:trPr>
        <w:tc>
          <w:tcPr>
            <w:tcW w:w="621" w:type="dxa"/>
          </w:tcPr>
          <w:p w:rsidR="00655E45" w:rsidRPr="00A61576" w:rsidRDefault="00655E45" w:rsidP="00537394">
            <w:pPr>
              <w:numPr>
                <w:ilvl w:val="0"/>
                <w:numId w:val="25"/>
              </w:numPr>
              <w:autoSpaceDE w:val="0"/>
              <w:autoSpaceDN w:val="0"/>
              <w:adjustRightInd w:val="0"/>
              <w:spacing w:line="240" w:lineRule="auto"/>
              <w:ind w:left="0" w:firstLine="0"/>
              <w:jc w:val="center"/>
              <w:rPr>
                <w:sz w:val="24"/>
                <w:szCs w:val="24"/>
              </w:rPr>
            </w:pPr>
          </w:p>
        </w:tc>
        <w:tc>
          <w:tcPr>
            <w:tcW w:w="3313" w:type="dxa"/>
          </w:tcPr>
          <w:p w:rsidR="00655E45" w:rsidRPr="00655E45" w:rsidRDefault="00655E45" w:rsidP="00655E45">
            <w:pPr>
              <w:widowControl/>
              <w:spacing w:line="240" w:lineRule="auto"/>
              <w:ind w:firstLine="0"/>
              <w:jc w:val="left"/>
              <w:rPr>
                <w:sz w:val="28"/>
                <w:szCs w:val="28"/>
              </w:rPr>
            </w:pPr>
            <w:r w:rsidRPr="00655E45">
              <w:rPr>
                <w:sz w:val="24"/>
                <w:szCs w:val="24"/>
              </w:rPr>
              <w:t>Оценка стоимости земельного участка методом предполагаемого использования.</w:t>
            </w:r>
          </w:p>
        </w:tc>
        <w:tc>
          <w:tcPr>
            <w:tcW w:w="5623" w:type="dxa"/>
            <w:vAlign w:val="center"/>
          </w:tcPr>
          <w:p w:rsidR="00655E45" w:rsidRPr="00D2714B" w:rsidRDefault="00655E45" w:rsidP="00655E45">
            <w:pPr>
              <w:widowControl/>
              <w:spacing w:line="240" w:lineRule="auto"/>
              <w:ind w:firstLine="0"/>
              <w:rPr>
                <w:sz w:val="28"/>
                <w:szCs w:val="28"/>
              </w:rPr>
            </w:pPr>
            <w:r w:rsidRPr="00A61576">
              <w:rPr>
                <w:sz w:val="24"/>
                <w:szCs w:val="24"/>
              </w:rPr>
              <w:t>Оценка величины сметной стоимости и продолжительности строительства объекта недвижимости для варианта наиболее эффективного использования земельного участка. Распределение капитальных вложений по периодам времени. Оценка величины доходов и затрат от недвижимости в течение расчетного (операционного) периода. Процедура дисконтирования при постоянной и переменной ставках дисконта. Учет вероятной цены продажи объекта в конце расчетного периода (</w:t>
            </w:r>
            <w:r w:rsidRPr="00A61576">
              <w:rPr>
                <w:sz w:val="24"/>
                <w:szCs w:val="24"/>
                <w:lang w:val="en-US"/>
              </w:rPr>
              <w:t>Rev</w:t>
            </w:r>
            <w:r w:rsidRPr="00A61576">
              <w:rPr>
                <w:sz w:val="24"/>
                <w:szCs w:val="24"/>
              </w:rPr>
              <w:t>).</w:t>
            </w:r>
          </w:p>
        </w:tc>
      </w:tr>
      <w:tr w:rsidR="00655E45" w:rsidRPr="00655E45" w:rsidTr="00655E45">
        <w:trPr>
          <w:jc w:val="center"/>
        </w:trPr>
        <w:tc>
          <w:tcPr>
            <w:tcW w:w="621" w:type="dxa"/>
          </w:tcPr>
          <w:p w:rsidR="00655E45" w:rsidRPr="00851346" w:rsidRDefault="00655E45" w:rsidP="00537394">
            <w:pPr>
              <w:numPr>
                <w:ilvl w:val="0"/>
                <w:numId w:val="25"/>
              </w:numPr>
              <w:autoSpaceDE w:val="0"/>
              <w:autoSpaceDN w:val="0"/>
              <w:adjustRightInd w:val="0"/>
              <w:spacing w:line="240" w:lineRule="auto"/>
              <w:ind w:left="0" w:firstLine="0"/>
              <w:jc w:val="center"/>
              <w:rPr>
                <w:sz w:val="24"/>
                <w:szCs w:val="24"/>
              </w:rPr>
            </w:pPr>
          </w:p>
        </w:tc>
        <w:tc>
          <w:tcPr>
            <w:tcW w:w="3313" w:type="dxa"/>
          </w:tcPr>
          <w:p w:rsidR="00655E45" w:rsidRPr="00655E45" w:rsidRDefault="00655E45" w:rsidP="00655E45">
            <w:pPr>
              <w:widowControl/>
              <w:spacing w:line="240" w:lineRule="auto"/>
              <w:ind w:firstLine="0"/>
              <w:jc w:val="left"/>
              <w:rPr>
                <w:sz w:val="28"/>
                <w:szCs w:val="28"/>
              </w:rPr>
            </w:pPr>
            <w:r w:rsidRPr="00655E45">
              <w:rPr>
                <w:sz w:val="24"/>
                <w:szCs w:val="24"/>
              </w:rPr>
              <w:t>Оценка сервитутов.</w:t>
            </w:r>
          </w:p>
        </w:tc>
        <w:tc>
          <w:tcPr>
            <w:tcW w:w="5623" w:type="dxa"/>
            <w:vAlign w:val="center"/>
          </w:tcPr>
          <w:p w:rsidR="00655E45" w:rsidRPr="00D2714B" w:rsidRDefault="00655E45" w:rsidP="00655E45">
            <w:pPr>
              <w:widowControl/>
              <w:spacing w:line="240" w:lineRule="auto"/>
              <w:ind w:firstLine="0"/>
              <w:rPr>
                <w:sz w:val="28"/>
                <w:szCs w:val="28"/>
              </w:rPr>
            </w:pPr>
            <w:r w:rsidRPr="00851346">
              <w:rPr>
                <w:sz w:val="24"/>
                <w:szCs w:val="24"/>
              </w:rPr>
              <w:t>Учет упущенной выгоды</w:t>
            </w:r>
            <w:r w:rsidRPr="00D87E29">
              <w:rPr>
                <w:sz w:val="24"/>
                <w:szCs w:val="24"/>
              </w:rPr>
              <w:t>,</w:t>
            </w:r>
            <w:r>
              <w:rPr>
                <w:sz w:val="24"/>
                <w:szCs w:val="24"/>
              </w:rPr>
              <w:t xml:space="preserve"> затрат (потерь) собственника в результате установленного сервитута. Особенности публичных и частных сервитутов.</w:t>
            </w:r>
          </w:p>
        </w:tc>
      </w:tr>
      <w:tr w:rsidR="00655E45" w:rsidRPr="00655E45" w:rsidTr="00655E45">
        <w:trPr>
          <w:jc w:val="center"/>
        </w:trPr>
        <w:tc>
          <w:tcPr>
            <w:tcW w:w="621" w:type="dxa"/>
          </w:tcPr>
          <w:p w:rsidR="00655E45" w:rsidRPr="00851346" w:rsidRDefault="00655E45" w:rsidP="00537394">
            <w:pPr>
              <w:numPr>
                <w:ilvl w:val="0"/>
                <w:numId w:val="25"/>
              </w:numPr>
              <w:autoSpaceDE w:val="0"/>
              <w:autoSpaceDN w:val="0"/>
              <w:adjustRightInd w:val="0"/>
              <w:spacing w:line="240" w:lineRule="auto"/>
              <w:ind w:left="0" w:firstLine="0"/>
              <w:jc w:val="center"/>
              <w:rPr>
                <w:sz w:val="24"/>
                <w:szCs w:val="24"/>
              </w:rPr>
            </w:pPr>
          </w:p>
        </w:tc>
        <w:tc>
          <w:tcPr>
            <w:tcW w:w="3313" w:type="dxa"/>
          </w:tcPr>
          <w:p w:rsidR="00655E45" w:rsidRPr="00655E45" w:rsidRDefault="00655E45" w:rsidP="00655E45">
            <w:pPr>
              <w:widowControl/>
              <w:spacing w:line="240" w:lineRule="auto"/>
              <w:ind w:firstLine="0"/>
              <w:jc w:val="left"/>
              <w:rPr>
                <w:sz w:val="28"/>
                <w:szCs w:val="28"/>
              </w:rPr>
            </w:pPr>
            <w:r w:rsidRPr="00655E45">
              <w:rPr>
                <w:sz w:val="24"/>
                <w:szCs w:val="24"/>
              </w:rPr>
              <w:t>Оценка кадастровой стоимости земельных участков.</w:t>
            </w:r>
          </w:p>
        </w:tc>
        <w:tc>
          <w:tcPr>
            <w:tcW w:w="5623" w:type="dxa"/>
            <w:vAlign w:val="center"/>
          </w:tcPr>
          <w:p w:rsidR="00D91360" w:rsidRDefault="00655E45" w:rsidP="00655E45">
            <w:pPr>
              <w:widowControl/>
              <w:spacing w:line="240" w:lineRule="auto"/>
              <w:ind w:firstLine="0"/>
              <w:rPr>
                <w:sz w:val="24"/>
                <w:szCs w:val="24"/>
              </w:rPr>
            </w:pPr>
            <w:r>
              <w:rPr>
                <w:sz w:val="24"/>
                <w:szCs w:val="24"/>
              </w:rPr>
              <w:t>Выделение наиболее существенных ценообразующих факторов</w:t>
            </w:r>
            <w:r w:rsidRPr="00320ECD">
              <w:rPr>
                <w:sz w:val="24"/>
                <w:szCs w:val="24"/>
              </w:rPr>
              <w:t>,</w:t>
            </w:r>
            <w:r>
              <w:rPr>
                <w:sz w:val="24"/>
                <w:szCs w:val="24"/>
              </w:rPr>
              <w:t xml:space="preserve"> влияющих на кадастровую стоимость. Особенности метода массовой оценки в отличие от метода индивидуальной оценки. </w:t>
            </w:r>
          </w:p>
          <w:p w:rsidR="00655E45" w:rsidRPr="00D2714B" w:rsidRDefault="00655E45" w:rsidP="00655E45">
            <w:pPr>
              <w:widowControl/>
              <w:spacing w:line="240" w:lineRule="auto"/>
              <w:ind w:firstLine="0"/>
              <w:rPr>
                <w:sz w:val="28"/>
                <w:szCs w:val="28"/>
              </w:rPr>
            </w:pPr>
            <w:r>
              <w:rPr>
                <w:sz w:val="24"/>
                <w:szCs w:val="24"/>
              </w:rPr>
              <w:t>Экономико-математическое моделирование в целях оценки кадастровой оценки.</w:t>
            </w:r>
          </w:p>
        </w:tc>
      </w:tr>
      <w:tr w:rsidR="00655E45" w:rsidRPr="00655E45" w:rsidTr="00655E45">
        <w:trPr>
          <w:jc w:val="center"/>
        </w:trPr>
        <w:tc>
          <w:tcPr>
            <w:tcW w:w="621" w:type="dxa"/>
          </w:tcPr>
          <w:p w:rsidR="00655E45" w:rsidRPr="00851346" w:rsidRDefault="00655E45" w:rsidP="00537394">
            <w:pPr>
              <w:numPr>
                <w:ilvl w:val="0"/>
                <w:numId w:val="25"/>
              </w:numPr>
              <w:autoSpaceDE w:val="0"/>
              <w:autoSpaceDN w:val="0"/>
              <w:adjustRightInd w:val="0"/>
              <w:spacing w:line="240" w:lineRule="auto"/>
              <w:ind w:left="0" w:firstLine="0"/>
              <w:jc w:val="center"/>
              <w:rPr>
                <w:sz w:val="24"/>
                <w:szCs w:val="24"/>
              </w:rPr>
            </w:pPr>
          </w:p>
        </w:tc>
        <w:tc>
          <w:tcPr>
            <w:tcW w:w="3313" w:type="dxa"/>
          </w:tcPr>
          <w:p w:rsidR="00655E45" w:rsidRPr="00655E45" w:rsidRDefault="00655E45" w:rsidP="00655E45">
            <w:pPr>
              <w:widowControl/>
              <w:spacing w:line="240" w:lineRule="auto"/>
              <w:ind w:firstLine="0"/>
              <w:jc w:val="left"/>
              <w:rPr>
                <w:sz w:val="28"/>
                <w:szCs w:val="28"/>
              </w:rPr>
            </w:pPr>
            <w:r w:rsidRPr="00655E45">
              <w:rPr>
                <w:sz w:val="24"/>
                <w:szCs w:val="24"/>
              </w:rPr>
              <w:t>Зачетное занятие.</w:t>
            </w:r>
          </w:p>
        </w:tc>
        <w:tc>
          <w:tcPr>
            <w:tcW w:w="5623" w:type="dxa"/>
            <w:vAlign w:val="center"/>
          </w:tcPr>
          <w:p w:rsidR="00655E45" w:rsidRPr="00D2714B" w:rsidRDefault="00655E45" w:rsidP="00655E45">
            <w:pPr>
              <w:widowControl/>
              <w:spacing w:line="240" w:lineRule="auto"/>
              <w:ind w:firstLine="0"/>
              <w:rPr>
                <w:sz w:val="28"/>
                <w:szCs w:val="28"/>
              </w:rPr>
            </w:pPr>
          </w:p>
        </w:tc>
      </w:tr>
    </w:tbl>
    <w:p w:rsidR="008649D8" w:rsidRPr="00D2714B" w:rsidRDefault="008649D8" w:rsidP="0095427B">
      <w:pPr>
        <w:widowControl/>
        <w:spacing w:line="240" w:lineRule="auto"/>
        <w:ind w:firstLine="851"/>
        <w:rPr>
          <w:sz w:val="28"/>
          <w:szCs w:val="28"/>
        </w:rPr>
      </w:pPr>
    </w:p>
    <w:p w:rsidR="008649D8" w:rsidRDefault="008649D8" w:rsidP="0095427B">
      <w:pPr>
        <w:widowControl/>
        <w:spacing w:line="240" w:lineRule="auto"/>
        <w:ind w:firstLine="851"/>
        <w:rPr>
          <w:sz w:val="28"/>
          <w:szCs w:val="28"/>
        </w:rPr>
      </w:pPr>
      <w:r w:rsidRPr="00D2714B">
        <w:rPr>
          <w:sz w:val="28"/>
          <w:szCs w:val="28"/>
        </w:rPr>
        <w:t>5.2 Разделы дисциплины и виды занятий</w:t>
      </w:r>
    </w:p>
    <w:p w:rsidR="00C24E02" w:rsidRPr="00D2714B" w:rsidRDefault="00C24E02" w:rsidP="0095427B">
      <w:pPr>
        <w:widowControl/>
        <w:spacing w:line="240" w:lineRule="auto"/>
        <w:ind w:firstLine="851"/>
        <w:rPr>
          <w:sz w:val="28"/>
          <w:szCs w:val="28"/>
        </w:rPr>
      </w:pPr>
      <w:r w:rsidRPr="00D2714B">
        <w:rPr>
          <w:sz w:val="28"/>
          <w:szCs w:val="28"/>
        </w:rPr>
        <w:t>Для очной формы обучения:</w:t>
      </w: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28"/>
        <w:gridCol w:w="4896"/>
        <w:gridCol w:w="992"/>
        <w:gridCol w:w="992"/>
        <w:gridCol w:w="992"/>
        <w:gridCol w:w="851"/>
      </w:tblGrid>
      <w:tr w:rsidR="008649D8" w:rsidRPr="00D2714B" w:rsidTr="00990DC5">
        <w:trPr>
          <w:jc w:val="center"/>
        </w:trPr>
        <w:tc>
          <w:tcPr>
            <w:tcW w:w="628" w:type="dxa"/>
            <w:vAlign w:val="center"/>
          </w:tcPr>
          <w:p w:rsidR="008649D8" w:rsidRPr="00D2714B" w:rsidRDefault="008649D8" w:rsidP="00A15FA9">
            <w:pPr>
              <w:widowControl/>
              <w:tabs>
                <w:tab w:val="left" w:pos="0"/>
              </w:tabs>
              <w:spacing w:line="240" w:lineRule="auto"/>
              <w:ind w:firstLine="0"/>
              <w:jc w:val="center"/>
              <w:rPr>
                <w:b/>
                <w:bCs/>
                <w:sz w:val="28"/>
                <w:szCs w:val="24"/>
              </w:rPr>
            </w:pPr>
            <w:r w:rsidRPr="00D2714B">
              <w:rPr>
                <w:b/>
                <w:bCs/>
                <w:sz w:val="28"/>
                <w:szCs w:val="24"/>
              </w:rPr>
              <w:t>№ п/п</w:t>
            </w:r>
          </w:p>
        </w:tc>
        <w:tc>
          <w:tcPr>
            <w:tcW w:w="4896" w:type="dxa"/>
            <w:vAlign w:val="center"/>
          </w:tcPr>
          <w:p w:rsidR="008649D8" w:rsidRPr="00D2714B" w:rsidRDefault="008649D8" w:rsidP="00A15FA9">
            <w:pPr>
              <w:widowControl/>
              <w:tabs>
                <w:tab w:val="left" w:pos="0"/>
              </w:tabs>
              <w:spacing w:line="240" w:lineRule="auto"/>
              <w:ind w:firstLine="0"/>
              <w:jc w:val="center"/>
              <w:rPr>
                <w:b/>
                <w:bCs/>
                <w:sz w:val="28"/>
                <w:szCs w:val="24"/>
              </w:rPr>
            </w:pPr>
            <w:r w:rsidRPr="00D2714B">
              <w:rPr>
                <w:b/>
                <w:bCs/>
                <w:sz w:val="28"/>
                <w:szCs w:val="24"/>
              </w:rPr>
              <w:t>Наименование раздела дисциплины</w:t>
            </w:r>
          </w:p>
        </w:tc>
        <w:tc>
          <w:tcPr>
            <w:tcW w:w="992" w:type="dxa"/>
            <w:vAlign w:val="center"/>
          </w:tcPr>
          <w:p w:rsidR="008649D8" w:rsidRPr="00D2714B" w:rsidRDefault="008649D8" w:rsidP="00A15FA9">
            <w:pPr>
              <w:widowControl/>
              <w:spacing w:line="240" w:lineRule="auto"/>
              <w:ind w:firstLine="0"/>
              <w:jc w:val="center"/>
              <w:rPr>
                <w:b/>
                <w:sz w:val="28"/>
                <w:szCs w:val="24"/>
              </w:rPr>
            </w:pPr>
            <w:r w:rsidRPr="00D2714B">
              <w:rPr>
                <w:b/>
                <w:sz w:val="28"/>
                <w:szCs w:val="24"/>
              </w:rPr>
              <w:t>Л</w:t>
            </w:r>
          </w:p>
        </w:tc>
        <w:tc>
          <w:tcPr>
            <w:tcW w:w="992" w:type="dxa"/>
            <w:vAlign w:val="center"/>
          </w:tcPr>
          <w:p w:rsidR="008649D8" w:rsidRPr="00D2714B" w:rsidRDefault="008649D8" w:rsidP="00A15FA9">
            <w:pPr>
              <w:widowControl/>
              <w:spacing w:line="240" w:lineRule="auto"/>
              <w:ind w:firstLine="0"/>
              <w:jc w:val="center"/>
              <w:rPr>
                <w:b/>
                <w:sz w:val="28"/>
                <w:szCs w:val="24"/>
              </w:rPr>
            </w:pPr>
            <w:r w:rsidRPr="00D2714B">
              <w:rPr>
                <w:b/>
                <w:sz w:val="28"/>
                <w:szCs w:val="24"/>
              </w:rPr>
              <w:t>ПЗ</w:t>
            </w:r>
          </w:p>
        </w:tc>
        <w:tc>
          <w:tcPr>
            <w:tcW w:w="992" w:type="dxa"/>
            <w:vAlign w:val="center"/>
          </w:tcPr>
          <w:p w:rsidR="008649D8" w:rsidRPr="00D2714B" w:rsidRDefault="008649D8" w:rsidP="00A15FA9">
            <w:pPr>
              <w:widowControl/>
              <w:spacing w:line="240" w:lineRule="auto"/>
              <w:ind w:firstLine="0"/>
              <w:jc w:val="center"/>
              <w:rPr>
                <w:b/>
                <w:sz w:val="28"/>
                <w:szCs w:val="24"/>
              </w:rPr>
            </w:pPr>
            <w:r w:rsidRPr="00D2714B">
              <w:rPr>
                <w:b/>
                <w:sz w:val="28"/>
                <w:szCs w:val="24"/>
              </w:rPr>
              <w:t>ЛР</w:t>
            </w:r>
          </w:p>
        </w:tc>
        <w:tc>
          <w:tcPr>
            <w:tcW w:w="851" w:type="dxa"/>
            <w:vAlign w:val="center"/>
          </w:tcPr>
          <w:p w:rsidR="008649D8" w:rsidRPr="00D2714B" w:rsidRDefault="008649D8" w:rsidP="00A15FA9">
            <w:pPr>
              <w:widowControl/>
              <w:spacing w:line="240" w:lineRule="auto"/>
              <w:ind w:firstLine="0"/>
              <w:jc w:val="center"/>
              <w:rPr>
                <w:b/>
                <w:sz w:val="28"/>
                <w:szCs w:val="24"/>
              </w:rPr>
            </w:pPr>
            <w:r w:rsidRPr="00D2714B">
              <w:rPr>
                <w:b/>
                <w:sz w:val="28"/>
                <w:szCs w:val="24"/>
              </w:rPr>
              <w:t>СРС</w:t>
            </w:r>
          </w:p>
        </w:tc>
      </w:tr>
      <w:tr w:rsidR="00537394" w:rsidRPr="00655E45" w:rsidTr="006D1869">
        <w:trPr>
          <w:jc w:val="center"/>
        </w:trPr>
        <w:tc>
          <w:tcPr>
            <w:tcW w:w="628" w:type="dxa"/>
            <w:vAlign w:val="center"/>
          </w:tcPr>
          <w:p w:rsidR="00537394" w:rsidRPr="00D2714B" w:rsidRDefault="00537394" w:rsidP="00A15FA9">
            <w:pPr>
              <w:widowControl/>
              <w:spacing w:line="240" w:lineRule="auto"/>
              <w:ind w:firstLine="0"/>
              <w:jc w:val="center"/>
              <w:rPr>
                <w:sz w:val="28"/>
                <w:szCs w:val="28"/>
              </w:rPr>
            </w:pPr>
            <w:r>
              <w:rPr>
                <w:sz w:val="28"/>
                <w:szCs w:val="28"/>
              </w:rPr>
              <w:t>1.</w:t>
            </w:r>
          </w:p>
        </w:tc>
        <w:tc>
          <w:tcPr>
            <w:tcW w:w="4896" w:type="dxa"/>
          </w:tcPr>
          <w:p w:rsidR="00537394" w:rsidRPr="00655E45" w:rsidRDefault="00537394" w:rsidP="00537394">
            <w:pPr>
              <w:widowControl/>
              <w:spacing w:line="240" w:lineRule="auto"/>
              <w:ind w:firstLine="0"/>
              <w:jc w:val="left"/>
              <w:rPr>
                <w:sz w:val="28"/>
                <w:szCs w:val="28"/>
              </w:rPr>
            </w:pPr>
            <w:r w:rsidRPr="00655E45">
              <w:rPr>
                <w:sz w:val="24"/>
                <w:szCs w:val="24"/>
              </w:rPr>
              <w:t>Оценка стоимости земельного участка на этапе определения наиболее эффективного использования недвижимости.</w:t>
            </w:r>
          </w:p>
        </w:tc>
        <w:tc>
          <w:tcPr>
            <w:tcW w:w="992" w:type="dxa"/>
            <w:vAlign w:val="center"/>
          </w:tcPr>
          <w:p w:rsidR="00537394" w:rsidRPr="00D2714B" w:rsidRDefault="00537394" w:rsidP="00A15FA9">
            <w:pPr>
              <w:widowControl/>
              <w:spacing w:line="240" w:lineRule="auto"/>
              <w:ind w:firstLine="0"/>
              <w:jc w:val="center"/>
              <w:rPr>
                <w:sz w:val="28"/>
                <w:szCs w:val="28"/>
              </w:rPr>
            </w:pPr>
          </w:p>
        </w:tc>
        <w:tc>
          <w:tcPr>
            <w:tcW w:w="992" w:type="dxa"/>
          </w:tcPr>
          <w:p w:rsidR="00537394" w:rsidRPr="00C24E02" w:rsidRDefault="00537394" w:rsidP="00537394">
            <w:pPr>
              <w:widowControl/>
              <w:spacing w:line="240" w:lineRule="auto"/>
              <w:ind w:firstLine="0"/>
              <w:jc w:val="center"/>
              <w:rPr>
                <w:color w:val="000000"/>
                <w:sz w:val="24"/>
                <w:szCs w:val="24"/>
              </w:rPr>
            </w:pPr>
            <w:r w:rsidRPr="00C24E02">
              <w:rPr>
                <w:color w:val="000000"/>
                <w:sz w:val="24"/>
                <w:szCs w:val="24"/>
              </w:rPr>
              <w:t>6</w:t>
            </w:r>
          </w:p>
        </w:tc>
        <w:tc>
          <w:tcPr>
            <w:tcW w:w="992" w:type="dxa"/>
            <w:vAlign w:val="center"/>
          </w:tcPr>
          <w:p w:rsidR="00537394" w:rsidRPr="00D2714B" w:rsidRDefault="00537394" w:rsidP="00A15FA9">
            <w:pPr>
              <w:widowControl/>
              <w:spacing w:line="240" w:lineRule="auto"/>
              <w:ind w:firstLine="0"/>
              <w:jc w:val="center"/>
              <w:rPr>
                <w:sz w:val="28"/>
                <w:szCs w:val="28"/>
              </w:rPr>
            </w:pPr>
          </w:p>
        </w:tc>
        <w:tc>
          <w:tcPr>
            <w:tcW w:w="851" w:type="dxa"/>
          </w:tcPr>
          <w:p w:rsidR="00537394" w:rsidRPr="00537394" w:rsidRDefault="00537394" w:rsidP="006D1869">
            <w:pPr>
              <w:widowControl/>
              <w:spacing w:line="240" w:lineRule="auto"/>
              <w:ind w:firstLine="0"/>
              <w:jc w:val="center"/>
              <w:rPr>
                <w:color w:val="000000"/>
                <w:sz w:val="24"/>
                <w:szCs w:val="24"/>
              </w:rPr>
            </w:pPr>
            <w:r w:rsidRPr="00537394">
              <w:rPr>
                <w:color w:val="000000"/>
                <w:sz w:val="24"/>
                <w:szCs w:val="24"/>
              </w:rPr>
              <w:t>12</w:t>
            </w:r>
          </w:p>
        </w:tc>
      </w:tr>
      <w:tr w:rsidR="00537394" w:rsidRPr="00655E45" w:rsidTr="006D1869">
        <w:trPr>
          <w:jc w:val="center"/>
        </w:trPr>
        <w:tc>
          <w:tcPr>
            <w:tcW w:w="628" w:type="dxa"/>
            <w:vAlign w:val="center"/>
          </w:tcPr>
          <w:p w:rsidR="00537394" w:rsidRPr="00D2714B" w:rsidRDefault="00537394" w:rsidP="00A15FA9">
            <w:pPr>
              <w:widowControl/>
              <w:spacing w:line="240" w:lineRule="auto"/>
              <w:ind w:firstLine="0"/>
              <w:jc w:val="center"/>
              <w:rPr>
                <w:sz w:val="28"/>
                <w:szCs w:val="28"/>
              </w:rPr>
            </w:pPr>
            <w:r>
              <w:rPr>
                <w:sz w:val="28"/>
                <w:szCs w:val="28"/>
              </w:rPr>
              <w:t>2.</w:t>
            </w:r>
          </w:p>
        </w:tc>
        <w:tc>
          <w:tcPr>
            <w:tcW w:w="4896" w:type="dxa"/>
          </w:tcPr>
          <w:p w:rsidR="00537394" w:rsidRPr="00655E45" w:rsidRDefault="00537394" w:rsidP="00537394">
            <w:pPr>
              <w:widowControl/>
              <w:spacing w:line="240" w:lineRule="auto"/>
              <w:ind w:firstLine="0"/>
              <w:jc w:val="left"/>
              <w:rPr>
                <w:sz w:val="28"/>
                <w:szCs w:val="28"/>
              </w:rPr>
            </w:pPr>
            <w:r w:rsidRPr="00655E45">
              <w:rPr>
                <w:sz w:val="24"/>
                <w:szCs w:val="24"/>
              </w:rPr>
              <w:t>Влияние финансирования на стоимость земельных участков.</w:t>
            </w:r>
          </w:p>
        </w:tc>
        <w:tc>
          <w:tcPr>
            <w:tcW w:w="992" w:type="dxa"/>
            <w:vAlign w:val="center"/>
          </w:tcPr>
          <w:p w:rsidR="00537394" w:rsidRPr="00D2714B" w:rsidRDefault="00537394" w:rsidP="00A15FA9">
            <w:pPr>
              <w:widowControl/>
              <w:spacing w:line="240" w:lineRule="auto"/>
              <w:ind w:firstLine="0"/>
              <w:jc w:val="center"/>
              <w:rPr>
                <w:sz w:val="28"/>
                <w:szCs w:val="28"/>
              </w:rPr>
            </w:pPr>
          </w:p>
        </w:tc>
        <w:tc>
          <w:tcPr>
            <w:tcW w:w="992" w:type="dxa"/>
          </w:tcPr>
          <w:p w:rsidR="00537394" w:rsidRPr="00C24E02" w:rsidRDefault="00537394" w:rsidP="00537394">
            <w:pPr>
              <w:widowControl/>
              <w:spacing w:line="240" w:lineRule="auto"/>
              <w:ind w:firstLine="0"/>
              <w:jc w:val="center"/>
              <w:rPr>
                <w:color w:val="000000"/>
                <w:sz w:val="24"/>
                <w:szCs w:val="24"/>
              </w:rPr>
            </w:pPr>
            <w:r w:rsidRPr="00C24E02">
              <w:rPr>
                <w:color w:val="000000"/>
                <w:sz w:val="24"/>
                <w:szCs w:val="24"/>
              </w:rPr>
              <w:t>2</w:t>
            </w:r>
          </w:p>
        </w:tc>
        <w:tc>
          <w:tcPr>
            <w:tcW w:w="992" w:type="dxa"/>
            <w:vAlign w:val="center"/>
          </w:tcPr>
          <w:p w:rsidR="00537394" w:rsidRPr="00D2714B" w:rsidRDefault="00537394" w:rsidP="00A15FA9">
            <w:pPr>
              <w:widowControl/>
              <w:spacing w:line="240" w:lineRule="auto"/>
              <w:ind w:firstLine="0"/>
              <w:jc w:val="center"/>
              <w:rPr>
                <w:sz w:val="28"/>
                <w:szCs w:val="28"/>
              </w:rPr>
            </w:pPr>
          </w:p>
        </w:tc>
        <w:tc>
          <w:tcPr>
            <w:tcW w:w="851" w:type="dxa"/>
          </w:tcPr>
          <w:p w:rsidR="00537394" w:rsidRPr="00537394" w:rsidRDefault="00537394" w:rsidP="006D1869">
            <w:pPr>
              <w:widowControl/>
              <w:spacing w:line="240" w:lineRule="auto"/>
              <w:ind w:firstLine="0"/>
              <w:jc w:val="center"/>
              <w:rPr>
                <w:color w:val="000000"/>
                <w:sz w:val="24"/>
                <w:szCs w:val="24"/>
              </w:rPr>
            </w:pPr>
            <w:r w:rsidRPr="00537394">
              <w:rPr>
                <w:color w:val="000000"/>
                <w:sz w:val="24"/>
                <w:szCs w:val="24"/>
              </w:rPr>
              <w:t>4</w:t>
            </w:r>
          </w:p>
        </w:tc>
      </w:tr>
      <w:tr w:rsidR="00537394" w:rsidRPr="00655E45" w:rsidTr="006D1869">
        <w:trPr>
          <w:jc w:val="center"/>
        </w:trPr>
        <w:tc>
          <w:tcPr>
            <w:tcW w:w="628" w:type="dxa"/>
            <w:vAlign w:val="center"/>
          </w:tcPr>
          <w:p w:rsidR="00537394" w:rsidRPr="00D2714B" w:rsidRDefault="00537394" w:rsidP="00A15FA9">
            <w:pPr>
              <w:widowControl/>
              <w:spacing w:line="240" w:lineRule="auto"/>
              <w:ind w:firstLine="0"/>
              <w:jc w:val="center"/>
              <w:rPr>
                <w:sz w:val="28"/>
                <w:szCs w:val="28"/>
              </w:rPr>
            </w:pPr>
            <w:r>
              <w:rPr>
                <w:sz w:val="28"/>
                <w:szCs w:val="28"/>
              </w:rPr>
              <w:t>3.</w:t>
            </w:r>
          </w:p>
        </w:tc>
        <w:tc>
          <w:tcPr>
            <w:tcW w:w="4896" w:type="dxa"/>
          </w:tcPr>
          <w:p w:rsidR="00537394" w:rsidRPr="00655E45" w:rsidRDefault="00537394" w:rsidP="00537394">
            <w:pPr>
              <w:widowControl/>
              <w:spacing w:line="240" w:lineRule="auto"/>
              <w:ind w:firstLine="0"/>
              <w:jc w:val="left"/>
              <w:rPr>
                <w:sz w:val="28"/>
                <w:szCs w:val="28"/>
              </w:rPr>
            </w:pPr>
            <w:r w:rsidRPr="00655E45">
              <w:rPr>
                <w:sz w:val="24"/>
                <w:szCs w:val="24"/>
              </w:rPr>
              <w:t>Оценка стоимости земельного участка методом рыночных сравнений.</w:t>
            </w:r>
          </w:p>
        </w:tc>
        <w:tc>
          <w:tcPr>
            <w:tcW w:w="992" w:type="dxa"/>
            <w:vAlign w:val="center"/>
          </w:tcPr>
          <w:p w:rsidR="00537394" w:rsidRPr="00D2714B" w:rsidRDefault="00537394" w:rsidP="00A15FA9">
            <w:pPr>
              <w:widowControl/>
              <w:spacing w:line="240" w:lineRule="auto"/>
              <w:ind w:firstLine="0"/>
              <w:jc w:val="center"/>
              <w:rPr>
                <w:sz w:val="28"/>
                <w:szCs w:val="28"/>
              </w:rPr>
            </w:pPr>
          </w:p>
        </w:tc>
        <w:tc>
          <w:tcPr>
            <w:tcW w:w="992" w:type="dxa"/>
          </w:tcPr>
          <w:p w:rsidR="00537394" w:rsidRPr="00C24E02" w:rsidRDefault="00537394" w:rsidP="00537394">
            <w:pPr>
              <w:widowControl/>
              <w:spacing w:line="240" w:lineRule="auto"/>
              <w:ind w:firstLine="0"/>
              <w:jc w:val="center"/>
              <w:rPr>
                <w:color w:val="000000"/>
                <w:sz w:val="24"/>
                <w:szCs w:val="24"/>
              </w:rPr>
            </w:pPr>
            <w:r w:rsidRPr="00C24E02">
              <w:rPr>
                <w:color w:val="000000"/>
                <w:sz w:val="24"/>
                <w:szCs w:val="24"/>
              </w:rPr>
              <w:t>4</w:t>
            </w:r>
          </w:p>
        </w:tc>
        <w:tc>
          <w:tcPr>
            <w:tcW w:w="992" w:type="dxa"/>
            <w:vAlign w:val="center"/>
          </w:tcPr>
          <w:p w:rsidR="00537394" w:rsidRPr="00D2714B" w:rsidRDefault="00537394" w:rsidP="00A15FA9">
            <w:pPr>
              <w:widowControl/>
              <w:spacing w:line="240" w:lineRule="auto"/>
              <w:ind w:firstLine="0"/>
              <w:jc w:val="center"/>
              <w:rPr>
                <w:sz w:val="28"/>
                <w:szCs w:val="28"/>
              </w:rPr>
            </w:pPr>
          </w:p>
        </w:tc>
        <w:tc>
          <w:tcPr>
            <w:tcW w:w="851" w:type="dxa"/>
          </w:tcPr>
          <w:p w:rsidR="00537394" w:rsidRPr="00537394" w:rsidRDefault="00537394" w:rsidP="006D1869">
            <w:pPr>
              <w:widowControl/>
              <w:spacing w:line="240" w:lineRule="auto"/>
              <w:ind w:firstLine="0"/>
              <w:jc w:val="center"/>
              <w:rPr>
                <w:color w:val="000000"/>
                <w:sz w:val="24"/>
                <w:szCs w:val="24"/>
              </w:rPr>
            </w:pPr>
            <w:r w:rsidRPr="00537394">
              <w:rPr>
                <w:color w:val="000000"/>
                <w:sz w:val="24"/>
                <w:szCs w:val="24"/>
              </w:rPr>
              <w:t>8</w:t>
            </w:r>
          </w:p>
        </w:tc>
      </w:tr>
      <w:tr w:rsidR="00537394" w:rsidRPr="00655E45" w:rsidTr="006D1869">
        <w:trPr>
          <w:jc w:val="center"/>
        </w:trPr>
        <w:tc>
          <w:tcPr>
            <w:tcW w:w="628" w:type="dxa"/>
            <w:vAlign w:val="center"/>
          </w:tcPr>
          <w:p w:rsidR="00537394" w:rsidRPr="00D2714B" w:rsidRDefault="00537394" w:rsidP="00A15FA9">
            <w:pPr>
              <w:widowControl/>
              <w:spacing w:line="240" w:lineRule="auto"/>
              <w:ind w:firstLine="0"/>
              <w:jc w:val="center"/>
              <w:rPr>
                <w:sz w:val="28"/>
                <w:szCs w:val="28"/>
              </w:rPr>
            </w:pPr>
            <w:r>
              <w:rPr>
                <w:sz w:val="28"/>
                <w:szCs w:val="28"/>
              </w:rPr>
              <w:t>4.</w:t>
            </w:r>
          </w:p>
        </w:tc>
        <w:tc>
          <w:tcPr>
            <w:tcW w:w="4896" w:type="dxa"/>
          </w:tcPr>
          <w:p w:rsidR="00537394" w:rsidRPr="00655E45" w:rsidRDefault="00537394" w:rsidP="00537394">
            <w:pPr>
              <w:widowControl/>
              <w:spacing w:line="240" w:lineRule="auto"/>
              <w:ind w:firstLine="0"/>
              <w:jc w:val="left"/>
              <w:rPr>
                <w:sz w:val="28"/>
                <w:szCs w:val="28"/>
              </w:rPr>
            </w:pPr>
            <w:r w:rsidRPr="00655E45">
              <w:rPr>
                <w:sz w:val="24"/>
                <w:szCs w:val="24"/>
              </w:rPr>
              <w:t>Оценка стоимости земельного участка методами выделения и распределения.</w:t>
            </w:r>
          </w:p>
        </w:tc>
        <w:tc>
          <w:tcPr>
            <w:tcW w:w="992" w:type="dxa"/>
            <w:vAlign w:val="center"/>
          </w:tcPr>
          <w:p w:rsidR="00537394" w:rsidRPr="00D2714B" w:rsidRDefault="00537394" w:rsidP="00A15FA9">
            <w:pPr>
              <w:widowControl/>
              <w:spacing w:line="240" w:lineRule="auto"/>
              <w:ind w:firstLine="0"/>
              <w:jc w:val="center"/>
              <w:rPr>
                <w:sz w:val="28"/>
                <w:szCs w:val="28"/>
              </w:rPr>
            </w:pPr>
          </w:p>
        </w:tc>
        <w:tc>
          <w:tcPr>
            <w:tcW w:w="992" w:type="dxa"/>
          </w:tcPr>
          <w:p w:rsidR="00537394" w:rsidRPr="00C24E02" w:rsidRDefault="00537394" w:rsidP="00537394">
            <w:pPr>
              <w:widowControl/>
              <w:spacing w:line="240" w:lineRule="auto"/>
              <w:ind w:firstLine="0"/>
              <w:jc w:val="center"/>
              <w:rPr>
                <w:color w:val="000000"/>
                <w:sz w:val="24"/>
                <w:szCs w:val="24"/>
              </w:rPr>
            </w:pPr>
            <w:r w:rsidRPr="00C24E02">
              <w:rPr>
                <w:color w:val="000000"/>
                <w:sz w:val="24"/>
                <w:szCs w:val="24"/>
              </w:rPr>
              <w:t>2</w:t>
            </w:r>
          </w:p>
        </w:tc>
        <w:tc>
          <w:tcPr>
            <w:tcW w:w="992" w:type="dxa"/>
            <w:vAlign w:val="center"/>
          </w:tcPr>
          <w:p w:rsidR="00537394" w:rsidRPr="00D2714B" w:rsidRDefault="00537394" w:rsidP="00A15FA9">
            <w:pPr>
              <w:widowControl/>
              <w:spacing w:line="240" w:lineRule="auto"/>
              <w:ind w:firstLine="0"/>
              <w:jc w:val="center"/>
              <w:rPr>
                <w:sz w:val="28"/>
                <w:szCs w:val="28"/>
              </w:rPr>
            </w:pPr>
          </w:p>
        </w:tc>
        <w:tc>
          <w:tcPr>
            <w:tcW w:w="851" w:type="dxa"/>
          </w:tcPr>
          <w:p w:rsidR="00537394" w:rsidRPr="00537394" w:rsidRDefault="00537394" w:rsidP="006D1869">
            <w:pPr>
              <w:widowControl/>
              <w:spacing w:line="240" w:lineRule="auto"/>
              <w:ind w:firstLine="0"/>
              <w:jc w:val="center"/>
              <w:rPr>
                <w:color w:val="000000"/>
                <w:sz w:val="24"/>
                <w:szCs w:val="24"/>
              </w:rPr>
            </w:pPr>
            <w:r w:rsidRPr="00537394">
              <w:rPr>
                <w:color w:val="000000"/>
                <w:sz w:val="24"/>
                <w:szCs w:val="24"/>
              </w:rPr>
              <w:t>4</w:t>
            </w:r>
          </w:p>
        </w:tc>
      </w:tr>
      <w:tr w:rsidR="00537394" w:rsidRPr="00655E45" w:rsidTr="006D1869">
        <w:trPr>
          <w:jc w:val="center"/>
        </w:trPr>
        <w:tc>
          <w:tcPr>
            <w:tcW w:w="628" w:type="dxa"/>
            <w:vAlign w:val="center"/>
          </w:tcPr>
          <w:p w:rsidR="00537394" w:rsidRPr="00D2714B" w:rsidRDefault="00537394" w:rsidP="00A15FA9">
            <w:pPr>
              <w:widowControl/>
              <w:spacing w:line="240" w:lineRule="auto"/>
              <w:ind w:firstLine="0"/>
              <w:jc w:val="center"/>
              <w:rPr>
                <w:sz w:val="28"/>
                <w:szCs w:val="28"/>
              </w:rPr>
            </w:pPr>
            <w:r>
              <w:rPr>
                <w:sz w:val="28"/>
                <w:szCs w:val="28"/>
              </w:rPr>
              <w:t>5.</w:t>
            </w:r>
          </w:p>
        </w:tc>
        <w:tc>
          <w:tcPr>
            <w:tcW w:w="4896" w:type="dxa"/>
          </w:tcPr>
          <w:p w:rsidR="00537394" w:rsidRPr="00655E45" w:rsidRDefault="00537394" w:rsidP="00537394">
            <w:pPr>
              <w:widowControl/>
              <w:spacing w:line="240" w:lineRule="auto"/>
              <w:ind w:firstLine="0"/>
              <w:jc w:val="left"/>
              <w:rPr>
                <w:sz w:val="28"/>
                <w:szCs w:val="28"/>
              </w:rPr>
            </w:pPr>
            <w:r w:rsidRPr="00655E45">
              <w:rPr>
                <w:sz w:val="24"/>
                <w:szCs w:val="24"/>
              </w:rPr>
              <w:t>Оценка стоимости земельного участка методом капитализации земельной ренты.</w:t>
            </w:r>
          </w:p>
        </w:tc>
        <w:tc>
          <w:tcPr>
            <w:tcW w:w="992" w:type="dxa"/>
            <w:vAlign w:val="center"/>
          </w:tcPr>
          <w:p w:rsidR="00537394" w:rsidRPr="00D2714B" w:rsidRDefault="00537394" w:rsidP="00A15FA9">
            <w:pPr>
              <w:widowControl/>
              <w:spacing w:line="240" w:lineRule="auto"/>
              <w:ind w:firstLine="0"/>
              <w:jc w:val="center"/>
              <w:rPr>
                <w:sz w:val="28"/>
                <w:szCs w:val="28"/>
              </w:rPr>
            </w:pPr>
          </w:p>
        </w:tc>
        <w:tc>
          <w:tcPr>
            <w:tcW w:w="992" w:type="dxa"/>
          </w:tcPr>
          <w:p w:rsidR="00537394" w:rsidRPr="00C24E02" w:rsidRDefault="00537394" w:rsidP="00537394">
            <w:pPr>
              <w:widowControl/>
              <w:spacing w:line="240" w:lineRule="auto"/>
              <w:ind w:firstLine="0"/>
              <w:jc w:val="center"/>
              <w:rPr>
                <w:color w:val="000000"/>
                <w:sz w:val="24"/>
                <w:szCs w:val="24"/>
              </w:rPr>
            </w:pPr>
            <w:r w:rsidRPr="00C24E02">
              <w:rPr>
                <w:color w:val="000000"/>
                <w:sz w:val="24"/>
                <w:szCs w:val="24"/>
              </w:rPr>
              <w:t>4</w:t>
            </w:r>
          </w:p>
        </w:tc>
        <w:tc>
          <w:tcPr>
            <w:tcW w:w="992" w:type="dxa"/>
            <w:vAlign w:val="center"/>
          </w:tcPr>
          <w:p w:rsidR="00537394" w:rsidRPr="00D2714B" w:rsidRDefault="00537394" w:rsidP="00A15FA9">
            <w:pPr>
              <w:widowControl/>
              <w:spacing w:line="240" w:lineRule="auto"/>
              <w:ind w:firstLine="0"/>
              <w:jc w:val="center"/>
              <w:rPr>
                <w:sz w:val="28"/>
                <w:szCs w:val="28"/>
              </w:rPr>
            </w:pPr>
          </w:p>
        </w:tc>
        <w:tc>
          <w:tcPr>
            <w:tcW w:w="851" w:type="dxa"/>
          </w:tcPr>
          <w:p w:rsidR="00537394" w:rsidRPr="00537394" w:rsidRDefault="00537394" w:rsidP="006D1869">
            <w:pPr>
              <w:widowControl/>
              <w:spacing w:line="240" w:lineRule="auto"/>
              <w:ind w:firstLine="0"/>
              <w:jc w:val="center"/>
              <w:rPr>
                <w:color w:val="000000"/>
                <w:sz w:val="24"/>
                <w:szCs w:val="24"/>
              </w:rPr>
            </w:pPr>
            <w:r w:rsidRPr="00537394">
              <w:rPr>
                <w:color w:val="000000"/>
                <w:sz w:val="24"/>
                <w:szCs w:val="24"/>
              </w:rPr>
              <w:t>8</w:t>
            </w:r>
          </w:p>
        </w:tc>
      </w:tr>
      <w:tr w:rsidR="00537394" w:rsidRPr="00655E45" w:rsidTr="006D1869">
        <w:trPr>
          <w:jc w:val="center"/>
        </w:trPr>
        <w:tc>
          <w:tcPr>
            <w:tcW w:w="628" w:type="dxa"/>
            <w:vAlign w:val="center"/>
          </w:tcPr>
          <w:p w:rsidR="00537394" w:rsidRPr="00D2714B" w:rsidRDefault="00537394" w:rsidP="00A15FA9">
            <w:pPr>
              <w:widowControl/>
              <w:spacing w:line="240" w:lineRule="auto"/>
              <w:ind w:firstLine="0"/>
              <w:jc w:val="center"/>
              <w:rPr>
                <w:sz w:val="28"/>
                <w:szCs w:val="28"/>
              </w:rPr>
            </w:pPr>
            <w:r>
              <w:rPr>
                <w:sz w:val="28"/>
                <w:szCs w:val="28"/>
              </w:rPr>
              <w:t>6.</w:t>
            </w:r>
          </w:p>
        </w:tc>
        <w:tc>
          <w:tcPr>
            <w:tcW w:w="4896" w:type="dxa"/>
          </w:tcPr>
          <w:p w:rsidR="00537394" w:rsidRPr="00655E45" w:rsidRDefault="00537394" w:rsidP="00537394">
            <w:pPr>
              <w:widowControl/>
              <w:spacing w:line="240" w:lineRule="auto"/>
              <w:ind w:firstLine="0"/>
              <w:jc w:val="left"/>
              <w:rPr>
                <w:sz w:val="28"/>
                <w:szCs w:val="28"/>
              </w:rPr>
            </w:pPr>
            <w:r w:rsidRPr="00655E45">
              <w:rPr>
                <w:sz w:val="24"/>
                <w:szCs w:val="24"/>
              </w:rPr>
              <w:t>Оценка стоимости земельного участка методом остатка.</w:t>
            </w:r>
          </w:p>
        </w:tc>
        <w:tc>
          <w:tcPr>
            <w:tcW w:w="992" w:type="dxa"/>
            <w:vAlign w:val="center"/>
          </w:tcPr>
          <w:p w:rsidR="00537394" w:rsidRPr="00D2714B" w:rsidRDefault="00537394" w:rsidP="00A15FA9">
            <w:pPr>
              <w:widowControl/>
              <w:spacing w:line="240" w:lineRule="auto"/>
              <w:ind w:firstLine="0"/>
              <w:jc w:val="center"/>
              <w:rPr>
                <w:sz w:val="28"/>
                <w:szCs w:val="28"/>
              </w:rPr>
            </w:pPr>
          </w:p>
        </w:tc>
        <w:tc>
          <w:tcPr>
            <w:tcW w:w="992" w:type="dxa"/>
          </w:tcPr>
          <w:p w:rsidR="00537394" w:rsidRPr="00C24E02" w:rsidRDefault="00537394" w:rsidP="00537394">
            <w:pPr>
              <w:widowControl/>
              <w:spacing w:line="240" w:lineRule="auto"/>
              <w:ind w:firstLine="0"/>
              <w:jc w:val="center"/>
              <w:rPr>
                <w:color w:val="000000"/>
                <w:sz w:val="24"/>
                <w:szCs w:val="24"/>
              </w:rPr>
            </w:pPr>
            <w:r w:rsidRPr="00C24E02">
              <w:rPr>
                <w:color w:val="000000"/>
                <w:sz w:val="24"/>
                <w:szCs w:val="24"/>
              </w:rPr>
              <w:t>4</w:t>
            </w:r>
          </w:p>
        </w:tc>
        <w:tc>
          <w:tcPr>
            <w:tcW w:w="992" w:type="dxa"/>
            <w:vAlign w:val="center"/>
          </w:tcPr>
          <w:p w:rsidR="00537394" w:rsidRPr="00D2714B" w:rsidRDefault="00537394" w:rsidP="00A15FA9">
            <w:pPr>
              <w:widowControl/>
              <w:spacing w:line="240" w:lineRule="auto"/>
              <w:ind w:firstLine="0"/>
              <w:jc w:val="center"/>
              <w:rPr>
                <w:sz w:val="28"/>
                <w:szCs w:val="28"/>
              </w:rPr>
            </w:pPr>
          </w:p>
        </w:tc>
        <w:tc>
          <w:tcPr>
            <w:tcW w:w="851" w:type="dxa"/>
          </w:tcPr>
          <w:p w:rsidR="00537394" w:rsidRPr="00537394" w:rsidRDefault="00537394" w:rsidP="006D1869">
            <w:pPr>
              <w:widowControl/>
              <w:spacing w:line="240" w:lineRule="auto"/>
              <w:ind w:firstLine="0"/>
              <w:jc w:val="center"/>
              <w:rPr>
                <w:color w:val="000000"/>
                <w:sz w:val="24"/>
                <w:szCs w:val="24"/>
              </w:rPr>
            </w:pPr>
            <w:r w:rsidRPr="00537394">
              <w:rPr>
                <w:color w:val="000000"/>
                <w:sz w:val="24"/>
                <w:szCs w:val="24"/>
              </w:rPr>
              <w:t>8</w:t>
            </w:r>
          </w:p>
        </w:tc>
      </w:tr>
      <w:tr w:rsidR="00537394" w:rsidRPr="00655E45" w:rsidTr="006D1869">
        <w:trPr>
          <w:jc w:val="center"/>
        </w:trPr>
        <w:tc>
          <w:tcPr>
            <w:tcW w:w="628" w:type="dxa"/>
            <w:vAlign w:val="center"/>
          </w:tcPr>
          <w:p w:rsidR="00537394" w:rsidRPr="00D2714B" w:rsidRDefault="00537394" w:rsidP="00A15FA9">
            <w:pPr>
              <w:widowControl/>
              <w:spacing w:line="240" w:lineRule="auto"/>
              <w:ind w:firstLine="0"/>
              <w:jc w:val="center"/>
              <w:rPr>
                <w:sz w:val="28"/>
                <w:szCs w:val="28"/>
              </w:rPr>
            </w:pPr>
            <w:r>
              <w:rPr>
                <w:sz w:val="28"/>
                <w:szCs w:val="28"/>
              </w:rPr>
              <w:t>7.</w:t>
            </w:r>
          </w:p>
        </w:tc>
        <w:tc>
          <w:tcPr>
            <w:tcW w:w="4896" w:type="dxa"/>
          </w:tcPr>
          <w:p w:rsidR="00537394" w:rsidRPr="00655E45" w:rsidRDefault="00537394" w:rsidP="00537394">
            <w:pPr>
              <w:widowControl/>
              <w:spacing w:line="240" w:lineRule="auto"/>
              <w:ind w:firstLine="0"/>
              <w:jc w:val="left"/>
              <w:rPr>
                <w:sz w:val="28"/>
                <w:szCs w:val="28"/>
              </w:rPr>
            </w:pPr>
            <w:r w:rsidRPr="00655E45">
              <w:rPr>
                <w:sz w:val="24"/>
                <w:szCs w:val="24"/>
              </w:rPr>
              <w:t>Оценка стоимости земельного участка методом предполагаемого использования.</w:t>
            </w:r>
          </w:p>
        </w:tc>
        <w:tc>
          <w:tcPr>
            <w:tcW w:w="992" w:type="dxa"/>
            <w:vAlign w:val="center"/>
          </w:tcPr>
          <w:p w:rsidR="00537394" w:rsidRPr="00D2714B" w:rsidRDefault="00537394" w:rsidP="00A15FA9">
            <w:pPr>
              <w:widowControl/>
              <w:spacing w:line="240" w:lineRule="auto"/>
              <w:ind w:firstLine="0"/>
              <w:jc w:val="center"/>
              <w:rPr>
                <w:sz w:val="28"/>
                <w:szCs w:val="28"/>
              </w:rPr>
            </w:pPr>
          </w:p>
        </w:tc>
        <w:tc>
          <w:tcPr>
            <w:tcW w:w="992" w:type="dxa"/>
          </w:tcPr>
          <w:p w:rsidR="00537394" w:rsidRPr="00C24E02" w:rsidRDefault="00537394" w:rsidP="00537394">
            <w:pPr>
              <w:widowControl/>
              <w:spacing w:line="240" w:lineRule="auto"/>
              <w:ind w:firstLine="0"/>
              <w:jc w:val="center"/>
              <w:rPr>
                <w:color w:val="000000"/>
                <w:sz w:val="24"/>
                <w:szCs w:val="24"/>
              </w:rPr>
            </w:pPr>
            <w:r w:rsidRPr="00C24E02">
              <w:rPr>
                <w:color w:val="000000"/>
                <w:sz w:val="24"/>
                <w:szCs w:val="24"/>
              </w:rPr>
              <w:t>6</w:t>
            </w:r>
          </w:p>
        </w:tc>
        <w:tc>
          <w:tcPr>
            <w:tcW w:w="992" w:type="dxa"/>
            <w:vAlign w:val="center"/>
          </w:tcPr>
          <w:p w:rsidR="00537394" w:rsidRPr="00D2714B" w:rsidRDefault="00537394" w:rsidP="00A15FA9">
            <w:pPr>
              <w:widowControl/>
              <w:spacing w:line="240" w:lineRule="auto"/>
              <w:ind w:firstLine="0"/>
              <w:jc w:val="center"/>
              <w:rPr>
                <w:sz w:val="28"/>
                <w:szCs w:val="28"/>
              </w:rPr>
            </w:pPr>
          </w:p>
        </w:tc>
        <w:tc>
          <w:tcPr>
            <w:tcW w:w="851" w:type="dxa"/>
          </w:tcPr>
          <w:p w:rsidR="00537394" w:rsidRPr="00537394" w:rsidRDefault="00537394" w:rsidP="006D1869">
            <w:pPr>
              <w:widowControl/>
              <w:spacing w:line="240" w:lineRule="auto"/>
              <w:ind w:firstLine="0"/>
              <w:jc w:val="center"/>
              <w:rPr>
                <w:color w:val="000000"/>
                <w:sz w:val="24"/>
                <w:szCs w:val="24"/>
              </w:rPr>
            </w:pPr>
            <w:r w:rsidRPr="00537394">
              <w:rPr>
                <w:color w:val="000000"/>
                <w:sz w:val="24"/>
                <w:szCs w:val="24"/>
              </w:rPr>
              <w:t>12</w:t>
            </w:r>
          </w:p>
        </w:tc>
      </w:tr>
      <w:tr w:rsidR="00537394" w:rsidRPr="00655E45" w:rsidTr="006D1869">
        <w:trPr>
          <w:jc w:val="center"/>
        </w:trPr>
        <w:tc>
          <w:tcPr>
            <w:tcW w:w="628" w:type="dxa"/>
            <w:vAlign w:val="center"/>
          </w:tcPr>
          <w:p w:rsidR="00537394" w:rsidRPr="00D2714B" w:rsidRDefault="00537394" w:rsidP="00A15FA9">
            <w:pPr>
              <w:widowControl/>
              <w:spacing w:line="240" w:lineRule="auto"/>
              <w:ind w:firstLine="0"/>
              <w:jc w:val="center"/>
              <w:rPr>
                <w:sz w:val="28"/>
                <w:szCs w:val="28"/>
              </w:rPr>
            </w:pPr>
            <w:r>
              <w:rPr>
                <w:sz w:val="28"/>
                <w:szCs w:val="28"/>
              </w:rPr>
              <w:t>8.</w:t>
            </w:r>
          </w:p>
        </w:tc>
        <w:tc>
          <w:tcPr>
            <w:tcW w:w="4896" w:type="dxa"/>
          </w:tcPr>
          <w:p w:rsidR="00537394" w:rsidRPr="00655E45" w:rsidRDefault="00537394" w:rsidP="00537394">
            <w:pPr>
              <w:widowControl/>
              <w:spacing w:line="240" w:lineRule="auto"/>
              <w:ind w:firstLine="0"/>
              <w:jc w:val="left"/>
              <w:rPr>
                <w:sz w:val="28"/>
                <w:szCs w:val="28"/>
              </w:rPr>
            </w:pPr>
            <w:r w:rsidRPr="00655E45">
              <w:rPr>
                <w:sz w:val="24"/>
                <w:szCs w:val="24"/>
              </w:rPr>
              <w:t>Оценка сервитутов.</w:t>
            </w:r>
          </w:p>
        </w:tc>
        <w:tc>
          <w:tcPr>
            <w:tcW w:w="992" w:type="dxa"/>
            <w:vAlign w:val="center"/>
          </w:tcPr>
          <w:p w:rsidR="00537394" w:rsidRPr="00D2714B" w:rsidRDefault="00537394" w:rsidP="00A15FA9">
            <w:pPr>
              <w:widowControl/>
              <w:spacing w:line="240" w:lineRule="auto"/>
              <w:ind w:firstLine="0"/>
              <w:jc w:val="center"/>
              <w:rPr>
                <w:sz w:val="28"/>
                <w:szCs w:val="28"/>
              </w:rPr>
            </w:pPr>
          </w:p>
        </w:tc>
        <w:tc>
          <w:tcPr>
            <w:tcW w:w="992" w:type="dxa"/>
          </w:tcPr>
          <w:p w:rsidR="00537394" w:rsidRPr="00C24E02" w:rsidRDefault="00537394" w:rsidP="00537394">
            <w:pPr>
              <w:widowControl/>
              <w:spacing w:line="240" w:lineRule="auto"/>
              <w:ind w:firstLine="0"/>
              <w:jc w:val="center"/>
              <w:rPr>
                <w:color w:val="000000"/>
                <w:sz w:val="24"/>
                <w:szCs w:val="24"/>
              </w:rPr>
            </w:pPr>
            <w:r w:rsidRPr="00C24E02">
              <w:rPr>
                <w:color w:val="000000"/>
                <w:sz w:val="24"/>
                <w:szCs w:val="24"/>
              </w:rPr>
              <w:t>4</w:t>
            </w:r>
          </w:p>
        </w:tc>
        <w:tc>
          <w:tcPr>
            <w:tcW w:w="992" w:type="dxa"/>
            <w:vAlign w:val="center"/>
          </w:tcPr>
          <w:p w:rsidR="00537394" w:rsidRPr="00D2714B" w:rsidRDefault="00537394" w:rsidP="00A15FA9">
            <w:pPr>
              <w:widowControl/>
              <w:spacing w:line="240" w:lineRule="auto"/>
              <w:ind w:firstLine="0"/>
              <w:jc w:val="center"/>
              <w:rPr>
                <w:sz w:val="28"/>
                <w:szCs w:val="28"/>
              </w:rPr>
            </w:pPr>
          </w:p>
        </w:tc>
        <w:tc>
          <w:tcPr>
            <w:tcW w:w="851" w:type="dxa"/>
          </w:tcPr>
          <w:p w:rsidR="00537394" w:rsidRPr="00537394" w:rsidRDefault="00537394" w:rsidP="006D1869">
            <w:pPr>
              <w:widowControl/>
              <w:spacing w:line="240" w:lineRule="auto"/>
              <w:ind w:firstLine="0"/>
              <w:jc w:val="center"/>
              <w:rPr>
                <w:color w:val="000000"/>
                <w:sz w:val="24"/>
                <w:szCs w:val="24"/>
              </w:rPr>
            </w:pPr>
            <w:r w:rsidRPr="00537394">
              <w:rPr>
                <w:color w:val="000000"/>
                <w:sz w:val="24"/>
                <w:szCs w:val="24"/>
              </w:rPr>
              <w:t>8</w:t>
            </w:r>
          </w:p>
        </w:tc>
      </w:tr>
      <w:tr w:rsidR="00537394" w:rsidRPr="00D2714B" w:rsidTr="006D1869">
        <w:trPr>
          <w:jc w:val="center"/>
        </w:trPr>
        <w:tc>
          <w:tcPr>
            <w:tcW w:w="628" w:type="dxa"/>
            <w:vAlign w:val="center"/>
          </w:tcPr>
          <w:p w:rsidR="00537394" w:rsidRPr="00D2714B" w:rsidRDefault="00537394" w:rsidP="00A15FA9">
            <w:pPr>
              <w:widowControl/>
              <w:spacing w:line="240" w:lineRule="auto"/>
              <w:ind w:firstLine="0"/>
              <w:jc w:val="center"/>
              <w:rPr>
                <w:sz w:val="28"/>
                <w:szCs w:val="28"/>
              </w:rPr>
            </w:pPr>
            <w:r>
              <w:rPr>
                <w:sz w:val="28"/>
                <w:szCs w:val="28"/>
              </w:rPr>
              <w:t>9.</w:t>
            </w:r>
          </w:p>
        </w:tc>
        <w:tc>
          <w:tcPr>
            <w:tcW w:w="4896" w:type="dxa"/>
          </w:tcPr>
          <w:p w:rsidR="00537394" w:rsidRPr="00655E45" w:rsidRDefault="00537394" w:rsidP="00537394">
            <w:pPr>
              <w:widowControl/>
              <w:spacing w:line="240" w:lineRule="auto"/>
              <w:ind w:firstLine="0"/>
              <w:jc w:val="left"/>
              <w:rPr>
                <w:sz w:val="28"/>
                <w:szCs w:val="28"/>
              </w:rPr>
            </w:pPr>
            <w:r w:rsidRPr="00655E45">
              <w:rPr>
                <w:sz w:val="24"/>
                <w:szCs w:val="24"/>
              </w:rPr>
              <w:t>Оценка кадастровой стоимости земельных участков.</w:t>
            </w:r>
          </w:p>
        </w:tc>
        <w:tc>
          <w:tcPr>
            <w:tcW w:w="992" w:type="dxa"/>
            <w:vAlign w:val="center"/>
          </w:tcPr>
          <w:p w:rsidR="00537394" w:rsidRPr="00D2714B" w:rsidRDefault="00537394" w:rsidP="00A15FA9">
            <w:pPr>
              <w:widowControl/>
              <w:spacing w:line="240" w:lineRule="auto"/>
              <w:ind w:firstLine="0"/>
              <w:jc w:val="center"/>
              <w:rPr>
                <w:sz w:val="28"/>
                <w:szCs w:val="28"/>
              </w:rPr>
            </w:pPr>
          </w:p>
        </w:tc>
        <w:tc>
          <w:tcPr>
            <w:tcW w:w="992" w:type="dxa"/>
          </w:tcPr>
          <w:p w:rsidR="00537394" w:rsidRPr="00C24E02" w:rsidRDefault="00537394" w:rsidP="00537394">
            <w:pPr>
              <w:widowControl/>
              <w:spacing w:line="240" w:lineRule="auto"/>
              <w:ind w:firstLine="0"/>
              <w:jc w:val="center"/>
              <w:rPr>
                <w:color w:val="000000"/>
                <w:sz w:val="24"/>
                <w:szCs w:val="24"/>
              </w:rPr>
            </w:pPr>
            <w:r w:rsidRPr="00C24E02">
              <w:rPr>
                <w:color w:val="000000"/>
                <w:sz w:val="24"/>
                <w:szCs w:val="24"/>
              </w:rPr>
              <w:t>2</w:t>
            </w:r>
          </w:p>
        </w:tc>
        <w:tc>
          <w:tcPr>
            <w:tcW w:w="992" w:type="dxa"/>
            <w:vAlign w:val="center"/>
          </w:tcPr>
          <w:p w:rsidR="00537394" w:rsidRPr="00D2714B" w:rsidRDefault="00537394" w:rsidP="00A15FA9">
            <w:pPr>
              <w:widowControl/>
              <w:spacing w:line="240" w:lineRule="auto"/>
              <w:ind w:firstLine="0"/>
              <w:jc w:val="center"/>
              <w:rPr>
                <w:sz w:val="28"/>
                <w:szCs w:val="28"/>
              </w:rPr>
            </w:pPr>
          </w:p>
        </w:tc>
        <w:tc>
          <w:tcPr>
            <w:tcW w:w="851" w:type="dxa"/>
          </w:tcPr>
          <w:p w:rsidR="00537394" w:rsidRPr="00537394" w:rsidRDefault="00537394" w:rsidP="006D1869">
            <w:pPr>
              <w:widowControl/>
              <w:spacing w:line="240" w:lineRule="auto"/>
              <w:ind w:firstLine="0"/>
              <w:jc w:val="center"/>
              <w:rPr>
                <w:color w:val="000000"/>
                <w:sz w:val="24"/>
                <w:szCs w:val="24"/>
              </w:rPr>
            </w:pPr>
            <w:r w:rsidRPr="00537394">
              <w:rPr>
                <w:color w:val="000000"/>
                <w:sz w:val="24"/>
                <w:szCs w:val="24"/>
              </w:rPr>
              <w:t>4</w:t>
            </w:r>
          </w:p>
        </w:tc>
      </w:tr>
      <w:tr w:rsidR="00537394" w:rsidRPr="00D2714B" w:rsidTr="006D1869">
        <w:trPr>
          <w:jc w:val="center"/>
        </w:trPr>
        <w:tc>
          <w:tcPr>
            <w:tcW w:w="628" w:type="dxa"/>
            <w:vAlign w:val="center"/>
          </w:tcPr>
          <w:p w:rsidR="00537394" w:rsidRPr="00D2714B" w:rsidRDefault="00537394" w:rsidP="00A15FA9">
            <w:pPr>
              <w:widowControl/>
              <w:spacing w:line="240" w:lineRule="auto"/>
              <w:ind w:firstLine="0"/>
              <w:jc w:val="center"/>
              <w:rPr>
                <w:sz w:val="28"/>
                <w:szCs w:val="28"/>
              </w:rPr>
            </w:pPr>
            <w:r>
              <w:rPr>
                <w:sz w:val="28"/>
                <w:szCs w:val="28"/>
              </w:rPr>
              <w:t>10.</w:t>
            </w:r>
          </w:p>
        </w:tc>
        <w:tc>
          <w:tcPr>
            <w:tcW w:w="4896" w:type="dxa"/>
          </w:tcPr>
          <w:p w:rsidR="00537394" w:rsidRPr="00655E45" w:rsidRDefault="00537394" w:rsidP="00537394">
            <w:pPr>
              <w:widowControl/>
              <w:spacing w:line="240" w:lineRule="auto"/>
              <w:ind w:firstLine="0"/>
              <w:jc w:val="left"/>
              <w:rPr>
                <w:sz w:val="28"/>
                <w:szCs w:val="28"/>
              </w:rPr>
            </w:pPr>
            <w:r w:rsidRPr="00655E45">
              <w:rPr>
                <w:sz w:val="24"/>
                <w:szCs w:val="24"/>
              </w:rPr>
              <w:t>Зачетное занятие.</w:t>
            </w:r>
          </w:p>
        </w:tc>
        <w:tc>
          <w:tcPr>
            <w:tcW w:w="992" w:type="dxa"/>
            <w:vAlign w:val="center"/>
          </w:tcPr>
          <w:p w:rsidR="00537394" w:rsidRPr="00D2714B" w:rsidRDefault="00537394" w:rsidP="00A15FA9">
            <w:pPr>
              <w:widowControl/>
              <w:spacing w:line="240" w:lineRule="auto"/>
              <w:ind w:firstLine="0"/>
              <w:jc w:val="center"/>
              <w:rPr>
                <w:sz w:val="28"/>
                <w:szCs w:val="28"/>
              </w:rPr>
            </w:pPr>
          </w:p>
        </w:tc>
        <w:tc>
          <w:tcPr>
            <w:tcW w:w="992" w:type="dxa"/>
          </w:tcPr>
          <w:p w:rsidR="00537394" w:rsidRPr="00C24E02" w:rsidRDefault="00537394" w:rsidP="00537394">
            <w:pPr>
              <w:widowControl/>
              <w:spacing w:line="240" w:lineRule="auto"/>
              <w:ind w:firstLine="0"/>
              <w:jc w:val="center"/>
              <w:rPr>
                <w:color w:val="000000"/>
                <w:sz w:val="24"/>
                <w:szCs w:val="24"/>
              </w:rPr>
            </w:pPr>
            <w:r w:rsidRPr="00C24E02">
              <w:rPr>
                <w:color w:val="000000"/>
                <w:sz w:val="24"/>
                <w:szCs w:val="24"/>
              </w:rPr>
              <w:t>2</w:t>
            </w:r>
          </w:p>
        </w:tc>
        <w:tc>
          <w:tcPr>
            <w:tcW w:w="992" w:type="dxa"/>
            <w:vAlign w:val="center"/>
          </w:tcPr>
          <w:p w:rsidR="00537394" w:rsidRPr="00D2714B" w:rsidRDefault="00537394" w:rsidP="00A15FA9">
            <w:pPr>
              <w:widowControl/>
              <w:spacing w:line="240" w:lineRule="auto"/>
              <w:ind w:firstLine="0"/>
              <w:jc w:val="center"/>
              <w:rPr>
                <w:sz w:val="28"/>
                <w:szCs w:val="28"/>
              </w:rPr>
            </w:pPr>
          </w:p>
        </w:tc>
        <w:tc>
          <w:tcPr>
            <w:tcW w:w="851" w:type="dxa"/>
          </w:tcPr>
          <w:p w:rsidR="00537394" w:rsidRPr="00537394" w:rsidRDefault="00537394" w:rsidP="006D1869">
            <w:pPr>
              <w:widowControl/>
              <w:spacing w:line="240" w:lineRule="auto"/>
              <w:ind w:firstLine="0"/>
              <w:jc w:val="center"/>
              <w:rPr>
                <w:color w:val="000000"/>
                <w:sz w:val="24"/>
                <w:szCs w:val="24"/>
              </w:rPr>
            </w:pPr>
            <w:r w:rsidRPr="00537394">
              <w:rPr>
                <w:color w:val="000000"/>
                <w:sz w:val="24"/>
                <w:szCs w:val="24"/>
              </w:rPr>
              <w:t>4</w:t>
            </w:r>
          </w:p>
        </w:tc>
      </w:tr>
      <w:tr w:rsidR="00537394" w:rsidRPr="00D2714B" w:rsidTr="006D1869">
        <w:trPr>
          <w:jc w:val="center"/>
        </w:trPr>
        <w:tc>
          <w:tcPr>
            <w:tcW w:w="5524" w:type="dxa"/>
            <w:gridSpan w:val="2"/>
            <w:vAlign w:val="center"/>
          </w:tcPr>
          <w:p w:rsidR="00537394" w:rsidRPr="00D2714B" w:rsidRDefault="00537394" w:rsidP="00A15FA9">
            <w:pPr>
              <w:widowControl/>
              <w:spacing w:line="240" w:lineRule="auto"/>
              <w:ind w:firstLine="0"/>
              <w:jc w:val="center"/>
              <w:rPr>
                <w:b/>
                <w:sz w:val="28"/>
                <w:szCs w:val="28"/>
              </w:rPr>
            </w:pPr>
            <w:r w:rsidRPr="00D2714B">
              <w:rPr>
                <w:b/>
                <w:sz w:val="28"/>
                <w:szCs w:val="28"/>
              </w:rPr>
              <w:t>Итого</w:t>
            </w:r>
          </w:p>
        </w:tc>
        <w:tc>
          <w:tcPr>
            <w:tcW w:w="992" w:type="dxa"/>
            <w:vAlign w:val="center"/>
          </w:tcPr>
          <w:p w:rsidR="00537394" w:rsidRPr="006D1869" w:rsidRDefault="006D1869" w:rsidP="006D1869">
            <w:pPr>
              <w:widowControl/>
              <w:spacing w:line="240" w:lineRule="auto"/>
              <w:ind w:firstLine="0"/>
              <w:jc w:val="center"/>
              <w:rPr>
                <w:b/>
                <w:sz w:val="28"/>
                <w:szCs w:val="28"/>
              </w:rPr>
            </w:pPr>
            <w:r w:rsidRPr="006D1869">
              <w:rPr>
                <w:b/>
                <w:sz w:val="28"/>
                <w:szCs w:val="28"/>
              </w:rPr>
              <w:t>0</w:t>
            </w:r>
          </w:p>
        </w:tc>
        <w:tc>
          <w:tcPr>
            <w:tcW w:w="992" w:type="dxa"/>
            <w:vAlign w:val="center"/>
          </w:tcPr>
          <w:p w:rsidR="00537394" w:rsidRPr="006D1869" w:rsidRDefault="00537394" w:rsidP="006D1869">
            <w:pPr>
              <w:widowControl/>
              <w:spacing w:line="240" w:lineRule="auto"/>
              <w:ind w:firstLine="0"/>
              <w:jc w:val="center"/>
              <w:rPr>
                <w:b/>
                <w:sz w:val="28"/>
                <w:szCs w:val="28"/>
              </w:rPr>
            </w:pPr>
            <w:r w:rsidRPr="006D1869">
              <w:rPr>
                <w:b/>
                <w:sz w:val="28"/>
                <w:szCs w:val="28"/>
              </w:rPr>
              <w:t>36</w:t>
            </w:r>
          </w:p>
        </w:tc>
        <w:tc>
          <w:tcPr>
            <w:tcW w:w="992" w:type="dxa"/>
            <w:vAlign w:val="center"/>
          </w:tcPr>
          <w:p w:rsidR="00537394" w:rsidRPr="006D1869" w:rsidRDefault="006D1869" w:rsidP="006D1869">
            <w:pPr>
              <w:ind w:firstLine="7"/>
              <w:jc w:val="center"/>
              <w:rPr>
                <w:b/>
                <w:sz w:val="28"/>
                <w:szCs w:val="28"/>
              </w:rPr>
            </w:pPr>
            <w:r w:rsidRPr="006D1869">
              <w:rPr>
                <w:b/>
                <w:sz w:val="28"/>
                <w:szCs w:val="28"/>
              </w:rPr>
              <w:t>0</w:t>
            </w:r>
          </w:p>
        </w:tc>
        <w:tc>
          <w:tcPr>
            <w:tcW w:w="851" w:type="dxa"/>
            <w:vAlign w:val="center"/>
          </w:tcPr>
          <w:p w:rsidR="00537394" w:rsidRPr="006D1869" w:rsidRDefault="00537394" w:rsidP="006D1869">
            <w:pPr>
              <w:widowControl/>
              <w:spacing w:line="240" w:lineRule="auto"/>
              <w:ind w:firstLine="0"/>
              <w:jc w:val="center"/>
              <w:rPr>
                <w:b/>
                <w:sz w:val="28"/>
                <w:szCs w:val="28"/>
              </w:rPr>
            </w:pPr>
            <w:r w:rsidRPr="006D1869">
              <w:rPr>
                <w:b/>
                <w:sz w:val="28"/>
                <w:szCs w:val="28"/>
              </w:rPr>
              <w:t>72</w:t>
            </w:r>
          </w:p>
        </w:tc>
      </w:tr>
    </w:tbl>
    <w:p w:rsidR="00537394" w:rsidRDefault="00537394" w:rsidP="0095427B">
      <w:pPr>
        <w:widowControl/>
        <w:spacing w:line="240" w:lineRule="auto"/>
        <w:ind w:firstLine="851"/>
        <w:rPr>
          <w:sz w:val="28"/>
          <w:szCs w:val="28"/>
        </w:rPr>
      </w:pPr>
    </w:p>
    <w:p w:rsidR="008649D8" w:rsidRDefault="00C24E02" w:rsidP="0095427B">
      <w:pPr>
        <w:widowControl/>
        <w:spacing w:line="240" w:lineRule="auto"/>
        <w:ind w:firstLine="851"/>
        <w:rPr>
          <w:sz w:val="28"/>
          <w:szCs w:val="28"/>
        </w:rPr>
      </w:pPr>
      <w:r w:rsidRPr="00D2714B">
        <w:rPr>
          <w:sz w:val="28"/>
          <w:szCs w:val="28"/>
        </w:rPr>
        <w:t>Для заочной формы обучения:</w:t>
      </w: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28"/>
        <w:gridCol w:w="4896"/>
        <w:gridCol w:w="992"/>
        <w:gridCol w:w="992"/>
        <w:gridCol w:w="992"/>
        <w:gridCol w:w="851"/>
      </w:tblGrid>
      <w:tr w:rsidR="00C24E02" w:rsidRPr="00D2714B" w:rsidTr="00537394">
        <w:trPr>
          <w:jc w:val="center"/>
        </w:trPr>
        <w:tc>
          <w:tcPr>
            <w:tcW w:w="628" w:type="dxa"/>
            <w:vAlign w:val="center"/>
          </w:tcPr>
          <w:p w:rsidR="00C24E02" w:rsidRPr="00D2714B" w:rsidRDefault="00C24E02" w:rsidP="00537394">
            <w:pPr>
              <w:widowControl/>
              <w:tabs>
                <w:tab w:val="left" w:pos="0"/>
              </w:tabs>
              <w:spacing w:line="240" w:lineRule="auto"/>
              <w:ind w:firstLine="0"/>
              <w:jc w:val="center"/>
              <w:rPr>
                <w:b/>
                <w:bCs/>
                <w:sz w:val="28"/>
                <w:szCs w:val="24"/>
              </w:rPr>
            </w:pPr>
            <w:r w:rsidRPr="00D2714B">
              <w:rPr>
                <w:b/>
                <w:bCs/>
                <w:sz w:val="28"/>
                <w:szCs w:val="24"/>
              </w:rPr>
              <w:t>№ п/п</w:t>
            </w:r>
          </w:p>
        </w:tc>
        <w:tc>
          <w:tcPr>
            <w:tcW w:w="4896" w:type="dxa"/>
            <w:vAlign w:val="center"/>
          </w:tcPr>
          <w:p w:rsidR="00C24E02" w:rsidRPr="00D2714B" w:rsidRDefault="00C24E02" w:rsidP="00537394">
            <w:pPr>
              <w:widowControl/>
              <w:tabs>
                <w:tab w:val="left" w:pos="0"/>
              </w:tabs>
              <w:spacing w:line="240" w:lineRule="auto"/>
              <w:ind w:firstLine="0"/>
              <w:jc w:val="center"/>
              <w:rPr>
                <w:b/>
                <w:bCs/>
                <w:sz w:val="28"/>
                <w:szCs w:val="24"/>
              </w:rPr>
            </w:pPr>
            <w:r w:rsidRPr="00D2714B">
              <w:rPr>
                <w:b/>
                <w:bCs/>
                <w:sz w:val="28"/>
                <w:szCs w:val="24"/>
              </w:rPr>
              <w:t>Наименование раздела дисциплины</w:t>
            </w:r>
          </w:p>
        </w:tc>
        <w:tc>
          <w:tcPr>
            <w:tcW w:w="992" w:type="dxa"/>
            <w:vAlign w:val="center"/>
          </w:tcPr>
          <w:p w:rsidR="00C24E02" w:rsidRPr="00D2714B" w:rsidRDefault="00C24E02" w:rsidP="00537394">
            <w:pPr>
              <w:widowControl/>
              <w:spacing w:line="240" w:lineRule="auto"/>
              <w:ind w:firstLine="0"/>
              <w:jc w:val="center"/>
              <w:rPr>
                <w:b/>
                <w:sz w:val="28"/>
                <w:szCs w:val="24"/>
              </w:rPr>
            </w:pPr>
            <w:r w:rsidRPr="00D2714B">
              <w:rPr>
                <w:b/>
                <w:sz w:val="28"/>
                <w:szCs w:val="24"/>
              </w:rPr>
              <w:t>Л</w:t>
            </w:r>
          </w:p>
        </w:tc>
        <w:tc>
          <w:tcPr>
            <w:tcW w:w="992" w:type="dxa"/>
            <w:vAlign w:val="center"/>
          </w:tcPr>
          <w:p w:rsidR="00C24E02" w:rsidRPr="00D2714B" w:rsidRDefault="00C24E02" w:rsidP="00537394">
            <w:pPr>
              <w:widowControl/>
              <w:spacing w:line="240" w:lineRule="auto"/>
              <w:ind w:firstLine="0"/>
              <w:jc w:val="center"/>
              <w:rPr>
                <w:b/>
                <w:sz w:val="28"/>
                <w:szCs w:val="24"/>
              </w:rPr>
            </w:pPr>
            <w:r w:rsidRPr="00D2714B">
              <w:rPr>
                <w:b/>
                <w:sz w:val="28"/>
                <w:szCs w:val="24"/>
              </w:rPr>
              <w:t>ПЗ</w:t>
            </w:r>
          </w:p>
        </w:tc>
        <w:tc>
          <w:tcPr>
            <w:tcW w:w="992" w:type="dxa"/>
            <w:vAlign w:val="center"/>
          </w:tcPr>
          <w:p w:rsidR="00C24E02" w:rsidRPr="00D2714B" w:rsidRDefault="00C24E02" w:rsidP="00537394">
            <w:pPr>
              <w:widowControl/>
              <w:spacing w:line="240" w:lineRule="auto"/>
              <w:ind w:firstLine="0"/>
              <w:jc w:val="center"/>
              <w:rPr>
                <w:b/>
                <w:sz w:val="28"/>
                <w:szCs w:val="24"/>
              </w:rPr>
            </w:pPr>
            <w:r w:rsidRPr="00D2714B">
              <w:rPr>
                <w:b/>
                <w:sz w:val="28"/>
                <w:szCs w:val="24"/>
              </w:rPr>
              <w:t>ЛР</w:t>
            </w:r>
          </w:p>
        </w:tc>
        <w:tc>
          <w:tcPr>
            <w:tcW w:w="851" w:type="dxa"/>
            <w:vAlign w:val="center"/>
          </w:tcPr>
          <w:p w:rsidR="00C24E02" w:rsidRPr="00D2714B" w:rsidRDefault="00C24E02" w:rsidP="00537394">
            <w:pPr>
              <w:widowControl/>
              <w:spacing w:line="240" w:lineRule="auto"/>
              <w:ind w:firstLine="0"/>
              <w:jc w:val="center"/>
              <w:rPr>
                <w:b/>
                <w:sz w:val="28"/>
                <w:szCs w:val="24"/>
              </w:rPr>
            </w:pPr>
            <w:r w:rsidRPr="00D2714B">
              <w:rPr>
                <w:b/>
                <w:sz w:val="28"/>
                <w:szCs w:val="24"/>
              </w:rPr>
              <w:t>СРС</w:t>
            </w:r>
          </w:p>
        </w:tc>
      </w:tr>
      <w:tr w:rsidR="006D1869" w:rsidRPr="00655E45" w:rsidTr="006D1869">
        <w:trPr>
          <w:jc w:val="center"/>
        </w:trPr>
        <w:tc>
          <w:tcPr>
            <w:tcW w:w="628" w:type="dxa"/>
            <w:vAlign w:val="center"/>
          </w:tcPr>
          <w:p w:rsidR="006D1869" w:rsidRPr="00D2714B" w:rsidRDefault="006D1869" w:rsidP="00537394">
            <w:pPr>
              <w:widowControl/>
              <w:spacing w:line="240" w:lineRule="auto"/>
              <w:ind w:firstLine="0"/>
              <w:jc w:val="center"/>
              <w:rPr>
                <w:sz w:val="28"/>
                <w:szCs w:val="28"/>
              </w:rPr>
            </w:pPr>
            <w:r>
              <w:rPr>
                <w:sz w:val="28"/>
                <w:szCs w:val="28"/>
              </w:rPr>
              <w:t>1.</w:t>
            </w:r>
          </w:p>
        </w:tc>
        <w:tc>
          <w:tcPr>
            <w:tcW w:w="4896" w:type="dxa"/>
          </w:tcPr>
          <w:p w:rsidR="006D1869" w:rsidRPr="00655E45" w:rsidRDefault="006D1869" w:rsidP="00537394">
            <w:pPr>
              <w:widowControl/>
              <w:spacing w:line="240" w:lineRule="auto"/>
              <w:ind w:firstLine="0"/>
              <w:jc w:val="left"/>
              <w:rPr>
                <w:sz w:val="28"/>
                <w:szCs w:val="28"/>
              </w:rPr>
            </w:pPr>
            <w:r w:rsidRPr="00655E45">
              <w:rPr>
                <w:sz w:val="24"/>
                <w:szCs w:val="24"/>
              </w:rPr>
              <w:t>Оценка стоимости земельного участка на этапе определения наиболее эффективного использования недвижимости.</w:t>
            </w:r>
          </w:p>
        </w:tc>
        <w:tc>
          <w:tcPr>
            <w:tcW w:w="992" w:type="dxa"/>
            <w:vAlign w:val="center"/>
          </w:tcPr>
          <w:p w:rsidR="006D1869" w:rsidRPr="00D2714B" w:rsidRDefault="006D1869" w:rsidP="00537394">
            <w:pPr>
              <w:widowControl/>
              <w:spacing w:line="240" w:lineRule="auto"/>
              <w:ind w:firstLine="0"/>
              <w:jc w:val="center"/>
              <w:rPr>
                <w:sz w:val="28"/>
                <w:szCs w:val="28"/>
              </w:rPr>
            </w:pPr>
          </w:p>
        </w:tc>
        <w:tc>
          <w:tcPr>
            <w:tcW w:w="992" w:type="dxa"/>
          </w:tcPr>
          <w:p w:rsidR="006D1869" w:rsidRPr="00C24E02" w:rsidRDefault="006D1869" w:rsidP="00537394">
            <w:pPr>
              <w:widowControl/>
              <w:spacing w:line="240" w:lineRule="auto"/>
              <w:ind w:firstLine="0"/>
              <w:jc w:val="center"/>
              <w:rPr>
                <w:color w:val="000000"/>
                <w:sz w:val="24"/>
                <w:szCs w:val="24"/>
              </w:rPr>
            </w:pPr>
            <w:r w:rsidRPr="00C24E02">
              <w:rPr>
                <w:color w:val="000000"/>
                <w:sz w:val="24"/>
                <w:szCs w:val="24"/>
              </w:rPr>
              <w:t>4</w:t>
            </w:r>
          </w:p>
        </w:tc>
        <w:tc>
          <w:tcPr>
            <w:tcW w:w="992" w:type="dxa"/>
            <w:vAlign w:val="center"/>
          </w:tcPr>
          <w:p w:rsidR="006D1869" w:rsidRPr="00D2714B" w:rsidRDefault="006D1869" w:rsidP="00537394">
            <w:pPr>
              <w:widowControl/>
              <w:spacing w:line="240" w:lineRule="auto"/>
              <w:ind w:firstLine="0"/>
              <w:jc w:val="center"/>
              <w:rPr>
                <w:sz w:val="28"/>
                <w:szCs w:val="28"/>
              </w:rPr>
            </w:pPr>
          </w:p>
        </w:tc>
        <w:tc>
          <w:tcPr>
            <w:tcW w:w="851" w:type="dxa"/>
          </w:tcPr>
          <w:p w:rsidR="006D1869" w:rsidRPr="006D1869" w:rsidRDefault="006D1869" w:rsidP="006D1869">
            <w:pPr>
              <w:widowControl/>
              <w:spacing w:line="240" w:lineRule="auto"/>
              <w:ind w:firstLine="0"/>
              <w:jc w:val="center"/>
              <w:rPr>
                <w:color w:val="000000"/>
                <w:sz w:val="24"/>
                <w:szCs w:val="24"/>
              </w:rPr>
            </w:pPr>
            <w:r w:rsidRPr="006D1869">
              <w:rPr>
                <w:color w:val="000000"/>
                <w:sz w:val="24"/>
                <w:szCs w:val="24"/>
              </w:rPr>
              <w:t>18</w:t>
            </w:r>
          </w:p>
        </w:tc>
      </w:tr>
      <w:tr w:rsidR="006D1869" w:rsidRPr="00655E45" w:rsidTr="006D1869">
        <w:trPr>
          <w:jc w:val="center"/>
        </w:trPr>
        <w:tc>
          <w:tcPr>
            <w:tcW w:w="628" w:type="dxa"/>
            <w:vAlign w:val="center"/>
          </w:tcPr>
          <w:p w:rsidR="006D1869" w:rsidRPr="00D2714B" w:rsidRDefault="006D1869" w:rsidP="00537394">
            <w:pPr>
              <w:widowControl/>
              <w:spacing w:line="240" w:lineRule="auto"/>
              <w:ind w:firstLine="0"/>
              <w:jc w:val="center"/>
              <w:rPr>
                <w:sz w:val="28"/>
                <w:szCs w:val="28"/>
              </w:rPr>
            </w:pPr>
            <w:r>
              <w:rPr>
                <w:sz w:val="28"/>
                <w:szCs w:val="28"/>
              </w:rPr>
              <w:t>2.</w:t>
            </w:r>
          </w:p>
        </w:tc>
        <w:tc>
          <w:tcPr>
            <w:tcW w:w="4896" w:type="dxa"/>
          </w:tcPr>
          <w:p w:rsidR="006D1869" w:rsidRPr="00655E45" w:rsidRDefault="006D1869" w:rsidP="00537394">
            <w:pPr>
              <w:widowControl/>
              <w:spacing w:line="240" w:lineRule="auto"/>
              <w:ind w:firstLine="0"/>
              <w:jc w:val="left"/>
              <w:rPr>
                <w:sz w:val="28"/>
                <w:szCs w:val="28"/>
              </w:rPr>
            </w:pPr>
            <w:r w:rsidRPr="00655E45">
              <w:rPr>
                <w:sz w:val="24"/>
                <w:szCs w:val="24"/>
              </w:rPr>
              <w:t>Оценка стоимости земельного участка методом рыночных сравнений.</w:t>
            </w:r>
          </w:p>
        </w:tc>
        <w:tc>
          <w:tcPr>
            <w:tcW w:w="992" w:type="dxa"/>
            <w:vAlign w:val="center"/>
          </w:tcPr>
          <w:p w:rsidR="006D1869" w:rsidRPr="00D2714B" w:rsidRDefault="006D1869" w:rsidP="00537394">
            <w:pPr>
              <w:widowControl/>
              <w:spacing w:line="240" w:lineRule="auto"/>
              <w:ind w:firstLine="0"/>
              <w:jc w:val="center"/>
              <w:rPr>
                <w:sz w:val="28"/>
                <w:szCs w:val="28"/>
              </w:rPr>
            </w:pPr>
          </w:p>
        </w:tc>
        <w:tc>
          <w:tcPr>
            <w:tcW w:w="992" w:type="dxa"/>
          </w:tcPr>
          <w:p w:rsidR="006D1869" w:rsidRPr="00C24E02" w:rsidRDefault="006D1869" w:rsidP="00537394">
            <w:pPr>
              <w:widowControl/>
              <w:spacing w:line="240" w:lineRule="auto"/>
              <w:ind w:firstLine="0"/>
              <w:jc w:val="center"/>
              <w:rPr>
                <w:color w:val="000000"/>
                <w:sz w:val="24"/>
                <w:szCs w:val="24"/>
              </w:rPr>
            </w:pPr>
            <w:r w:rsidRPr="00C24E02">
              <w:rPr>
                <w:color w:val="000000"/>
                <w:sz w:val="24"/>
                <w:szCs w:val="24"/>
              </w:rPr>
              <w:t>2</w:t>
            </w:r>
          </w:p>
        </w:tc>
        <w:tc>
          <w:tcPr>
            <w:tcW w:w="992" w:type="dxa"/>
            <w:vAlign w:val="center"/>
          </w:tcPr>
          <w:p w:rsidR="006D1869" w:rsidRPr="00D2714B" w:rsidRDefault="006D1869" w:rsidP="00537394">
            <w:pPr>
              <w:widowControl/>
              <w:spacing w:line="240" w:lineRule="auto"/>
              <w:ind w:firstLine="0"/>
              <w:jc w:val="center"/>
              <w:rPr>
                <w:sz w:val="28"/>
                <w:szCs w:val="28"/>
              </w:rPr>
            </w:pPr>
          </w:p>
        </w:tc>
        <w:tc>
          <w:tcPr>
            <w:tcW w:w="851" w:type="dxa"/>
          </w:tcPr>
          <w:p w:rsidR="006D1869" w:rsidRPr="006D1869" w:rsidRDefault="006D1869" w:rsidP="006D1869">
            <w:pPr>
              <w:widowControl/>
              <w:spacing w:line="240" w:lineRule="auto"/>
              <w:ind w:firstLine="0"/>
              <w:jc w:val="center"/>
              <w:rPr>
                <w:color w:val="000000"/>
                <w:sz w:val="24"/>
                <w:szCs w:val="24"/>
              </w:rPr>
            </w:pPr>
            <w:r w:rsidRPr="006D1869">
              <w:rPr>
                <w:color w:val="000000"/>
                <w:sz w:val="24"/>
                <w:szCs w:val="24"/>
              </w:rPr>
              <w:t>12</w:t>
            </w:r>
          </w:p>
        </w:tc>
      </w:tr>
      <w:tr w:rsidR="006D1869" w:rsidRPr="00655E45" w:rsidTr="006D1869">
        <w:trPr>
          <w:jc w:val="center"/>
        </w:trPr>
        <w:tc>
          <w:tcPr>
            <w:tcW w:w="628" w:type="dxa"/>
            <w:vAlign w:val="center"/>
          </w:tcPr>
          <w:p w:rsidR="006D1869" w:rsidRPr="00D2714B" w:rsidRDefault="006D1869" w:rsidP="00537394">
            <w:pPr>
              <w:widowControl/>
              <w:spacing w:line="240" w:lineRule="auto"/>
              <w:ind w:firstLine="0"/>
              <w:jc w:val="center"/>
              <w:rPr>
                <w:sz w:val="28"/>
                <w:szCs w:val="28"/>
              </w:rPr>
            </w:pPr>
            <w:r>
              <w:rPr>
                <w:sz w:val="28"/>
                <w:szCs w:val="28"/>
              </w:rPr>
              <w:t>3.</w:t>
            </w:r>
          </w:p>
        </w:tc>
        <w:tc>
          <w:tcPr>
            <w:tcW w:w="4896" w:type="dxa"/>
          </w:tcPr>
          <w:p w:rsidR="006D1869" w:rsidRPr="00655E45" w:rsidRDefault="006D1869" w:rsidP="00537394">
            <w:pPr>
              <w:widowControl/>
              <w:spacing w:line="240" w:lineRule="auto"/>
              <w:ind w:firstLine="0"/>
              <w:jc w:val="left"/>
              <w:rPr>
                <w:sz w:val="28"/>
                <w:szCs w:val="28"/>
              </w:rPr>
            </w:pPr>
            <w:r w:rsidRPr="00655E45">
              <w:rPr>
                <w:sz w:val="24"/>
                <w:szCs w:val="24"/>
              </w:rPr>
              <w:t>Оценка стоимости земельного участка методами выделения и распределения.</w:t>
            </w:r>
          </w:p>
        </w:tc>
        <w:tc>
          <w:tcPr>
            <w:tcW w:w="992" w:type="dxa"/>
            <w:vAlign w:val="center"/>
          </w:tcPr>
          <w:p w:rsidR="006D1869" w:rsidRPr="00D2714B" w:rsidRDefault="006D1869" w:rsidP="00537394">
            <w:pPr>
              <w:widowControl/>
              <w:spacing w:line="240" w:lineRule="auto"/>
              <w:ind w:firstLine="0"/>
              <w:jc w:val="center"/>
              <w:rPr>
                <w:sz w:val="28"/>
                <w:szCs w:val="28"/>
              </w:rPr>
            </w:pPr>
          </w:p>
        </w:tc>
        <w:tc>
          <w:tcPr>
            <w:tcW w:w="992" w:type="dxa"/>
          </w:tcPr>
          <w:p w:rsidR="006D1869" w:rsidRPr="00C24E02" w:rsidRDefault="006D1869" w:rsidP="00537394">
            <w:pPr>
              <w:widowControl/>
              <w:spacing w:line="240" w:lineRule="auto"/>
              <w:ind w:firstLine="0"/>
              <w:jc w:val="center"/>
              <w:rPr>
                <w:color w:val="000000"/>
                <w:sz w:val="24"/>
                <w:szCs w:val="24"/>
              </w:rPr>
            </w:pPr>
            <w:r w:rsidRPr="00C24E02">
              <w:rPr>
                <w:color w:val="000000"/>
                <w:sz w:val="24"/>
                <w:szCs w:val="24"/>
              </w:rPr>
              <w:t>2</w:t>
            </w:r>
          </w:p>
        </w:tc>
        <w:tc>
          <w:tcPr>
            <w:tcW w:w="992" w:type="dxa"/>
            <w:vAlign w:val="center"/>
          </w:tcPr>
          <w:p w:rsidR="006D1869" w:rsidRPr="00D2714B" w:rsidRDefault="006D1869" w:rsidP="00537394">
            <w:pPr>
              <w:widowControl/>
              <w:spacing w:line="240" w:lineRule="auto"/>
              <w:ind w:firstLine="0"/>
              <w:jc w:val="center"/>
              <w:rPr>
                <w:sz w:val="28"/>
                <w:szCs w:val="28"/>
              </w:rPr>
            </w:pPr>
          </w:p>
        </w:tc>
        <w:tc>
          <w:tcPr>
            <w:tcW w:w="851" w:type="dxa"/>
          </w:tcPr>
          <w:p w:rsidR="006D1869" w:rsidRPr="006D1869" w:rsidRDefault="006D1869" w:rsidP="006D1869">
            <w:pPr>
              <w:widowControl/>
              <w:spacing w:line="240" w:lineRule="auto"/>
              <w:ind w:firstLine="0"/>
              <w:jc w:val="center"/>
              <w:rPr>
                <w:color w:val="000000"/>
                <w:sz w:val="24"/>
                <w:szCs w:val="24"/>
              </w:rPr>
            </w:pPr>
            <w:r w:rsidRPr="006D1869">
              <w:rPr>
                <w:color w:val="000000"/>
                <w:sz w:val="24"/>
                <w:szCs w:val="24"/>
              </w:rPr>
              <w:t>8</w:t>
            </w:r>
          </w:p>
        </w:tc>
      </w:tr>
      <w:tr w:rsidR="006D1869" w:rsidRPr="00655E45" w:rsidTr="006D1869">
        <w:trPr>
          <w:jc w:val="center"/>
        </w:trPr>
        <w:tc>
          <w:tcPr>
            <w:tcW w:w="628" w:type="dxa"/>
            <w:vAlign w:val="center"/>
          </w:tcPr>
          <w:p w:rsidR="006D1869" w:rsidRPr="00D2714B" w:rsidRDefault="006D1869" w:rsidP="00537394">
            <w:pPr>
              <w:widowControl/>
              <w:spacing w:line="240" w:lineRule="auto"/>
              <w:ind w:firstLine="0"/>
              <w:jc w:val="center"/>
              <w:rPr>
                <w:sz w:val="28"/>
                <w:szCs w:val="28"/>
              </w:rPr>
            </w:pPr>
            <w:r>
              <w:rPr>
                <w:sz w:val="28"/>
                <w:szCs w:val="28"/>
              </w:rPr>
              <w:t>4.</w:t>
            </w:r>
          </w:p>
        </w:tc>
        <w:tc>
          <w:tcPr>
            <w:tcW w:w="4896" w:type="dxa"/>
          </w:tcPr>
          <w:p w:rsidR="006D1869" w:rsidRPr="00655E45" w:rsidRDefault="006D1869" w:rsidP="00537394">
            <w:pPr>
              <w:widowControl/>
              <w:spacing w:line="240" w:lineRule="auto"/>
              <w:ind w:firstLine="0"/>
              <w:jc w:val="left"/>
              <w:rPr>
                <w:sz w:val="28"/>
                <w:szCs w:val="28"/>
              </w:rPr>
            </w:pPr>
            <w:r w:rsidRPr="00655E45">
              <w:rPr>
                <w:sz w:val="24"/>
                <w:szCs w:val="24"/>
              </w:rPr>
              <w:t xml:space="preserve">Оценка стоимости земельного участка </w:t>
            </w:r>
            <w:r w:rsidRPr="00655E45">
              <w:rPr>
                <w:sz w:val="24"/>
                <w:szCs w:val="24"/>
              </w:rPr>
              <w:lastRenderedPageBreak/>
              <w:t>методом капитализации земельной ренты.</w:t>
            </w:r>
          </w:p>
        </w:tc>
        <w:tc>
          <w:tcPr>
            <w:tcW w:w="992" w:type="dxa"/>
            <w:vAlign w:val="center"/>
          </w:tcPr>
          <w:p w:rsidR="006D1869" w:rsidRPr="00D2714B" w:rsidRDefault="006D1869" w:rsidP="00537394">
            <w:pPr>
              <w:widowControl/>
              <w:spacing w:line="240" w:lineRule="auto"/>
              <w:ind w:firstLine="0"/>
              <w:jc w:val="center"/>
              <w:rPr>
                <w:sz w:val="28"/>
                <w:szCs w:val="28"/>
              </w:rPr>
            </w:pPr>
          </w:p>
        </w:tc>
        <w:tc>
          <w:tcPr>
            <w:tcW w:w="992" w:type="dxa"/>
          </w:tcPr>
          <w:p w:rsidR="006D1869" w:rsidRPr="00C24E02" w:rsidRDefault="006D1869" w:rsidP="00537394">
            <w:pPr>
              <w:widowControl/>
              <w:spacing w:line="240" w:lineRule="auto"/>
              <w:ind w:firstLine="0"/>
              <w:jc w:val="center"/>
              <w:rPr>
                <w:color w:val="000000"/>
                <w:sz w:val="24"/>
                <w:szCs w:val="24"/>
              </w:rPr>
            </w:pPr>
            <w:r w:rsidRPr="00C24E02">
              <w:rPr>
                <w:color w:val="000000"/>
                <w:sz w:val="24"/>
                <w:szCs w:val="24"/>
              </w:rPr>
              <w:t>2</w:t>
            </w:r>
          </w:p>
        </w:tc>
        <w:tc>
          <w:tcPr>
            <w:tcW w:w="992" w:type="dxa"/>
            <w:vAlign w:val="center"/>
          </w:tcPr>
          <w:p w:rsidR="006D1869" w:rsidRPr="00D2714B" w:rsidRDefault="006D1869" w:rsidP="00537394">
            <w:pPr>
              <w:widowControl/>
              <w:spacing w:line="240" w:lineRule="auto"/>
              <w:ind w:firstLine="0"/>
              <w:jc w:val="center"/>
              <w:rPr>
                <w:sz w:val="28"/>
                <w:szCs w:val="28"/>
              </w:rPr>
            </w:pPr>
          </w:p>
        </w:tc>
        <w:tc>
          <w:tcPr>
            <w:tcW w:w="851" w:type="dxa"/>
          </w:tcPr>
          <w:p w:rsidR="006D1869" w:rsidRPr="006D1869" w:rsidRDefault="006D1869" w:rsidP="006D1869">
            <w:pPr>
              <w:widowControl/>
              <w:spacing w:line="240" w:lineRule="auto"/>
              <w:ind w:firstLine="0"/>
              <w:jc w:val="center"/>
              <w:rPr>
                <w:color w:val="000000"/>
                <w:sz w:val="24"/>
                <w:szCs w:val="24"/>
              </w:rPr>
            </w:pPr>
            <w:r w:rsidRPr="006D1869">
              <w:rPr>
                <w:color w:val="000000"/>
                <w:sz w:val="24"/>
                <w:szCs w:val="24"/>
              </w:rPr>
              <w:t>8</w:t>
            </w:r>
          </w:p>
        </w:tc>
      </w:tr>
      <w:tr w:rsidR="006D1869" w:rsidRPr="00655E45" w:rsidTr="006D1869">
        <w:trPr>
          <w:jc w:val="center"/>
        </w:trPr>
        <w:tc>
          <w:tcPr>
            <w:tcW w:w="628" w:type="dxa"/>
            <w:vAlign w:val="center"/>
          </w:tcPr>
          <w:p w:rsidR="006D1869" w:rsidRPr="00D2714B" w:rsidRDefault="006D1869" w:rsidP="00537394">
            <w:pPr>
              <w:widowControl/>
              <w:spacing w:line="240" w:lineRule="auto"/>
              <w:ind w:firstLine="0"/>
              <w:jc w:val="center"/>
              <w:rPr>
                <w:sz w:val="28"/>
                <w:szCs w:val="28"/>
              </w:rPr>
            </w:pPr>
            <w:r>
              <w:rPr>
                <w:sz w:val="28"/>
                <w:szCs w:val="28"/>
              </w:rPr>
              <w:lastRenderedPageBreak/>
              <w:t>5.</w:t>
            </w:r>
          </w:p>
        </w:tc>
        <w:tc>
          <w:tcPr>
            <w:tcW w:w="4896" w:type="dxa"/>
          </w:tcPr>
          <w:p w:rsidR="006D1869" w:rsidRPr="00655E45" w:rsidRDefault="006D1869" w:rsidP="00537394">
            <w:pPr>
              <w:widowControl/>
              <w:spacing w:line="240" w:lineRule="auto"/>
              <w:ind w:firstLine="0"/>
              <w:jc w:val="left"/>
              <w:rPr>
                <w:sz w:val="28"/>
                <w:szCs w:val="28"/>
              </w:rPr>
            </w:pPr>
            <w:r w:rsidRPr="00655E45">
              <w:rPr>
                <w:sz w:val="24"/>
                <w:szCs w:val="24"/>
              </w:rPr>
              <w:t>Оценка стоимости земельного участка методом остатка.</w:t>
            </w:r>
          </w:p>
        </w:tc>
        <w:tc>
          <w:tcPr>
            <w:tcW w:w="992" w:type="dxa"/>
            <w:vAlign w:val="center"/>
          </w:tcPr>
          <w:p w:rsidR="006D1869" w:rsidRPr="00D2714B" w:rsidRDefault="006D1869" w:rsidP="00537394">
            <w:pPr>
              <w:widowControl/>
              <w:spacing w:line="240" w:lineRule="auto"/>
              <w:ind w:firstLine="0"/>
              <w:jc w:val="center"/>
              <w:rPr>
                <w:sz w:val="28"/>
                <w:szCs w:val="28"/>
              </w:rPr>
            </w:pPr>
          </w:p>
        </w:tc>
        <w:tc>
          <w:tcPr>
            <w:tcW w:w="992" w:type="dxa"/>
          </w:tcPr>
          <w:p w:rsidR="006D1869" w:rsidRPr="00C24E02" w:rsidRDefault="006D1869" w:rsidP="00537394">
            <w:pPr>
              <w:widowControl/>
              <w:spacing w:line="240" w:lineRule="auto"/>
              <w:ind w:firstLine="0"/>
              <w:jc w:val="center"/>
              <w:rPr>
                <w:color w:val="000000"/>
                <w:sz w:val="24"/>
                <w:szCs w:val="24"/>
              </w:rPr>
            </w:pPr>
            <w:r w:rsidRPr="00C24E02">
              <w:rPr>
                <w:color w:val="000000"/>
                <w:sz w:val="24"/>
                <w:szCs w:val="24"/>
              </w:rPr>
              <w:t>2</w:t>
            </w:r>
          </w:p>
        </w:tc>
        <w:tc>
          <w:tcPr>
            <w:tcW w:w="992" w:type="dxa"/>
            <w:vAlign w:val="center"/>
          </w:tcPr>
          <w:p w:rsidR="006D1869" w:rsidRPr="00D2714B" w:rsidRDefault="006D1869" w:rsidP="00537394">
            <w:pPr>
              <w:widowControl/>
              <w:spacing w:line="240" w:lineRule="auto"/>
              <w:ind w:firstLine="0"/>
              <w:jc w:val="center"/>
              <w:rPr>
                <w:sz w:val="28"/>
                <w:szCs w:val="28"/>
              </w:rPr>
            </w:pPr>
          </w:p>
        </w:tc>
        <w:tc>
          <w:tcPr>
            <w:tcW w:w="851" w:type="dxa"/>
          </w:tcPr>
          <w:p w:rsidR="006D1869" w:rsidRPr="006D1869" w:rsidRDefault="006D1869" w:rsidP="006D1869">
            <w:pPr>
              <w:widowControl/>
              <w:spacing w:line="240" w:lineRule="auto"/>
              <w:ind w:firstLine="0"/>
              <w:jc w:val="center"/>
              <w:rPr>
                <w:color w:val="000000"/>
                <w:sz w:val="24"/>
                <w:szCs w:val="24"/>
              </w:rPr>
            </w:pPr>
            <w:r w:rsidRPr="006D1869">
              <w:rPr>
                <w:color w:val="000000"/>
                <w:sz w:val="24"/>
                <w:szCs w:val="24"/>
              </w:rPr>
              <w:t>10</w:t>
            </w:r>
          </w:p>
        </w:tc>
      </w:tr>
      <w:tr w:rsidR="006D1869" w:rsidRPr="00655E45" w:rsidTr="006D1869">
        <w:trPr>
          <w:jc w:val="center"/>
        </w:trPr>
        <w:tc>
          <w:tcPr>
            <w:tcW w:w="628" w:type="dxa"/>
            <w:vAlign w:val="center"/>
          </w:tcPr>
          <w:p w:rsidR="006D1869" w:rsidRPr="00D2714B" w:rsidRDefault="006D1869" w:rsidP="00537394">
            <w:pPr>
              <w:widowControl/>
              <w:spacing w:line="240" w:lineRule="auto"/>
              <w:ind w:firstLine="0"/>
              <w:jc w:val="center"/>
              <w:rPr>
                <w:sz w:val="28"/>
                <w:szCs w:val="28"/>
              </w:rPr>
            </w:pPr>
            <w:r>
              <w:rPr>
                <w:sz w:val="28"/>
                <w:szCs w:val="28"/>
              </w:rPr>
              <w:t>6.</w:t>
            </w:r>
          </w:p>
        </w:tc>
        <w:tc>
          <w:tcPr>
            <w:tcW w:w="4896" w:type="dxa"/>
          </w:tcPr>
          <w:p w:rsidR="006D1869" w:rsidRPr="00655E45" w:rsidRDefault="006D1869" w:rsidP="00537394">
            <w:pPr>
              <w:widowControl/>
              <w:spacing w:line="240" w:lineRule="auto"/>
              <w:ind w:firstLine="0"/>
              <w:jc w:val="left"/>
              <w:rPr>
                <w:sz w:val="28"/>
                <w:szCs w:val="28"/>
              </w:rPr>
            </w:pPr>
            <w:r w:rsidRPr="00655E45">
              <w:rPr>
                <w:sz w:val="24"/>
                <w:szCs w:val="24"/>
              </w:rPr>
              <w:t>Оценка стоимости земельного участка методом предполагаемого использования.</w:t>
            </w:r>
          </w:p>
        </w:tc>
        <w:tc>
          <w:tcPr>
            <w:tcW w:w="992" w:type="dxa"/>
            <w:vAlign w:val="center"/>
          </w:tcPr>
          <w:p w:rsidR="006D1869" w:rsidRPr="00D2714B" w:rsidRDefault="006D1869" w:rsidP="00537394">
            <w:pPr>
              <w:widowControl/>
              <w:spacing w:line="240" w:lineRule="auto"/>
              <w:ind w:firstLine="0"/>
              <w:jc w:val="center"/>
              <w:rPr>
                <w:sz w:val="28"/>
                <w:szCs w:val="28"/>
              </w:rPr>
            </w:pPr>
          </w:p>
        </w:tc>
        <w:tc>
          <w:tcPr>
            <w:tcW w:w="992" w:type="dxa"/>
          </w:tcPr>
          <w:p w:rsidR="006D1869" w:rsidRPr="00C24E02" w:rsidRDefault="006D1869" w:rsidP="00537394">
            <w:pPr>
              <w:widowControl/>
              <w:spacing w:line="240" w:lineRule="auto"/>
              <w:ind w:firstLine="0"/>
              <w:jc w:val="center"/>
              <w:rPr>
                <w:color w:val="000000"/>
                <w:sz w:val="24"/>
                <w:szCs w:val="24"/>
              </w:rPr>
            </w:pPr>
            <w:r w:rsidRPr="00C24E02">
              <w:rPr>
                <w:color w:val="000000"/>
                <w:sz w:val="24"/>
                <w:szCs w:val="24"/>
              </w:rPr>
              <w:t>4</w:t>
            </w:r>
          </w:p>
        </w:tc>
        <w:tc>
          <w:tcPr>
            <w:tcW w:w="992" w:type="dxa"/>
            <w:vAlign w:val="center"/>
          </w:tcPr>
          <w:p w:rsidR="006D1869" w:rsidRPr="00D2714B" w:rsidRDefault="006D1869" w:rsidP="00537394">
            <w:pPr>
              <w:widowControl/>
              <w:spacing w:line="240" w:lineRule="auto"/>
              <w:ind w:firstLine="0"/>
              <w:jc w:val="center"/>
              <w:rPr>
                <w:sz w:val="28"/>
                <w:szCs w:val="28"/>
              </w:rPr>
            </w:pPr>
          </w:p>
        </w:tc>
        <w:tc>
          <w:tcPr>
            <w:tcW w:w="851" w:type="dxa"/>
          </w:tcPr>
          <w:p w:rsidR="006D1869" w:rsidRPr="006D1869" w:rsidRDefault="006D1869" w:rsidP="006D1869">
            <w:pPr>
              <w:widowControl/>
              <w:spacing w:line="240" w:lineRule="auto"/>
              <w:ind w:firstLine="0"/>
              <w:jc w:val="center"/>
              <w:rPr>
                <w:color w:val="000000"/>
                <w:sz w:val="24"/>
                <w:szCs w:val="24"/>
              </w:rPr>
            </w:pPr>
            <w:r w:rsidRPr="006D1869">
              <w:rPr>
                <w:color w:val="000000"/>
                <w:sz w:val="24"/>
                <w:szCs w:val="24"/>
              </w:rPr>
              <w:t>18</w:t>
            </w:r>
          </w:p>
        </w:tc>
      </w:tr>
      <w:tr w:rsidR="006D1869" w:rsidRPr="00655E45" w:rsidTr="006D1869">
        <w:trPr>
          <w:jc w:val="center"/>
        </w:trPr>
        <w:tc>
          <w:tcPr>
            <w:tcW w:w="628" w:type="dxa"/>
            <w:vAlign w:val="center"/>
          </w:tcPr>
          <w:p w:rsidR="006D1869" w:rsidRPr="00D2714B" w:rsidRDefault="006D1869" w:rsidP="00537394">
            <w:pPr>
              <w:widowControl/>
              <w:spacing w:line="240" w:lineRule="auto"/>
              <w:ind w:firstLine="0"/>
              <w:jc w:val="center"/>
              <w:rPr>
                <w:sz w:val="28"/>
                <w:szCs w:val="28"/>
              </w:rPr>
            </w:pPr>
            <w:r>
              <w:rPr>
                <w:sz w:val="28"/>
                <w:szCs w:val="28"/>
              </w:rPr>
              <w:t>7.</w:t>
            </w:r>
          </w:p>
        </w:tc>
        <w:tc>
          <w:tcPr>
            <w:tcW w:w="4896" w:type="dxa"/>
          </w:tcPr>
          <w:p w:rsidR="006D1869" w:rsidRPr="00655E45" w:rsidRDefault="006D1869" w:rsidP="00537394">
            <w:pPr>
              <w:widowControl/>
              <w:spacing w:line="240" w:lineRule="auto"/>
              <w:ind w:firstLine="0"/>
              <w:jc w:val="left"/>
              <w:rPr>
                <w:sz w:val="28"/>
                <w:szCs w:val="28"/>
              </w:rPr>
            </w:pPr>
            <w:r w:rsidRPr="00655E45">
              <w:rPr>
                <w:sz w:val="24"/>
                <w:szCs w:val="24"/>
              </w:rPr>
              <w:t>Оценка сервитутов.</w:t>
            </w:r>
          </w:p>
        </w:tc>
        <w:tc>
          <w:tcPr>
            <w:tcW w:w="992" w:type="dxa"/>
            <w:vAlign w:val="center"/>
          </w:tcPr>
          <w:p w:rsidR="006D1869" w:rsidRPr="00D2714B" w:rsidRDefault="006D1869" w:rsidP="00537394">
            <w:pPr>
              <w:widowControl/>
              <w:spacing w:line="240" w:lineRule="auto"/>
              <w:ind w:firstLine="0"/>
              <w:jc w:val="center"/>
              <w:rPr>
                <w:sz w:val="28"/>
                <w:szCs w:val="28"/>
              </w:rPr>
            </w:pPr>
          </w:p>
        </w:tc>
        <w:tc>
          <w:tcPr>
            <w:tcW w:w="992" w:type="dxa"/>
          </w:tcPr>
          <w:p w:rsidR="006D1869" w:rsidRPr="00C24E02" w:rsidRDefault="006D1869" w:rsidP="00537394">
            <w:pPr>
              <w:widowControl/>
              <w:spacing w:line="240" w:lineRule="auto"/>
              <w:ind w:firstLine="0"/>
              <w:jc w:val="center"/>
              <w:rPr>
                <w:color w:val="000000"/>
                <w:sz w:val="24"/>
                <w:szCs w:val="24"/>
              </w:rPr>
            </w:pPr>
            <w:r w:rsidRPr="00C24E02">
              <w:rPr>
                <w:color w:val="000000"/>
                <w:sz w:val="24"/>
                <w:szCs w:val="24"/>
              </w:rPr>
              <w:t>2</w:t>
            </w:r>
          </w:p>
        </w:tc>
        <w:tc>
          <w:tcPr>
            <w:tcW w:w="992" w:type="dxa"/>
            <w:vAlign w:val="center"/>
          </w:tcPr>
          <w:p w:rsidR="006D1869" w:rsidRPr="00D2714B" w:rsidRDefault="006D1869" w:rsidP="00537394">
            <w:pPr>
              <w:widowControl/>
              <w:spacing w:line="240" w:lineRule="auto"/>
              <w:ind w:firstLine="0"/>
              <w:jc w:val="center"/>
              <w:rPr>
                <w:sz w:val="28"/>
                <w:szCs w:val="28"/>
              </w:rPr>
            </w:pPr>
          </w:p>
        </w:tc>
        <w:tc>
          <w:tcPr>
            <w:tcW w:w="851" w:type="dxa"/>
          </w:tcPr>
          <w:p w:rsidR="006D1869" w:rsidRPr="006D1869" w:rsidRDefault="006D1869" w:rsidP="006D1869">
            <w:pPr>
              <w:widowControl/>
              <w:spacing w:line="240" w:lineRule="auto"/>
              <w:ind w:firstLine="0"/>
              <w:jc w:val="center"/>
              <w:rPr>
                <w:color w:val="000000"/>
                <w:sz w:val="24"/>
                <w:szCs w:val="24"/>
              </w:rPr>
            </w:pPr>
            <w:r w:rsidRPr="006D1869">
              <w:rPr>
                <w:color w:val="000000"/>
                <w:sz w:val="24"/>
                <w:szCs w:val="24"/>
              </w:rPr>
              <w:t>8</w:t>
            </w:r>
          </w:p>
        </w:tc>
      </w:tr>
      <w:tr w:rsidR="006D1869" w:rsidRPr="00655E45" w:rsidTr="006D1869">
        <w:trPr>
          <w:jc w:val="center"/>
        </w:trPr>
        <w:tc>
          <w:tcPr>
            <w:tcW w:w="628" w:type="dxa"/>
            <w:vAlign w:val="center"/>
          </w:tcPr>
          <w:p w:rsidR="006D1869" w:rsidRPr="00D2714B" w:rsidRDefault="006D1869" w:rsidP="00537394">
            <w:pPr>
              <w:widowControl/>
              <w:spacing w:line="240" w:lineRule="auto"/>
              <w:ind w:firstLine="0"/>
              <w:jc w:val="center"/>
              <w:rPr>
                <w:sz w:val="28"/>
                <w:szCs w:val="28"/>
              </w:rPr>
            </w:pPr>
            <w:r>
              <w:rPr>
                <w:sz w:val="28"/>
                <w:szCs w:val="28"/>
              </w:rPr>
              <w:t>8.</w:t>
            </w:r>
          </w:p>
        </w:tc>
        <w:tc>
          <w:tcPr>
            <w:tcW w:w="4896" w:type="dxa"/>
          </w:tcPr>
          <w:p w:rsidR="006D1869" w:rsidRPr="00655E45" w:rsidRDefault="006D1869" w:rsidP="00537394">
            <w:pPr>
              <w:widowControl/>
              <w:spacing w:line="240" w:lineRule="auto"/>
              <w:ind w:firstLine="0"/>
              <w:jc w:val="left"/>
              <w:rPr>
                <w:sz w:val="28"/>
                <w:szCs w:val="28"/>
              </w:rPr>
            </w:pPr>
            <w:r w:rsidRPr="00655E45">
              <w:rPr>
                <w:sz w:val="24"/>
                <w:szCs w:val="24"/>
              </w:rPr>
              <w:t>Зачетное занятие.</w:t>
            </w:r>
          </w:p>
        </w:tc>
        <w:tc>
          <w:tcPr>
            <w:tcW w:w="992" w:type="dxa"/>
            <w:vAlign w:val="center"/>
          </w:tcPr>
          <w:p w:rsidR="006D1869" w:rsidRPr="00D2714B" w:rsidRDefault="006D1869" w:rsidP="00537394">
            <w:pPr>
              <w:widowControl/>
              <w:spacing w:line="240" w:lineRule="auto"/>
              <w:ind w:firstLine="0"/>
              <w:jc w:val="center"/>
              <w:rPr>
                <w:sz w:val="28"/>
                <w:szCs w:val="28"/>
              </w:rPr>
            </w:pPr>
          </w:p>
        </w:tc>
        <w:tc>
          <w:tcPr>
            <w:tcW w:w="992" w:type="dxa"/>
          </w:tcPr>
          <w:p w:rsidR="006D1869" w:rsidRPr="00C24E02" w:rsidRDefault="006D1869" w:rsidP="00537394">
            <w:pPr>
              <w:widowControl/>
              <w:spacing w:line="240" w:lineRule="auto"/>
              <w:ind w:firstLine="0"/>
              <w:jc w:val="center"/>
              <w:rPr>
                <w:color w:val="000000"/>
                <w:sz w:val="24"/>
                <w:szCs w:val="24"/>
              </w:rPr>
            </w:pPr>
            <w:r w:rsidRPr="00C24E02">
              <w:rPr>
                <w:color w:val="000000"/>
                <w:sz w:val="24"/>
                <w:szCs w:val="24"/>
              </w:rPr>
              <w:t>2</w:t>
            </w:r>
          </w:p>
        </w:tc>
        <w:tc>
          <w:tcPr>
            <w:tcW w:w="992" w:type="dxa"/>
            <w:vAlign w:val="center"/>
          </w:tcPr>
          <w:p w:rsidR="006D1869" w:rsidRPr="00D2714B" w:rsidRDefault="006D1869" w:rsidP="00537394">
            <w:pPr>
              <w:widowControl/>
              <w:spacing w:line="240" w:lineRule="auto"/>
              <w:ind w:firstLine="0"/>
              <w:jc w:val="center"/>
              <w:rPr>
                <w:sz w:val="28"/>
                <w:szCs w:val="28"/>
              </w:rPr>
            </w:pPr>
          </w:p>
        </w:tc>
        <w:tc>
          <w:tcPr>
            <w:tcW w:w="851" w:type="dxa"/>
          </w:tcPr>
          <w:p w:rsidR="006D1869" w:rsidRPr="006D1869" w:rsidRDefault="006D1869" w:rsidP="006D1869">
            <w:pPr>
              <w:widowControl/>
              <w:spacing w:line="240" w:lineRule="auto"/>
              <w:ind w:firstLine="0"/>
              <w:jc w:val="center"/>
              <w:rPr>
                <w:color w:val="000000"/>
                <w:sz w:val="24"/>
                <w:szCs w:val="24"/>
              </w:rPr>
            </w:pPr>
            <w:r w:rsidRPr="006D1869">
              <w:rPr>
                <w:color w:val="000000"/>
                <w:sz w:val="24"/>
                <w:szCs w:val="24"/>
              </w:rPr>
              <w:t>2</w:t>
            </w:r>
          </w:p>
        </w:tc>
      </w:tr>
      <w:tr w:rsidR="006D1869" w:rsidRPr="00D2714B" w:rsidTr="006D1869">
        <w:trPr>
          <w:jc w:val="center"/>
        </w:trPr>
        <w:tc>
          <w:tcPr>
            <w:tcW w:w="5524" w:type="dxa"/>
            <w:gridSpan w:val="2"/>
            <w:vAlign w:val="center"/>
          </w:tcPr>
          <w:p w:rsidR="006D1869" w:rsidRPr="00D2714B" w:rsidRDefault="006D1869" w:rsidP="00537394">
            <w:pPr>
              <w:widowControl/>
              <w:spacing w:line="240" w:lineRule="auto"/>
              <w:ind w:firstLine="0"/>
              <w:jc w:val="center"/>
              <w:rPr>
                <w:b/>
                <w:sz w:val="28"/>
                <w:szCs w:val="28"/>
              </w:rPr>
            </w:pPr>
            <w:r w:rsidRPr="00D2714B">
              <w:rPr>
                <w:b/>
                <w:sz w:val="28"/>
                <w:szCs w:val="28"/>
              </w:rPr>
              <w:t>Итого</w:t>
            </w:r>
          </w:p>
        </w:tc>
        <w:tc>
          <w:tcPr>
            <w:tcW w:w="992" w:type="dxa"/>
            <w:vAlign w:val="center"/>
          </w:tcPr>
          <w:p w:rsidR="006D1869" w:rsidRPr="006D1869" w:rsidRDefault="006D1869" w:rsidP="006D1869">
            <w:pPr>
              <w:widowControl/>
              <w:spacing w:line="240" w:lineRule="auto"/>
              <w:ind w:firstLine="0"/>
              <w:jc w:val="center"/>
              <w:rPr>
                <w:b/>
                <w:sz w:val="28"/>
                <w:szCs w:val="28"/>
              </w:rPr>
            </w:pPr>
            <w:r w:rsidRPr="006D1869">
              <w:rPr>
                <w:b/>
                <w:sz w:val="28"/>
                <w:szCs w:val="28"/>
              </w:rPr>
              <w:t>0</w:t>
            </w:r>
          </w:p>
        </w:tc>
        <w:tc>
          <w:tcPr>
            <w:tcW w:w="992" w:type="dxa"/>
            <w:vAlign w:val="center"/>
          </w:tcPr>
          <w:p w:rsidR="006D1869" w:rsidRPr="006D1869" w:rsidRDefault="006D1869" w:rsidP="006D1869">
            <w:pPr>
              <w:widowControl/>
              <w:spacing w:line="240" w:lineRule="auto"/>
              <w:ind w:firstLine="0"/>
              <w:jc w:val="center"/>
              <w:rPr>
                <w:b/>
                <w:sz w:val="28"/>
                <w:szCs w:val="28"/>
              </w:rPr>
            </w:pPr>
            <w:r w:rsidRPr="006D1869">
              <w:rPr>
                <w:b/>
                <w:sz w:val="28"/>
                <w:szCs w:val="28"/>
              </w:rPr>
              <w:t>20</w:t>
            </w:r>
          </w:p>
        </w:tc>
        <w:tc>
          <w:tcPr>
            <w:tcW w:w="992" w:type="dxa"/>
            <w:vAlign w:val="center"/>
          </w:tcPr>
          <w:p w:rsidR="006D1869" w:rsidRPr="006D1869" w:rsidRDefault="006D1869" w:rsidP="006D1869">
            <w:pPr>
              <w:ind w:firstLine="7"/>
              <w:jc w:val="center"/>
              <w:rPr>
                <w:b/>
                <w:sz w:val="28"/>
                <w:szCs w:val="28"/>
              </w:rPr>
            </w:pPr>
            <w:r w:rsidRPr="006D1869">
              <w:rPr>
                <w:b/>
                <w:sz w:val="28"/>
                <w:szCs w:val="28"/>
              </w:rPr>
              <w:t>0</w:t>
            </w:r>
          </w:p>
        </w:tc>
        <w:tc>
          <w:tcPr>
            <w:tcW w:w="851" w:type="dxa"/>
            <w:vAlign w:val="center"/>
          </w:tcPr>
          <w:p w:rsidR="006D1869" w:rsidRPr="006D1869" w:rsidRDefault="006D1869" w:rsidP="006D1869">
            <w:pPr>
              <w:widowControl/>
              <w:spacing w:line="240" w:lineRule="auto"/>
              <w:ind w:firstLine="0"/>
              <w:jc w:val="center"/>
              <w:rPr>
                <w:b/>
                <w:sz w:val="28"/>
                <w:szCs w:val="28"/>
              </w:rPr>
            </w:pPr>
            <w:r w:rsidRPr="006D1869">
              <w:rPr>
                <w:b/>
                <w:sz w:val="28"/>
                <w:szCs w:val="28"/>
              </w:rPr>
              <w:t>84</w:t>
            </w:r>
          </w:p>
        </w:tc>
      </w:tr>
    </w:tbl>
    <w:p w:rsidR="006D1869" w:rsidRPr="00D2714B" w:rsidRDefault="006D1869" w:rsidP="0095427B">
      <w:pPr>
        <w:widowControl/>
        <w:spacing w:line="240" w:lineRule="auto"/>
        <w:ind w:firstLine="851"/>
        <w:rPr>
          <w:sz w:val="28"/>
          <w:szCs w:val="28"/>
        </w:rPr>
      </w:pPr>
    </w:p>
    <w:p w:rsidR="008649D8" w:rsidRPr="009F3ACE" w:rsidRDefault="008649D8" w:rsidP="009F3ACE">
      <w:pPr>
        <w:widowControl/>
        <w:spacing w:line="240" w:lineRule="auto"/>
        <w:ind w:firstLine="851"/>
        <w:jc w:val="center"/>
        <w:rPr>
          <w:b/>
          <w:bCs/>
          <w:sz w:val="28"/>
          <w:szCs w:val="28"/>
        </w:rPr>
      </w:pPr>
      <w:r w:rsidRPr="00D2714B">
        <w:rPr>
          <w:b/>
          <w:bCs/>
          <w:sz w:val="28"/>
          <w:szCs w:val="28"/>
        </w:rPr>
        <w:t>6. Перечень учебно-методического обеспечения для самостоятельной работы обучающихся по дисциплине</w:t>
      </w: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53"/>
        <w:gridCol w:w="4871"/>
        <w:gridCol w:w="3827"/>
      </w:tblGrid>
      <w:tr w:rsidR="008649D8" w:rsidRPr="00D2714B" w:rsidTr="007841D6">
        <w:trPr>
          <w:jc w:val="center"/>
        </w:trPr>
        <w:tc>
          <w:tcPr>
            <w:tcW w:w="653" w:type="dxa"/>
            <w:vAlign w:val="center"/>
          </w:tcPr>
          <w:p w:rsidR="008649D8" w:rsidRPr="00D2714B" w:rsidRDefault="008649D8" w:rsidP="00A15FA9">
            <w:pPr>
              <w:widowControl/>
              <w:spacing w:line="240" w:lineRule="auto"/>
              <w:ind w:firstLine="0"/>
              <w:jc w:val="center"/>
              <w:rPr>
                <w:b/>
                <w:bCs/>
                <w:sz w:val="28"/>
                <w:szCs w:val="28"/>
              </w:rPr>
            </w:pPr>
            <w:r w:rsidRPr="00D2714B">
              <w:rPr>
                <w:b/>
                <w:bCs/>
                <w:sz w:val="28"/>
                <w:szCs w:val="28"/>
              </w:rPr>
              <w:t>№</w:t>
            </w:r>
          </w:p>
          <w:p w:rsidR="008649D8" w:rsidRPr="00D2714B" w:rsidRDefault="008649D8" w:rsidP="00A15FA9">
            <w:pPr>
              <w:widowControl/>
              <w:spacing w:line="240" w:lineRule="auto"/>
              <w:ind w:firstLine="0"/>
              <w:jc w:val="center"/>
              <w:rPr>
                <w:b/>
                <w:bCs/>
                <w:sz w:val="28"/>
                <w:szCs w:val="28"/>
              </w:rPr>
            </w:pPr>
            <w:r w:rsidRPr="00D2714B">
              <w:rPr>
                <w:b/>
                <w:bCs/>
                <w:sz w:val="28"/>
                <w:szCs w:val="28"/>
              </w:rPr>
              <w:t>п/п</w:t>
            </w:r>
          </w:p>
        </w:tc>
        <w:tc>
          <w:tcPr>
            <w:tcW w:w="4871" w:type="dxa"/>
            <w:vAlign w:val="center"/>
          </w:tcPr>
          <w:p w:rsidR="008649D8" w:rsidRPr="00D2714B" w:rsidRDefault="008649D8" w:rsidP="00A15FA9">
            <w:pPr>
              <w:widowControl/>
              <w:spacing w:line="240" w:lineRule="auto"/>
              <w:ind w:firstLine="0"/>
              <w:jc w:val="center"/>
              <w:rPr>
                <w:b/>
                <w:bCs/>
                <w:sz w:val="28"/>
                <w:szCs w:val="28"/>
              </w:rPr>
            </w:pPr>
            <w:r w:rsidRPr="00D2714B">
              <w:rPr>
                <w:b/>
                <w:bCs/>
                <w:sz w:val="28"/>
                <w:szCs w:val="28"/>
              </w:rPr>
              <w:t>Наименование раздела дисциплины</w:t>
            </w:r>
          </w:p>
        </w:tc>
        <w:tc>
          <w:tcPr>
            <w:tcW w:w="3827" w:type="dxa"/>
            <w:vAlign w:val="center"/>
          </w:tcPr>
          <w:p w:rsidR="008649D8" w:rsidRPr="00D2714B" w:rsidRDefault="008649D8" w:rsidP="00A15FA9">
            <w:pPr>
              <w:widowControl/>
              <w:spacing w:line="240" w:lineRule="auto"/>
              <w:ind w:firstLine="0"/>
              <w:jc w:val="center"/>
              <w:rPr>
                <w:b/>
                <w:bCs/>
                <w:sz w:val="28"/>
                <w:szCs w:val="28"/>
              </w:rPr>
            </w:pPr>
            <w:r w:rsidRPr="00D2714B">
              <w:rPr>
                <w:b/>
                <w:bCs/>
                <w:sz w:val="28"/>
                <w:szCs w:val="28"/>
              </w:rPr>
              <w:t>Перечень учебно-методического обеспечения</w:t>
            </w:r>
          </w:p>
        </w:tc>
      </w:tr>
      <w:tr w:rsidR="006D1869" w:rsidRPr="006D1869" w:rsidTr="00BE543A">
        <w:trPr>
          <w:jc w:val="center"/>
        </w:trPr>
        <w:tc>
          <w:tcPr>
            <w:tcW w:w="653" w:type="dxa"/>
            <w:vAlign w:val="center"/>
          </w:tcPr>
          <w:p w:rsidR="006D1869" w:rsidRPr="00D2714B" w:rsidRDefault="006D1869" w:rsidP="00BE543A">
            <w:pPr>
              <w:widowControl/>
              <w:spacing w:line="240" w:lineRule="auto"/>
              <w:ind w:firstLine="0"/>
              <w:jc w:val="center"/>
              <w:rPr>
                <w:sz w:val="28"/>
                <w:szCs w:val="28"/>
              </w:rPr>
            </w:pPr>
            <w:r>
              <w:rPr>
                <w:sz w:val="28"/>
                <w:szCs w:val="28"/>
              </w:rPr>
              <w:t>1.</w:t>
            </w:r>
          </w:p>
        </w:tc>
        <w:tc>
          <w:tcPr>
            <w:tcW w:w="4871" w:type="dxa"/>
          </w:tcPr>
          <w:p w:rsidR="006D1869" w:rsidRPr="00655E45" w:rsidRDefault="006D1869" w:rsidP="00BE543A">
            <w:pPr>
              <w:widowControl/>
              <w:spacing w:line="240" w:lineRule="auto"/>
              <w:ind w:firstLine="0"/>
              <w:jc w:val="left"/>
              <w:rPr>
                <w:sz w:val="28"/>
                <w:szCs w:val="28"/>
              </w:rPr>
            </w:pPr>
            <w:r w:rsidRPr="00655E45">
              <w:rPr>
                <w:sz w:val="24"/>
                <w:szCs w:val="24"/>
              </w:rPr>
              <w:t>Оценка стоимости земельного участка на этапе определения наиболее эффективного использования недвижимости.</w:t>
            </w:r>
          </w:p>
        </w:tc>
        <w:tc>
          <w:tcPr>
            <w:tcW w:w="3827" w:type="dxa"/>
            <w:vMerge w:val="restart"/>
            <w:vAlign w:val="center"/>
          </w:tcPr>
          <w:p w:rsidR="006D1869" w:rsidRPr="00AF0A8E" w:rsidRDefault="00AF0A8E" w:rsidP="00A15FA9">
            <w:pPr>
              <w:widowControl/>
              <w:spacing w:line="240" w:lineRule="auto"/>
              <w:ind w:firstLine="0"/>
              <w:jc w:val="center"/>
              <w:rPr>
                <w:bCs/>
                <w:sz w:val="28"/>
                <w:szCs w:val="28"/>
                <w:lang w:val="en-US"/>
              </w:rPr>
            </w:pPr>
            <w:r>
              <w:rPr>
                <w:bCs/>
                <w:sz w:val="28"/>
                <w:szCs w:val="28"/>
              </w:rPr>
              <w:t>8.1.</w:t>
            </w:r>
            <w:r>
              <w:rPr>
                <w:bCs/>
                <w:sz w:val="28"/>
                <w:szCs w:val="28"/>
                <w:lang w:val="en-US"/>
              </w:rPr>
              <w:t>[1]</w:t>
            </w:r>
          </w:p>
          <w:p w:rsidR="00AF0A8E" w:rsidRPr="005B67D0" w:rsidRDefault="00AF0A8E" w:rsidP="00A15FA9">
            <w:pPr>
              <w:widowControl/>
              <w:spacing w:line="240" w:lineRule="auto"/>
              <w:ind w:firstLine="0"/>
              <w:jc w:val="center"/>
              <w:rPr>
                <w:bCs/>
                <w:sz w:val="28"/>
                <w:szCs w:val="28"/>
              </w:rPr>
            </w:pPr>
            <w:r>
              <w:rPr>
                <w:bCs/>
                <w:sz w:val="28"/>
                <w:szCs w:val="28"/>
              </w:rPr>
              <w:t>8.2.</w:t>
            </w:r>
            <w:r w:rsidR="005B67D0">
              <w:rPr>
                <w:bCs/>
                <w:sz w:val="28"/>
                <w:szCs w:val="28"/>
                <w:lang w:val="en-US"/>
              </w:rPr>
              <w:t xml:space="preserve"> [1]</w:t>
            </w:r>
          </w:p>
          <w:p w:rsidR="00AF0A8E" w:rsidRPr="00AF0A8E" w:rsidRDefault="00AF0A8E" w:rsidP="00A15FA9">
            <w:pPr>
              <w:widowControl/>
              <w:spacing w:line="240" w:lineRule="auto"/>
              <w:ind w:firstLine="0"/>
              <w:jc w:val="center"/>
              <w:rPr>
                <w:bCs/>
                <w:sz w:val="28"/>
                <w:szCs w:val="28"/>
                <w:lang w:val="en-US"/>
              </w:rPr>
            </w:pPr>
            <w:r>
              <w:rPr>
                <w:bCs/>
                <w:sz w:val="28"/>
                <w:szCs w:val="28"/>
              </w:rPr>
              <w:t>8.3.</w:t>
            </w:r>
            <w:r w:rsidR="00CD0FAB">
              <w:rPr>
                <w:bCs/>
                <w:sz w:val="28"/>
                <w:szCs w:val="28"/>
                <w:lang w:val="en-US"/>
              </w:rPr>
              <w:t xml:space="preserve"> [1]-[</w:t>
            </w:r>
            <w:r w:rsidR="00CD0FAB">
              <w:rPr>
                <w:bCs/>
                <w:sz w:val="28"/>
                <w:szCs w:val="28"/>
              </w:rPr>
              <w:t>29</w:t>
            </w:r>
            <w:r>
              <w:rPr>
                <w:bCs/>
                <w:sz w:val="28"/>
                <w:szCs w:val="28"/>
                <w:lang w:val="en-US"/>
              </w:rPr>
              <w:t>]</w:t>
            </w:r>
          </w:p>
          <w:p w:rsidR="00AF0A8E" w:rsidRPr="00AF0A8E" w:rsidRDefault="00AF0A8E" w:rsidP="00AF0A8E">
            <w:pPr>
              <w:widowControl/>
              <w:spacing w:line="240" w:lineRule="auto"/>
              <w:ind w:firstLine="0"/>
              <w:jc w:val="center"/>
              <w:rPr>
                <w:bCs/>
                <w:sz w:val="28"/>
                <w:szCs w:val="28"/>
                <w:lang w:val="en-US"/>
              </w:rPr>
            </w:pPr>
            <w:r>
              <w:rPr>
                <w:bCs/>
                <w:sz w:val="28"/>
                <w:szCs w:val="28"/>
              </w:rPr>
              <w:t>8.4.</w:t>
            </w:r>
            <w:r w:rsidR="00CD0FAB">
              <w:rPr>
                <w:bCs/>
                <w:sz w:val="28"/>
                <w:szCs w:val="28"/>
                <w:lang w:val="en-US"/>
              </w:rPr>
              <w:t xml:space="preserve"> [1]-[5</w:t>
            </w:r>
            <w:r>
              <w:rPr>
                <w:bCs/>
                <w:sz w:val="28"/>
                <w:szCs w:val="28"/>
                <w:lang w:val="en-US"/>
              </w:rPr>
              <w:t>]</w:t>
            </w:r>
          </w:p>
        </w:tc>
      </w:tr>
      <w:tr w:rsidR="006D1869" w:rsidRPr="006D1869" w:rsidTr="00BE543A">
        <w:trPr>
          <w:jc w:val="center"/>
        </w:trPr>
        <w:tc>
          <w:tcPr>
            <w:tcW w:w="653" w:type="dxa"/>
            <w:vAlign w:val="center"/>
          </w:tcPr>
          <w:p w:rsidR="006D1869" w:rsidRPr="00D2714B" w:rsidRDefault="006D1869" w:rsidP="00BE543A">
            <w:pPr>
              <w:widowControl/>
              <w:spacing w:line="240" w:lineRule="auto"/>
              <w:ind w:firstLine="0"/>
              <w:jc w:val="center"/>
              <w:rPr>
                <w:sz w:val="28"/>
                <w:szCs w:val="28"/>
              </w:rPr>
            </w:pPr>
            <w:r>
              <w:rPr>
                <w:sz w:val="28"/>
                <w:szCs w:val="28"/>
              </w:rPr>
              <w:t>2.</w:t>
            </w:r>
          </w:p>
        </w:tc>
        <w:tc>
          <w:tcPr>
            <w:tcW w:w="4871" w:type="dxa"/>
          </w:tcPr>
          <w:p w:rsidR="006D1869" w:rsidRPr="00655E45" w:rsidRDefault="006D1869" w:rsidP="00BE543A">
            <w:pPr>
              <w:widowControl/>
              <w:spacing w:line="240" w:lineRule="auto"/>
              <w:ind w:firstLine="0"/>
              <w:jc w:val="left"/>
              <w:rPr>
                <w:sz w:val="28"/>
                <w:szCs w:val="28"/>
              </w:rPr>
            </w:pPr>
            <w:r w:rsidRPr="00655E45">
              <w:rPr>
                <w:sz w:val="24"/>
                <w:szCs w:val="24"/>
              </w:rPr>
              <w:t>Влияние финансирования на стоимость земельных участков.</w:t>
            </w:r>
          </w:p>
        </w:tc>
        <w:tc>
          <w:tcPr>
            <w:tcW w:w="3827" w:type="dxa"/>
            <w:vMerge/>
            <w:vAlign w:val="center"/>
          </w:tcPr>
          <w:p w:rsidR="006D1869" w:rsidRPr="00D2714B" w:rsidRDefault="006D1869" w:rsidP="00A15FA9">
            <w:pPr>
              <w:widowControl/>
              <w:spacing w:line="240" w:lineRule="auto"/>
              <w:ind w:firstLine="0"/>
              <w:jc w:val="center"/>
              <w:rPr>
                <w:bCs/>
                <w:sz w:val="28"/>
                <w:szCs w:val="28"/>
              </w:rPr>
            </w:pPr>
          </w:p>
        </w:tc>
      </w:tr>
      <w:tr w:rsidR="006D1869" w:rsidRPr="006D1869" w:rsidTr="00BE543A">
        <w:trPr>
          <w:jc w:val="center"/>
        </w:trPr>
        <w:tc>
          <w:tcPr>
            <w:tcW w:w="653" w:type="dxa"/>
            <w:vAlign w:val="center"/>
          </w:tcPr>
          <w:p w:rsidR="006D1869" w:rsidRPr="00D2714B" w:rsidRDefault="006D1869" w:rsidP="00BE543A">
            <w:pPr>
              <w:widowControl/>
              <w:spacing w:line="240" w:lineRule="auto"/>
              <w:ind w:firstLine="0"/>
              <w:jc w:val="center"/>
              <w:rPr>
                <w:sz w:val="28"/>
                <w:szCs w:val="28"/>
              </w:rPr>
            </w:pPr>
            <w:r>
              <w:rPr>
                <w:sz w:val="28"/>
                <w:szCs w:val="28"/>
              </w:rPr>
              <w:t>3.</w:t>
            </w:r>
          </w:p>
        </w:tc>
        <w:tc>
          <w:tcPr>
            <w:tcW w:w="4871" w:type="dxa"/>
          </w:tcPr>
          <w:p w:rsidR="006D1869" w:rsidRPr="00655E45" w:rsidRDefault="006D1869" w:rsidP="00BE543A">
            <w:pPr>
              <w:widowControl/>
              <w:spacing w:line="240" w:lineRule="auto"/>
              <w:ind w:firstLine="0"/>
              <w:jc w:val="left"/>
              <w:rPr>
                <w:sz w:val="28"/>
                <w:szCs w:val="28"/>
              </w:rPr>
            </w:pPr>
            <w:r w:rsidRPr="00655E45">
              <w:rPr>
                <w:sz w:val="24"/>
                <w:szCs w:val="24"/>
              </w:rPr>
              <w:t>Оценка стоимости земельного участка методом рыночных сравнений.</w:t>
            </w:r>
          </w:p>
        </w:tc>
        <w:tc>
          <w:tcPr>
            <w:tcW w:w="3827" w:type="dxa"/>
            <w:vMerge/>
            <w:vAlign w:val="center"/>
          </w:tcPr>
          <w:p w:rsidR="006D1869" w:rsidRPr="00D2714B" w:rsidRDefault="006D1869" w:rsidP="00A15FA9">
            <w:pPr>
              <w:widowControl/>
              <w:spacing w:line="240" w:lineRule="auto"/>
              <w:ind w:firstLine="0"/>
              <w:jc w:val="center"/>
              <w:rPr>
                <w:bCs/>
                <w:sz w:val="28"/>
                <w:szCs w:val="28"/>
              </w:rPr>
            </w:pPr>
          </w:p>
        </w:tc>
      </w:tr>
      <w:tr w:rsidR="006D1869" w:rsidRPr="006D1869" w:rsidTr="00BE543A">
        <w:trPr>
          <w:jc w:val="center"/>
        </w:trPr>
        <w:tc>
          <w:tcPr>
            <w:tcW w:w="653" w:type="dxa"/>
            <w:vAlign w:val="center"/>
          </w:tcPr>
          <w:p w:rsidR="006D1869" w:rsidRPr="00D2714B" w:rsidRDefault="006D1869" w:rsidP="00BE543A">
            <w:pPr>
              <w:widowControl/>
              <w:spacing w:line="240" w:lineRule="auto"/>
              <w:ind w:firstLine="0"/>
              <w:jc w:val="center"/>
              <w:rPr>
                <w:sz w:val="28"/>
                <w:szCs w:val="28"/>
              </w:rPr>
            </w:pPr>
            <w:r>
              <w:rPr>
                <w:sz w:val="28"/>
                <w:szCs w:val="28"/>
              </w:rPr>
              <w:t>4.</w:t>
            </w:r>
          </w:p>
        </w:tc>
        <w:tc>
          <w:tcPr>
            <w:tcW w:w="4871" w:type="dxa"/>
          </w:tcPr>
          <w:p w:rsidR="006D1869" w:rsidRPr="00655E45" w:rsidRDefault="006D1869" w:rsidP="00BE543A">
            <w:pPr>
              <w:widowControl/>
              <w:spacing w:line="240" w:lineRule="auto"/>
              <w:ind w:firstLine="0"/>
              <w:jc w:val="left"/>
              <w:rPr>
                <w:sz w:val="28"/>
                <w:szCs w:val="28"/>
              </w:rPr>
            </w:pPr>
            <w:r w:rsidRPr="00655E45">
              <w:rPr>
                <w:sz w:val="24"/>
                <w:szCs w:val="24"/>
              </w:rPr>
              <w:t>Оценка стоимости земельного участка методами выделения и распределения.</w:t>
            </w:r>
          </w:p>
        </w:tc>
        <w:tc>
          <w:tcPr>
            <w:tcW w:w="3827" w:type="dxa"/>
            <w:vMerge/>
            <w:vAlign w:val="center"/>
          </w:tcPr>
          <w:p w:rsidR="006D1869" w:rsidRPr="00D2714B" w:rsidRDefault="006D1869" w:rsidP="00A15FA9">
            <w:pPr>
              <w:widowControl/>
              <w:spacing w:line="240" w:lineRule="auto"/>
              <w:ind w:firstLine="0"/>
              <w:jc w:val="center"/>
              <w:rPr>
                <w:bCs/>
                <w:sz w:val="28"/>
                <w:szCs w:val="28"/>
              </w:rPr>
            </w:pPr>
          </w:p>
        </w:tc>
      </w:tr>
      <w:tr w:rsidR="006D1869" w:rsidRPr="006D1869" w:rsidTr="00BE543A">
        <w:trPr>
          <w:jc w:val="center"/>
        </w:trPr>
        <w:tc>
          <w:tcPr>
            <w:tcW w:w="653" w:type="dxa"/>
            <w:vAlign w:val="center"/>
          </w:tcPr>
          <w:p w:rsidR="006D1869" w:rsidRPr="00D2714B" w:rsidRDefault="006D1869" w:rsidP="00BE543A">
            <w:pPr>
              <w:widowControl/>
              <w:spacing w:line="240" w:lineRule="auto"/>
              <w:ind w:firstLine="0"/>
              <w:jc w:val="center"/>
              <w:rPr>
                <w:sz w:val="28"/>
                <w:szCs w:val="28"/>
              </w:rPr>
            </w:pPr>
            <w:r>
              <w:rPr>
                <w:sz w:val="28"/>
                <w:szCs w:val="28"/>
              </w:rPr>
              <w:t>5.</w:t>
            </w:r>
          </w:p>
        </w:tc>
        <w:tc>
          <w:tcPr>
            <w:tcW w:w="4871" w:type="dxa"/>
          </w:tcPr>
          <w:p w:rsidR="006D1869" w:rsidRPr="00655E45" w:rsidRDefault="006D1869" w:rsidP="00BE543A">
            <w:pPr>
              <w:widowControl/>
              <w:spacing w:line="240" w:lineRule="auto"/>
              <w:ind w:firstLine="0"/>
              <w:jc w:val="left"/>
              <w:rPr>
                <w:sz w:val="28"/>
                <w:szCs w:val="28"/>
              </w:rPr>
            </w:pPr>
            <w:r w:rsidRPr="00655E45">
              <w:rPr>
                <w:sz w:val="24"/>
                <w:szCs w:val="24"/>
              </w:rPr>
              <w:t>Оценка стоимости земельного участка методом капитализации земельной ренты.</w:t>
            </w:r>
          </w:p>
        </w:tc>
        <w:tc>
          <w:tcPr>
            <w:tcW w:w="3827" w:type="dxa"/>
            <w:vMerge/>
            <w:vAlign w:val="center"/>
          </w:tcPr>
          <w:p w:rsidR="006D1869" w:rsidRPr="00D2714B" w:rsidRDefault="006D1869" w:rsidP="00A15FA9">
            <w:pPr>
              <w:widowControl/>
              <w:spacing w:line="240" w:lineRule="auto"/>
              <w:ind w:firstLine="0"/>
              <w:jc w:val="center"/>
              <w:rPr>
                <w:bCs/>
                <w:sz w:val="28"/>
                <w:szCs w:val="28"/>
              </w:rPr>
            </w:pPr>
          </w:p>
        </w:tc>
      </w:tr>
      <w:tr w:rsidR="006D1869" w:rsidRPr="006D1869" w:rsidTr="00BE543A">
        <w:trPr>
          <w:jc w:val="center"/>
        </w:trPr>
        <w:tc>
          <w:tcPr>
            <w:tcW w:w="653" w:type="dxa"/>
            <w:vAlign w:val="center"/>
          </w:tcPr>
          <w:p w:rsidR="006D1869" w:rsidRPr="00D2714B" w:rsidRDefault="006D1869" w:rsidP="00BE543A">
            <w:pPr>
              <w:widowControl/>
              <w:spacing w:line="240" w:lineRule="auto"/>
              <w:ind w:firstLine="0"/>
              <w:jc w:val="center"/>
              <w:rPr>
                <w:sz w:val="28"/>
                <w:szCs w:val="28"/>
              </w:rPr>
            </w:pPr>
            <w:r>
              <w:rPr>
                <w:sz w:val="28"/>
                <w:szCs w:val="28"/>
              </w:rPr>
              <w:t>6.</w:t>
            </w:r>
          </w:p>
        </w:tc>
        <w:tc>
          <w:tcPr>
            <w:tcW w:w="4871" w:type="dxa"/>
          </w:tcPr>
          <w:p w:rsidR="006D1869" w:rsidRPr="00655E45" w:rsidRDefault="006D1869" w:rsidP="00BE543A">
            <w:pPr>
              <w:widowControl/>
              <w:spacing w:line="240" w:lineRule="auto"/>
              <w:ind w:firstLine="0"/>
              <w:jc w:val="left"/>
              <w:rPr>
                <w:sz w:val="28"/>
                <w:szCs w:val="28"/>
              </w:rPr>
            </w:pPr>
            <w:r w:rsidRPr="00655E45">
              <w:rPr>
                <w:sz w:val="24"/>
                <w:szCs w:val="24"/>
              </w:rPr>
              <w:t>Оценка стоимости земельного участка методом остатка.</w:t>
            </w:r>
          </w:p>
        </w:tc>
        <w:tc>
          <w:tcPr>
            <w:tcW w:w="3827" w:type="dxa"/>
            <w:vMerge/>
            <w:vAlign w:val="center"/>
          </w:tcPr>
          <w:p w:rsidR="006D1869" w:rsidRPr="00D2714B" w:rsidRDefault="006D1869" w:rsidP="00A15FA9">
            <w:pPr>
              <w:widowControl/>
              <w:spacing w:line="240" w:lineRule="auto"/>
              <w:ind w:firstLine="0"/>
              <w:jc w:val="center"/>
              <w:rPr>
                <w:bCs/>
                <w:sz w:val="28"/>
                <w:szCs w:val="28"/>
              </w:rPr>
            </w:pPr>
          </w:p>
        </w:tc>
      </w:tr>
      <w:tr w:rsidR="006D1869" w:rsidRPr="006D1869" w:rsidTr="00BE543A">
        <w:trPr>
          <w:jc w:val="center"/>
        </w:trPr>
        <w:tc>
          <w:tcPr>
            <w:tcW w:w="653" w:type="dxa"/>
            <w:vAlign w:val="center"/>
          </w:tcPr>
          <w:p w:rsidR="006D1869" w:rsidRPr="00D2714B" w:rsidRDefault="006D1869" w:rsidP="00BE543A">
            <w:pPr>
              <w:widowControl/>
              <w:spacing w:line="240" w:lineRule="auto"/>
              <w:ind w:firstLine="0"/>
              <w:jc w:val="center"/>
              <w:rPr>
                <w:sz w:val="28"/>
                <w:szCs w:val="28"/>
              </w:rPr>
            </w:pPr>
            <w:r>
              <w:rPr>
                <w:sz w:val="28"/>
                <w:szCs w:val="28"/>
              </w:rPr>
              <w:t>7.</w:t>
            </w:r>
          </w:p>
        </w:tc>
        <w:tc>
          <w:tcPr>
            <w:tcW w:w="4871" w:type="dxa"/>
          </w:tcPr>
          <w:p w:rsidR="006D1869" w:rsidRPr="00655E45" w:rsidRDefault="006D1869" w:rsidP="00BE543A">
            <w:pPr>
              <w:widowControl/>
              <w:spacing w:line="240" w:lineRule="auto"/>
              <w:ind w:firstLine="0"/>
              <w:jc w:val="left"/>
              <w:rPr>
                <w:sz w:val="28"/>
                <w:szCs w:val="28"/>
              </w:rPr>
            </w:pPr>
            <w:r w:rsidRPr="00655E45">
              <w:rPr>
                <w:sz w:val="24"/>
                <w:szCs w:val="24"/>
              </w:rPr>
              <w:t>Оценка стоимости земельного участка методом предполагаемого использования.</w:t>
            </w:r>
          </w:p>
        </w:tc>
        <w:tc>
          <w:tcPr>
            <w:tcW w:w="3827" w:type="dxa"/>
            <w:vMerge/>
            <w:vAlign w:val="center"/>
          </w:tcPr>
          <w:p w:rsidR="006D1869" w:rsidRPr="00D2714B" w:rsidRDefault="006D1869" w:rsidP="00A15FA9">
            <w:pPr>
              <w:widowControl/>
              <w:spacing w:line="240" w:lineRule="auto"/>
              <w:ind w:firstLine="0"/>
              <w:jc w:val="center"/>
              <w:rPr>
                <w:bCs/>
                <w:sz w:val="28"/>
                <w:szCs w:val="28"/>
              </w:rPr>
            </w:pPr>
          </w:p>
        </w:tc>
      </w:tr>
      <w:tr w:rsidR="006D1869" w:rsidRPr="00D2714B" w:rsidTr="00BE543A">
        <w:trPr>
          <w:jc w:val="center"/>
        </w:trPr>
        <w:tc>
          <w:tcPr>
            <w:tcW w:w="653" w:type="dxa"/>
            <w:vAlign w:val="center"/>
          </w:tcPr>
          <w:p w:rsidR="006D1869" w:rsidRPr="00D2714B" w:rsidRDefault="006D1869" w:rsidP="00BE543A">
            <w:pPr>
              <w:widowControl/>
              <w:spacing w:line="240" w:lineRule="auto"/>
              <w:ind w:firstLine="0"/>
              <w:jc w:val="center"/>
              <w:rPr>
                <w:sz w:val="28"/>
                <w:szCs w:val="28"/>
              </w:rPr>
            </w:pPr>
            <w:r>
              <w:rPr>
                <w:sz w:val="28"/>
                <w:szCs w:val="28"/>
              </w:rPr>
              <w:t>8.</w:t>
            </w:r>
          </w:p>
        </w:tc>
        <w:tc>
          <w:tcPr>
            <w:tcW w:w="4871" w:type="dxa"/>
          </w:tcPr>
          <w:p w:rsidR="006D1869" w:rsidRPr="00655E45" w:rsidRDefault="006D1869" w:rsidP="00BE543A">
            <w:pPr>
              <w:widowControl/>
              <w:spacing w:line="240" w:lineRule="auto"/>
              <w:ind w:firstLine="0"/>
              <w:jc w:val="left"/>
              <w:rPr>
                <w:sz w:val="28"/>
                <w:szCs w:val="28"/>
              </w:rPr>
            </w:pPr>
            <w:r w:rsidRPr="00655E45">
              <w:rPr>
                <w:sz w:val="24"/>
                <w:szCs w:val="24"/>
              </w:rPr>
              <w:t>Оценка сервитутов.</w:t>
            </w:r>
          </w:p>
        </w:tc>
        <w:tc>
          <w:tcPr>
            <w:tcW w:w="3827" w:type="dxa"/>
            <w:vMerge/>
            <w:vAlign w:val="center"/>
          </w:tcPr>
          <w:p w:rsidR="006D1869" w:rsidRPr="00D2714B" w:rsidRDefault="006D1869" w:rsidP="00A15FA9">
            <w:pPr>
              <w:widowControl/>
              <w:spacing w:line="240" w:lineRule="auto"/>
              <w:ind w:firstLine="0"/>
              <w:jc w:val="center"/>
              <w:rPr>
                <w:bCs/>
                <w:sz w:val="28"/>
                <w:szCs w:val="28"/>
              </w:rPr>
            </w:pPr>
          </w:p>
        </w:tc>
      </w:tr>
      <w:tr w:rsidR="006D1869" w:rsidRPr="00D2714B" w:rsidTr="00BE543A">
        <w:trPr>
          <w:jc w:val="center"/>
        </w:trPr>
        <w:tc>
          <w:tcPr>
            <w:tcW w:w="653" w:type="dxa"/>
            <w:vAlign w:val="center"/>
          </w:tcPr>
          <w:p w:rsidR="006D1869" w:rsidRPr="00D2714B" w:rsidRDefault="006D1869" w:rsidP="00BE543A">
            <w:pPr>
              <w:widowControl/>
              <w:spacing w:line="240" w:lineRule="auto"/>
              <w:ind w:firstLine="0"/>
              <w:jc w:val="center"/>
              <w:rPr>
                <w:sz w:val="28"/>
                <w:szCs w:val="28"/>
              </w:rPr>
            </w:pPr>
            <w:r>
              <w:rPr>
                <w:sz w:val="28"/>
                <w:szCs w:val="28"/>
              </w:rPr>
              <w:t>9.</w:t>
            </w:r>
          </w:p>
        </w:tc>
        <w:tc>
          <w:tcPr>
            <w:tcW w:w="4871" w:type="dxa"/>
          </w:tcPr>
          <w:p w:rsidR="006D1869" w:rsidRPr="00655E45" w:rsidRDefault="006D1869" w:rsidP="00BE543A">
            <w:pPr>
              <w:widowControl/>
              <w:spacing w:line="240" w:lineRule="auto"/>
              <w:ind w:firstLine="0"/>
              <w:jc w:val="left"/>
              <w:rPr>
                <w:sz w:val="28"/>
                <w:szCs w:val="28"/>
              </w:rPr>
            </w:pPr>
            <w:r w:rsidRPr="00655E45">
              <w:rPr>
                <w:sz w:val="24"/>
                <w:szCs w:val="24"/>
              </w:rPr>
              <w:t>Оценка кадастровой стоимости земельных участков.</w:t>
            </w:r>
          </w:p>
        </w:tc>
        <w:tc>
          <w:tcPr>
            <w:tcW w:w="3827" w:type="dxa"/>
            <w:vMerge/>
            <w:vAlign w:val="center"/>
          </w:tcPr>
          <w:p w:rsidR="006D1869" w:rsidRPr="00D2714B" w:rsidRDefault="006D1869" w:rsidP="00A15FA9">
            <w:pPr>
              <w:widowControl/>
              <w:spacing w:line="240" w:lineRule="auto"/>
              <w:ind w:firstLine="0"/>
              <w:jc w:val="center"/>
              <w:rPr>
                <w:bCs/>
                <w:sz w:val="28"/>
                <w:szCs w:val="28"/>
              </w:rPr>
            </w:pPr>
          </w:p>
        </w:tc>
      </w:tr>
    </w:tbl>
    <w:p w:rsidR="006D1869" w:rsidRPr="00D2714B" w:rsidRDefault="006D1869" w:rsidP="009F3ACE">
      <w:pPr>
        <w:widowControl/>
        <w:spacing w:line="240" w:lineRule="auto"/>
        <w:rPr>
          <w:bCs/>
          <w:sz w:val="28"/>
          <w:szCs w:val="28"/>
        </w:rPr>
      </w:pPr>
    </w:p>
    <w:p w:rsidR="008649D8" w:rsidRPr="009F3ACE" w:rsidRDefault="008649D8" w:rsidP="009F3ACE">
      <w:pPr>
        <w:widowControl/>
        <w:spacing w:line="240" w:lineRule="auto"/>
        <w:ind w:firstLine="851"/>
        <w:jc w:val="center"/>
        <w:rPr>
          <w:b/>
          <w:bCs/>
          <w:sz w:val="28"/>
          <w:szCs w:val="28"/>
        </w:rPr>
      </w:pPr>
      <w:r w:rsidRPr="00D2714B">
        <w:rPr>
          <w:b/>
          <w:bCs/>
          <w:sz w:val="28"/>
          <w:szCs w:val="28"/>
        </w:rPr>
        <w:t>7. Фонд оценочных средств для проведения текущего контроля успеваемости и промежуточной аттестации обучающихся по дисциплине</w:t>
      </w:r>
    </w:p>
    <w:p w:rsidR="008649D8" w:rsidRPr="00D2714B" w:rsidRDefault="008649D8" w:rsidP="0095427B">
      <w:pPr>
        <w:widowControl/>
        <w:spacing w:line="240" w:lineRule="auto"/>
        <w:ind w:firstLine="851"/>
        <w:rPr>
          <w:bCs/>
          <w:iCs/>
          <w:sz w:val="28"/>
          <w:szCs w:val="28"/>
        </w:rPr>
      </w:pPr>
      <w:r w:rsidRPr="00D2714B">
        <w:rPr>
          <w:bCs/>
          <w:sz w:val="28"/>
          <w:szCs w:val="28"/>
        </w:rPr>
        <w:t>Фонд оценочных средств по дисциплине является неотъемлемой частью рабочей программы и представлен отдельным документом, рассмотренным на заседании кафедры и утвержденным заведующим кафедрой.</w:t>
      </w:r>
    </w:p>
    <w:p w:rsidR="008649D8" w:rsidRPr="00D2714B" w:rsidRDefault="008649D8" w:rsidP="00823DC0">
      <w:pPr>
        <w:widowControl/>
        <w:spacing w:line="240" w:lineRule="auto"/>
        <w:ind w:firstLine="851"/>
        <w:jc w:val="center"/>
        <w:rPr>
          <w:bCs/>
          <w:sz w:val="28"/>
          <w:szCs w:val="28"/>
        </w:rPr>
      </w:pPr>
    </w:p>
    <w:p w:rsidR="008649D8" w:rsidRPr="009F3ACE" w:rsidRDefault="008649D8" w:rsidP="009F3ACE">
      <w:pPr>
        <w:widowControl/>
        <w:spacing w:line="240" w:lineRule="auto"/>
        <w:ind w:firstLine="851"/>
        <w:jc w:val="center"/>
        <w:rPr>
          <w:b/>
          <w:bCs/>
          <w:sz w:val="28"/>
          <w:szCs w:val="28"/>
        </w:rPr>
      </w:pPr>
      <w:r w:rsidRPr="00D322E9">
        <w:rPr>
          <w:b/>
          <w:bCs/>
          <w:sz w:val="28"/>
          <w:szCs w:val="28"/>
        </w:rPr>
        <w:t>8. Перече</w:t>
      </w:r>
      <w:r>
        <w:rPr>
          <w:b/>
          <w:bCs/>
          <w:sz w:val="28"/>
          <w:szCs w:val="28"/>
        </w:rPr>
        <w:t>н</w:t>
      </w:r>
      <w:r w:rsidRPr="00D322E9">
        <w:rPr>
          <w:b/>
          <w:bCs/>
          <w:sz w:val="28"/>
          <w:szCs w:val="28"/>
        </w:rPr>
        <w:t xml:space="preserve">ь </w:t>
      </w:r>
      <w:r>
        <w:rPr>
          <w:b/>
          <w:bCs/>
          <w:sz w:val="28"/>
          <w:szCs w:val="28"/>
        </w:rPr>
        <w:t>основной и дополнительной учебной литературы, нормативно-правовой документации и других изданий, необходимых для освоения дисциплины</w:t>
      </w:r>
    </w:p>
    <w:p w:rsidR="008649D8" w:rsidRPr="00D2714B" w:rsidRDefault="008649D8" w:rsidP="0095427B">
      <w:pPr>
        <w:widowControl/>
        <w:spacing w:line="240" w:lineRule="auto"/>
        <w:ind w:firstLine="851"/>
        <w:rPr>
          <w:bCs/>
          <w:sz w:val="28"/>
          <w:szCs w:val="28"/>
        </w:rPr>
      </w:pPr>
      <w:r w:rsidRPr="00D2714B">
        <w:rPr>
          <w:bCs/>
          <w:sz w:val="28"/>
          <w:szCs w:val="28"/>
        </w:rPr>
        <w:t>8.1 Перечень основной учебной литературы, необходимой для освоения дисциплины</w:t>
      </w:r>
    </w:p>
    <w:p w:rsidR="001F3D1F" w:rsidRDefault="008C2E9D" w:rsidP="001F3D1F">
      <w:pPr>
        <w:tabs>
          <w:tab w:val="left" w:pos="0"/>
        </w:tabs>
        <w:ind w:firstLine="0"/>
        <w:rPr>
          <w:sz w:val="28"/>
          <w:szCs w:val="28"/>
        </w:rPr>
      </w:pPr>
      <w:r>
        <w:rPr>
          <w:sz w:val="28"/>
          <w:szCs w:val="28"/>
        </w:rPr>
        <w:t xml:space="preserve">           </w:t>
      </w:r>
      <w:r w:rsidR="001F3D1F">
        <w:rPr>
          <w:sz w:val="28"/>
          <w:szCs w:val="28"/>
        </w:rPr>
        <w:t>1. Грязнова А.Г., Федотова М.А.  Оценка недвижимости : Учебник ВПО. М.: Финансы и статистика, 2007. - 362 страниц (Электронный ресурс)/ Режим доступа свободный.- https://e.lanbook.com/book/1009#authors.</w:t>
      </w:r>
    </w:p>
    <w:p w:rsidR="008649D8" w:rsidRPr="00D2714B" w:rsidRDefault="008649D8" w:rsidP="0095427B">
      <w:pPr>
        <w:widowControl/>
        <w:spacing w:line="240" w:lineRule="auto"/>
        <w:ind w:firstLine="851"/>
        <w:rPr>
          <w:bCs/>
          <w:sz w:val="28"/>
          <w:szCs w:val="28"/>
        </w:rPr>
      </w:pPr>
    </w:p>
    <w:p w:rsidR="002C7B9C" w:rsidRPr="00B56768" w:rsidRDefault="00B56768" w:rsidP="00B56768">
      <w:pPr>
        <w:widowControl/>
        <w:spacing w:line="240" w:lineRule="auto"/>
        <w:rPr>
          <w:bCs/>
          <w:sz w:val="28"/>
          <w:szCs w:val="28"/>
        </w:rPr>
      </w:pPr>
      <w:r>
        <w:rPr>
          <w:bCs/>
          <w:sz w:val="28"/>
          <w:szCs w:val="28"/>
        </w:rPr>
        <w:t>8.2</w:t>
      </w:r>
      <w:r w:rsidR="008C2E9D" w:rsidRPr="00B56768">
        <w:rPr>
          <w:bCs/>
          <w:sz w:val="28"/>
          <w:szCs w:val="28"/>
        </w:rPr>
        <w:t xml:space="preserve"> </w:t>
      </w:r>
      <w:r w:rsidR="008649D8" w:rsidRPr="00B56768">
        <w:rPr>
          <w:bCs/>
          <w:sz w:val="28"/>
          <w:szCs w:val="28"/>
        </w:rPr>
        <w:t>Перечень дополнительной учебной литературы, необходимой для освоения дисциплины</w:t>
      </w:r>
    </w:p>
    <w:p w:rsidR="00B56768" w:rsidRPr="00B56768" w:rsidRDefault="00B56768" w:rsidP="00B56768">
      <w:pPr>
        <w:ind w:firstLine="0"/>
        <w:rPr>
          <w:rFonts w:ascii="roboto-regular" w:hAnsi="roboto-regular"/>
          <w:color w:val="111111"/>
          <w:sz w:val="28"/>
          <w:szCs w:val="28"/>
        </w:rPr>
      </w:pPr>
      <w:r>
        <w:rPr>
          <w:bCs/>
          <w:sz w:val="28"/>
          <w:szCs w:val="28"/>
        </w:rPr>
        <w:t xml:space="preserve">         </w:t>
      </w:r>
      <w:r w:rsidRPr="00B56768">
        <w:rPr>
          <w:bCs/>
          <w:sz w:val="28"/>
          <w:szCs w:val="28"/>
        </w:rPr>
        <w:t>1</w:t>
      </w:r>
      <w:r>
        <w:rPr>
          <w:bCs/>
          <w:sz w:val="28"/>
          <w:szCs w:val="28"/>
        </w:rPr>
        <w:t>.</w:t>
      </w:r>
      <w:r w:rsidRPr="00B56768">
        <w:rPr>
          <w:bCs/>
          <w:sz w:val="28"/>
          <w:szCs w:val="28"/>
        </w:rPr>
        <w:t xml:space="preserve"> </w:t>
      </w:r>
      <w:r w:rsidRPr="00B56768">
        <w:rPr>
          <w:rFonts w:ascii="roboto_medium" w:hAnsi="roboto_medium"/>
          <w:color w:val="111111"/>
          <w:sz w:val="28"/>
          <w:szCs w:val="28"/>
        </w:rPr>
        <w:t>Грязнова А.Г., Федотова М.А.</w:t>
      </w:r>
      <w:r w:rsidRPr="00B56768">
        <w:rPr>
          <w:rFonts w:ascii="roboto-regular" w:hAnsi="roboto-regular"/>
          <w:color w:val="111111"/>
          <w:sz w:val="28"/>
          <w:szCs w:val="28"/>
        </w:rPr>
        <w:t xml:space="preserve">  Оценка бизнеса : Учебник ВПО. М.: Финансы и статистика, 2009. - 736 страниц (Электронный ресурс)/ Режим доступа свободный.-</w:t>
      </w:r>
      <w:r w:rsidRPr="00B56768">
        <w:rPr>
          <w:sz w:val="28"/>
          <w:szCs w:val="28"/>
        </w:rPr>
        <w:t xml:space="preserve"> </w:t>
      </w:r>
      <w:r w:rsidRPr="00B56768">
        <w:rPr>
          <w:rFonts w:ascii="roboto-regular" w:hAnsi="roboto-regular"/>
          <w:color w:val="111111"/>
          <w:sz w:val="28"/>
          <w:szCs w:val="28"/>
        </w:rPr>
        <w:t>ttps://e.lanbook.com/reader/book/1022/#1</w:t>
      </w:r>
    </w:p>
    <w:p w:rsidR="008649D8" w:rsidRPr="00D2714B" w:rsidRDefault="008649D8" w:rsidP="0095427B">
      <w:pPr>
        <w:widowControl/>
        <w:spacing w:line="240" w:lineRule="auto"/>
        <w:ind w:firstLine="851"/>
        <w:rPr>
          <w:bCs/>
          <w:sz w:val="28"/>
          <w:szCs w:val="28"/>
        </w:rPr>
      </w:pPr>
      <w:r w:rsidRPr="00D2714B">
        <w:rPr>
          <w:bCs/>
          <w:sz w:val="28"/>
          <w:szCs w:val="28"/>
        </w:rPr>
        <w:t xml:space="preserve">8.3 Перечень </w:t>
      </w:r>
      <w:r>
        <w:rPr>
          <w:bCs/>
          <w:sz w:val="28"/>
          <w:szCs w:val="28"/>
        </w:rPr>
        <w:t>нормативно-правовой документации, необходимой</w:t>
      </w:r>
      <w:r w:rsidRPr="00D2714B">
        <w:rPr>
          <w:bCs/>
          <w:sz w:val="28"/>
          <w:szCs w:val="28"/>
        </w:rPr>
        <w:t xml:space="preserve"> для освоения дисциплины</w:t>
      </w:r>
    </w:p>
    <w:p w:rsidR="00EF4595" w:rsidRDefault="00EF4595" w:rsidP="00EF4595">
      <w:pPr>
        <w:pStyle w:val="a6"/>
        <w:numPr>
          <w:ilvl w:val="0"/>
          <w:numId w:val="26"/>
        </w:numPr>
        <w:tabs>
          <w:tab w:val="left" w:pos="1276"/>
        </w:tabs>
        <w:ind w:left="0" w:firstLine="851"/>
        <w:jc w:val="both"/>
        <w:rPr>
          <w:sz w:val="28"/>
          <w:szCs w:val="28"/>
        </w:rPr>
      </w:pPr>
      <w:r w:rsidRPr="00B513A1">
        <w:rPr>
          <w:sz w:val="28"/>
          <w:szCs w:val="28"/>
        </w:rPr>
        <w:t>Гражданский кодекс Российской Федерации;</w:t>
      </w:r>
    </w:p>
    <w:p w:rsidR="00EF4595" w:rsidRPr="00B513A1" w:rsidRDefault="00EF4595" w:rsidP="00EF4595">
      <w:pPr>
        <w:pStyle w:val="a6"/>
        <w:numPr>
          <w:ilvl w:val="0"/>
          <w:numId w:val="26"/>
        </w:numPr>
        <w:tabs>
          <w:tab w:val="left" w:pos="1276"/>
        </w:tabs>
        <w:ind w:left="0" w:firstLine="851"/>
        <w:jc w:val="both"/>
        <w:rPr>
          <w:sz w:val="28"/>
          <w:szCs w:val="28"/>
        </w:rPr>
      </w:pPr>
      <w:r>
        <w:rPr>
          <w:sz w:val="28"/>
          <w:szCs w:val="28"/>
        </w:rPr>
        <w:t xml:space="preserve">Земельный кодекс </w:t>
      </w:r>
      <w:r w:rsidRPr="00B513A1">
        <w:rPr>
          <w:sz w:val="28"/>
          <w:szCs w:val="28"/>
        </w:rPr>
        <w:t>Российской Федерации;</w:t>
      </w:r>
    </w:p>
    <w:p w:rsidR="00EF4595" w:rsidRDefault="00EF4595" w:rsidP="00EF4595">
      <w:pPr>
        <w:widowControl/>
        <w:numPr>
          <w:ilvl w:val="0"/>
          <w:numId w:val="26"/>
        </w:numPr>
        <w:tabs>
          <w:tab w:val="left" w:pos="1276"/>
        </w:tabs>
        <w:overflowPunct w:val="0"/>
        <w:autoSpaceDE w:val="0"/>
        <w:autoSpaceDN w:val="0"/>
        <w:adjustRightInd w:val="0"/>
        <w:spacing w:line="240" w:lineRule="auto"/>
        <w:ind w:left="0" w:firstLine="851"/>
        <w:textAlignment w:val="baseline"/>
        <w:rPr>
          <w:sz w:val="28"/>
          <w:szCs w:val="28"/>
        </w:rPr>
      </w:pPr>
      <w:r w:rsidRPr="00B513A1">
        <w:rPr>
          <w:sz w:val="28"/>
          <w:szCs w:val="28"/>
        </w:rPr>
        <w:t>Налоговый Кодекс Российской Федерации;</w:t>
      </w:r>
    </w:p>
    <w:p w:rsidR="007D583A" w:rsidRPr="00B513A1" w:rsidRDefault="007D583A" w:rsidP="00EF4595">
      <w:pPr>
        <w:widowControl/>
        <w:numPr>
          <w:ilvl w:val="0"/>
          <w:numId w:val="26"/>
        </w:numPr>
        <w:tabs>
          <w:tab w:val="left" w:pos="1276"/>
        </w:tabs>
        <w:overflowPunct w:val="0"/>
        <w:autoSpaceDE w:val="0"/>
        <w:autoSpaceDN w:val="0"/>
        <w:adjustRightInd w:val="0"/>
        <w:spacing w:line="240" w:lineRule="auto"/>
        <w:ind w:left="0" w:firstLine="851"/>
        <w:textAlignment w:val="baseline"/>
        <w:rPr>
          <w:sz w:val="28"/>
          <w:szCs w:val="28"/>
        </w:rPr>
      </w:pPr>
      <w:r>
        <w:rPr>
          <w:sz w:val="28"/>
          <w:szCs w:val="28"/>
        </w:rPr>
        <w:t xml:space="preserve">Водный кодекс </w:t>
      </w:r>
      <w:r w:rsidRPr="00B513A1">
        <w:rPr>
          <w:sz w:val="28"/>
          <w:szCs w:val="28"/>
        </w:rPr>
        <w:t>Российской Федерации;</w:t>
      </w:r>
    </w:p>
    <w:p w:rsidR="00EF4595" w:rsidRDefault="00EF4595" w:rsidP="00EF4595">
      <w:pPr>
        <w:widowControl/>
        <w:numPr>
          <w:ilvl w:val="0"/>
          <w:numId w:val="26"/>
        </w:numPr>
        <w:tabs>
          <w:tab w:val="left" w:pos="1276"/>
        </w:tabs>
        <w:overflowPunct w:val="0"/>
        <w:autoSpaceDE w:val="0"/>
        <w:autoSpaceDN w:val="0"/>
        <w:adjustRightInd w:val="0"/>
        <w:spacing w:line="240" w:lineRule="auto"/>
        <w:ind w:left="0" w:firstLine="851"/>
        <w:textAlignment w:val="baseline"/>
        <w:rPr>
          <w:sz w:val="28"/>
          <w:szCs w:val="28"/>
        </w:rPr>
      </w:pPr>
      <w:r w:rsidRPr="00B513A1">
        <w:rPr>
          <w:sz w:val="28"/>
          <w:szCs w:val="28"/>
        </w:rPr>
        <w:t>Закон РФ от 29.07.98 г. № 135-ФЗ “Об оценочной деятельности в Российской Федерации”;</w:t>
      </w:r>
    </w:p>
    <w:p w:rsidR="00BE543A" w:rsidRPr="00B513A1" w:rsidRDefault="00BE543A" w:rsidP="00EF4595">
      <w:pPr>
        <w:widowControl/>
        <w:numPr>
          <w:ilvl w:val="0"/>
          <w:numId w:val="26"/>
        </w:numPr>
        <w:tabs>
          <w:tab w:val="left" w:pos="1276"/>
        </w:tabs>
        <w:overflowPunct w:val="0"/>
        <w:autoSpaceDE w:val="0"/>
        <w:autoSpaceDN w:val="0"/>
        <w:adjustRightInd w:val="0"/>
        <w:spacing w:line="240" w:lineRule="auto"/>
        <w:ind w:left="0" w:firstLine="851"/>
        <w:textAlignment w:val="baseline"/>
        <w:rPr>
          <w:sz w:val="28"/>
          <w:szCs w:val="28"/>
        </w:rPr>
      </w:pPr>
      <w:r w:rsidRPr="004637CA">
        <w:rPr>
          <w:sz w:val="28"/>
          <w:szCs w:val="28"/>
        </w:rPr>
        <w:t xml:space="preserve">Федеральный закон от 24 июля </w:t>
      </w:r>
      <w:smartTag w:uri="urn:schemas-microsoft-com:office:smarttags" w:element="metricconverter">
        <w:smartTagPr>
          <w:attr w:name="ProductID" w:val="2007 г"/>
        </w:smartTagPr>
        <w:r w:rsidRPr="004637CA">
          <w:rPr>
            <w:sz w:val="28"/>
            <w:szCs w:val="28"/>
          </w:rPr>
          <w:t>2007 г</w:t>
        </w:r>
      </w:smartTag>
      <w:r w:rsidRPr="004637CA">
        <w:rPr>
          <w:sz w:val="28"/>
          <w:szCs w:val="28"/>
        </w:rPr>
        <w:t xml:space="preserve">. </w:t>
      </w:r>
      <w:r>
        <w:rPr>
          <w:sz w:val="28"/>
          <w:szCs w:val="28"/>
        </w:rPr>
        <w:t>№</w:t>
      </w:r>
      <w:r w:rsidRPr="004637CA">
        <w:rPr>
          <w:sz w:val="28"/>
          <w:szCs w:val="28"/>
        </w:rPr>
        <w:t> 221-ФЗ "О государственном кадастре недвижимости".</w:t>
      </w:r>
    </w:p>
    <w:p w:rsidR="00EF4595" w:rsidRPr="00B513A1" w:rsidRDefault="00EF4595" w:rsidP="004E6EA2">
      <w:pPr>
        <w:widowControl/>
        <w:numPr>
          <w:ilvl w:val="0"/>
          <w:numId w:val="26"/>
        </w:numPr>
        <w:tabs>
          <w:tab w:val="left" w:pos="1276"/>
        </w:tabs>
        <w:spacing w:line="240" w:lineRule="auto"/>
        <w:ind w:left="0" w:firstLine="851"/>
        <w:rPr>
          <w:bCs/>
          <w:sz w:val="28"/>
          <w:szCs w:val="28"/>
        </w:rPr>
      </w:pPr>
      <w:r w:rsidRPr="00B513A1">
        <w:rPr>
          <w:bCs/>
          <w:sz w:val="28"/>
          <w:szCs w:val="28"/>
        </w:rPr>
        <w:t xml:space="preserve">Постановление Правительства РФ от 16 июля </w:t>
      </w:r>
      <w:smartTag w:uri="urn:schemas-microsoft-com:office:smarttags" w:element="metricconverter">
        <w:smartTagPr>
          <w:attr w:name="ProductID" w:val="2009 г"/>
        </w:smartTagPr>
        <w:r w:rsidRPr="00B513A1">
          <w:rPr>
            <w:bCs/>
            <w:sz w:val="28"/>
            <w:szCs w:val="28"/>
          </w:rPr>
          <w:t>2009 г</w:t>
        </w:r>
      </w:smartTag>
      <w:r w:rsidRPr="00B513A1">
        <w:rPr>
          <w:bCs/>
          <w:sz w:val="28"/>
          <w:szCs w:val="28"/>
        </w:rPr>
        <w:t>. N 582</w:t>
      </w:r>
      <w:r w:rsidRPr="00B513A1">
        <w:rPr>
          <w:bCs/>
          <w:sz w:val="28"/>
          <w:szCs w:val="28"/>
        </w:rPr>
        <w:br/>
        <w:t>"Об основных принципах определения арендной платы при аренде земельных участков, находящихся в государственной или муниципальной собственности, и о Правилах определения размера арендной платы, а также порядка, условий и сроков внесения арендной платы за земли, находящиеся в собственности Российской Федерации";</w:t>
      </w:r>
    </w:p>
    <w:p w:rsidR="004E6EA2" w:rsidRPr="008B4635" w:rsidRDefault="004E6EA2" w:rsidP="004E6EA2">
      <w:pPr>
        <w:widowControl/>
        <w:numPr>
          <w:ilvl w:val="0"/>
          <w:numId w:val="26"/>
        </w:numPr>
        <w:tabs>
          <w:tab w:val="left" w:pos="1134"/>
          <w:tab w:val="left" w:pos="1276"/>
        </w:tabs>
        <w:overflowPunct w:val="0"/>
        <w:autoSpaceDE w:val="0"/>
        <w:autoSpaceDN w:val="0"/>
        <w:adjustRightInd w:val="0"/>
        <w:spacing w:line="240" w:lineRule="auto"/>
        <w:ind w:left="0" w:firstLine="851"/>
        <w:textAlignment w:val="baseline"/>
        <w:rPr>
          <w:sz w:val="28"/>
          <w:szCs w:val="28"/>
        </w:rPr>
      </w:pPr>
      <w:r>
        <w:rPr>
          <w:sz w:val="28"/>
          <w:szCs w:val="28"/>
        </w:rPr>
        <w:t xml:space="preserve">Приказ </w:t>
      </w:r>
      <w:r w:rsidRPr="00CA1AC0">
        <w:rPr>
          <w:sz w:val="28"/>
          <w:szCs w:val="28"/>
        </w:rPr>
        <w:t xml:space="preserve">Минэкономразвития РФ от 20.07.2007 </w:t>
      </w:r>
      <w:r w:rsidRPr="008F46B4">
        <w:rPr>
          <w:sz w:val="28"/>
          <w:szCs w:val="28"/>
        </w:rPr>
        <w:t>№</w:t>
      </w:r>
      <w:r w:rsidRPr="00CA1AC0">
        <w:rPr>
          <w:sz w:val="28"/>
          <w:szCs w:val="28"/>
        </w:rPr>
        <w:t xml:space="preserve"> 256</w:t>
      </w:r>
      <w:r>
        <w:rPr>
          <w:sz w:val="28"/>
          <w:szCs w:val="28"/>
        </w:rPr>
        <w:t xml:space="preserve"> «Об утверждении федерального стандарта оценки</w:t>
      </w:r>
      <w:r w:rsidRPr="00CA1AC0">
        <w:rPr>
          <w:sz w:val="28"/>
          <w:szCs w:val="28"/>
        </w:rPr>
        <w:t xml:space="preserve"> </w:t>
      </w:r>
      <w:r>
        <w:rPr>
          <w:sz w:val="28"/>
          <w:szCs w:val="28"/>
        </w:rPr>
        <w:t>«</w:t>
      </w:r>
      <w:r w:rsidRPr="00CA1AC0">
        <w:rPr>
          <w:sz w:val="28"/>
          <w:szCs w:val="28"/>
        </w:rPr>
        <w:t>Общие понятия оценки, подходы к оценке и требования к проведению оценки</w:t>
      </w:r>
      <w:r w:rsidRPr="008F46B4">
        <w:rPr>
          <w:sz w:val="28"/>
          <w:szCs w:val="28"/>
        </w:rPr>
        <w:t xml:space="preserve"> </w:t>
      </w:r>
      <w:r>
        <w:rPr>
          <w:sz w:val="28"/>
          <w:szCs w:val="28"/>
        </w:rPr>
        <w:t>(</w:t>
      </w:r>
      <w:r w:rsidRPr="008F46B4">
        <w:rPr>
          <w:sz w:val="28"/>
          <w:szCs w:val="28"/>
        </w:rPr>
        <w:t>ФСО № 1</w:t>
      </w:r>
      <w:r>
        <w:rPr>
          <w:sz w:val="28"/>
          <w:szCs w:val="28"/>
        </w:rPr>
        <w:t>)»</w:t>
      </w:r>
      <w:r w:rsidRPr="00D2714B">
        <w:rPr>
          <w:bCs/>
          <w:sz w:val="28"/>
          <w:szCs w:val="28"/>
        </w:rPr>
        <w:t>;</w:t>
      </w:r>
    </w:p>
    <w:p w:rsidR="004E6EA2" w:rsidRPr="008B4635" w:rsidRDefault="004E6EA2" w:rsidP="004E6EA2">
      <w:pPr>
        <w:widowControl/>
        <w:numPr>
          <w:ilvl w:val="0"/>
          <w:numId w:val="26"/>
        </w:numPr>
        <w:tabs>
          <w:tab w:val="left" w:pos="1134"/>
          <w:tab w:val="left" w:pos="1276"/>
        </w:tabs>
        <w:overflowPunct w:val="0"/>
        <w:autoSpaceDE w:val="0"/>
        <w:autoSpaceDN w:val="0"/>
        <w:adjustRightInd w:val="0"/>
        <w:spacing w:line="240" w:lineRule="auto"/>
        <w:ind w:left="0" w:firstLine="851"/>
        <w:textAlignment w:val="baseline"/>
        <w:rPr>
          <w:sz w:val="28"/>
          <w:szCs w:val="28"/>
        </w:rPr>
      </w:pPr>
      <w:r>
        <w:rPr>
          <w:sz w:val="28"/>
          <w:szCs w:val="28"/>
        </w:rPr>
        <w:t xml:space="preserve">Приказ </w:t>
      </w:r>
      <w:r w:rsidRPr="00CA1AC0">
        <w:rPr>
          <w:sz w:val="28"/>
          <w:szCs w:val="28"/>
        </w:rPr>
        <w:t xml:space="preserve">Минэкономразвития РФ от 20.07.2007 </w:t>
      </w:r>
      <w:r w:rsidRPr="008F46B4">
        <w:rPr>
          <w:sz w:val="28"/>
          <w:szCs w:val="28"/>
        </w:rPr>
        <w:t>№</w:t>
      </w:r>
      <w:r w:rsidRPr="00CA1AC0">
        <w:rPr>
          <w:sz w:val="28"/>
          <w:szCs w:val="28"/>
        </w:rPr>
        <w:t xml:space="preserve"> 255</w:t>
      </w:r>
      <w:r>
        <w:rPr>
          <w:sz w:val="28"/>
          <w:szCs w:val="28"/>
        </w:rPr>
        <w:t xml:space="preserve"> «Об утверждении федерального стандарта оценки</w:t>
      </w:r>
      <w:r w:rsidRPr="00CA1AC0">
        <w:rPr>
          <w:sz w:val="28"/>
          <w:szCs w:val="28"/>
        </w:rPr>
        <w:t xml:space="preserve"> </w:t>
      </w:r>
      <w:r>
        <w:rPr>
          <w:sz w:val="28"/>
          <w:szCs w:val="28"/>
        </w:rPr>
        <w:t>«</w:t>
      </w:r>
      <w:r w:rsidRPr="00CA1AC0">
        <w:rPr>
          <w:sz w:val="28"/>
          <w:szCs w:val="28"/>
        </w:rPr>
        <w:t>Цель оценки и виды стоимости</w:t>
      </w:r>
      <w:r w:rsidRPr="008F46B4">
        <w:rPr>
          <w:sz w:val="28"/>
          <w:szCs w:val="28"/>
        </w:rPr>
        <w:t xml:space="preserve"> </w:t>
      </w:r>
      <w:r>
        <w:rPr>
          <w:sz w:val="28"/>
          <w:szCs w:val="28"/>
        </w:rPr>
        <w:t>(</w:t>
      </w:r>
      <w:r w:rsidRPr="008F46B4">
        <w:rPr>
          <w:sz w:val="28"/>
          <w:szCs w:val="28"/>
        </w:rPr>
        <w:t xml:space="preserve">ФСО № </w:t>
      </w:r>
      <w:r>
        <w:rPr>
          <w:sz w:val="28"/>
          <w:szCs w:val="28"/>
        </w:rPr>
        <w:t>2)»</w:t>
      </w:r>
      <w:r w:rsidRPr="00D2714B">
        <w:rPr>
          <w:bCs/>
          <w:sz w:val="28"/>
          <w:szCs w:val="28"/>
        </w:rPr>
        <w:t>;</w:t>
      </w:r>
    </w:p>
    <w:p w:rsidR="004E6EA2" w:rsidRPr="008B4635" w:rsidRDefault="004E6EA2" w:rsidP="004E6EA2">
      <w:pPr>
        <w:widowControl/>
        <w:numPr>
          <w:ilvl w:val="0"/>
          <w:numId w:val="26"/>
        </w:numPr>
        <w:tabs>
          <w:tab w:val="left" w:pos="1134"/>
          <w:tab w:val="left" w:pos="1276"/>
        </w:tabs>
        <w:overflowPunct w:val="0"/>
        <w:autoSpaceDE w:val="0"/>
        <w:autoSpaceDN w:val="0"/>
        <w:adjustRightInd w:val="0"/>
        <w:spacing w:line="240" w:lineRule="auto"/>
        <w:ind w:left="0" w:firstLine="851"/>
        <w:textAlignment w:val="baseline"/>
        <w:rPr>
          <w:sz w:val="28"/>
          <w:szCs w:val="28"/>
        </w:rPr>
      </w:pPr>
      <w:r>
        <w:rPr>
          <w:sz w:val="28"/>
          <w:szCs w:val="28"/>
        </w:rPr>
        <w:t xml:space="preserve">Приказ </w:t>
      </w:r>
      <w:r w:rsidRPr="00CA1AC0">
        <w:rPr>
          <w:sz w:val="28"/>
          <w:szCs w:val="28"/>
        </w:rPr>
        <w:t xml:space="preserve">Минэкономразвития РФ от 20.07.2007 </w:t>
      </w:r>
      <w:r w:rsidRPr="008F46B4">
        <w:rPr>
          <w:sz w:val="28"/>
          <w:szCs w:val="28"/>
        </w:rPr>
        <w:t>№</w:t>
      </w:r>
      <w:r w:rsidRPr="00CA1AC0">
        <w:rPr>
          <w:sz w:val="28"/>
          <w:szCs w:val="28"/>
        </w:rPr>
        <w:t xml:space="preserve"> 254</w:t>
      </w:r>
      <w:r>
        <w:rPr>
          <w:sz w:val="28"/>
          <w:szCs w:val="28"/>
        </w:rPr>
        <w:t xml:space="preserve"> «Об утверждении федерального стандарта оценки</w:t>
      </w:r>
      <w:r w:rsidRPr="00CA1AC0">
        <w:rPr>
          <w:sz w:val="28"/>
          <w:szCs w:val="28"/>
        </w:rPr>
        <w:t xml:space="preserve"> </w:t>
      </w:r>
      <w:r>
        <w:rPr>
          <w:sz w:val="28"/>
          <w:szCs w:val="28"/>
        </w:rPr>
        <w:t>«</w:t>
      </w:r>
      <w:r w:rsidRPr="00CA1AC0">
        <w:rPr>
          <w:sz w:val="28"/>
          <w:szCs w:val="28"/>
        </w:rPr>
        <w:t>Требования к отчету об оценке</w:t>
      </w:r>
      <w:r w:rsidRPr="008F46B4">
        <w:rPr>
          <w:sz w:val="28"/>
          <w:szCs w:val="28"/>
        </w:rPr>
        <w:t xml:space="preserve"> </w:t>
      </w:r>
      <w:r>
        <w:rPr>
          <w:sz w:val="28"/>
          <w:szCs w:val="28"/>
        </w:rPr>
        <w:t>(</w:t>
      </w:r>
      <w:r w:rsidRPr="008F46B4">
        <w:rPr>
          <w:sz w:val="28"/>
          <w:szCs w:val="28"/>
        </w:rPr>
        <w:t xml:space="preserve">ФСО № </w:t>
      </w:r>
      <w:r>
        <w:rPr>
          <w:sz w:val="28"/>
          <w:szCs w:val="28"/>
        </w:rPr>
        <w:t>3)»</w:t>
      </w:r>
      <w:r w:rsidRPr="00D2714B">
        <w:rPr>
          <w:bCs/>
          <w:sz w:val="28"/>
          <w:szCs w:val="28"/>
        </w:rPr>
        <w:t>;</w:t>
      </w:r>
    </w:p>
    <w:p w:rsidR="004E6EA2" w:rsidRDefault="004E6EA2" w:rsidP="004E6EA2">
      <w:pPr>
        <w:widowControl/>
        <w:numPr>
          <w:ilvl w:val="0"/>
          <w:numId w:val="26"/>
        </w:numPr>
        <w:tabs>
          <w:tab w:val="left" w:pos="1134"/>
          <w:tab w:val="left" w:pos="1276"/>
        </w:tabs>
        <w:overflowPunct w:val="0"/>
        <w:autoSpaceDE w:val="0"/>
        <w:autoSpaceDN w:val="0"/>
        <w:adjustRightInd w:val="0"/>
        <w:spacing w:line="240" w:lineRule="auto"/>
        <w:ind w:left="0" w:firstLine="851"/>
        <w:textAlignment w:val="baseline"/>
        <w:rPr>
          <w:sz w:val="28"/>
          <w:szCs w:val="28"/>
        </w:rPr>
      </w:pPr>
      <w:r>
        <w:rPr>
          <w:sz w:val="28"/>
          <w:szCs w:val="28"/>
        </w:rPr>
        <w:t>Приказ М</w:t>
      </w:r>
      <w:r w:rsidRPr="00CA1AC0">
        <w:rPr>
          <w:sz w:val="28"/>
          <w:szCs w:val="28"/>
        </w:rPr>
        <w:t xml:space="preserve">инэкономразвития РФ от 22.10.2010 </w:t>
      </w:r>
      <w:r w:rsidRPr="008F46B4">
        <w:rPr>
          <w:sz w:val="28"/>
          <w:szCs w:val="28"/>
        </w:rPr>
        <w:t>№</w:t>
      </w:r>
      <w:r w:rsidRPr="00CA1AC0">
        <w:rPr>
          <w:sz w:val="28"/>
          <w:szCs w:val="28"/>
        </w:rPr>
        <w:t xml:space="preserve"> 508</w:t>
      </w:r>
      <w:r>
        <w:rPr>
          <w:sz w:val="28"/>
          <w:szCs w:val="28"/>
        </w:rPr>
        <w:t xml:space="preserve"> «Об утверждении федерального стандарта оценки</w:t>
      </w:r>
      <w:r w:rsidRPr="00CA1AC0">
        <w:rPr>
          <w:sz w:val="28"/>
          <w:szCs w:val="28"/>
        </w:rPr>
        <w:t xml:space="preserve"> </w:t>
      </w:r>
      <w:r>
        <w:rPr>
          <w:sz w:val="28"/>
          <w:szCs w:val="28"/>
        </w:rPr>
        <w:t>«</w:t>
      </w:r>
      <w:r w:rsidRPr="00CA1AC0">
        <w:rPr>
          <w:sz w:val="28"/>
          <w:szCs w:val="28"/>
        </w:rPr>
        <w:t>Определение кадастровой стоимости</w:t>
      </w:r>
      <w:r w:rsidRPr="008F46B4">
        <w:rPr>
          <w:sz w:val="28"/>
          <w:szCs w:val="28"/>
        </w:rPr>
        <w:t xml:space="preserve"> </w:t>
      </w:r>
      <w:r>
        <w:rPr>
          <w:sz w:val="28"/>
          <w:szCs w:val="28"/>
        </w:rPr>
        <w:t>(</w:t>
      </w:r>
      <w:r w:rsidRPr="008F46B4">
        <w:rPr>
          <w:sz w:val="28"/>
          <w:szCs w:val="28"/>
        </w:rPr>
        <w:t xml:space="preserve">ФСО № </w:t>
      </w:r>
      <w:r>
        <w:rPr>
          <w:sz w:val="28"/>
          <w:szCs w:val="28"/>
        </w:rPr>
        <w:t>4)»;</w:t>
      </w:r>
    </w:p>
    <w:p w:rsidR="004E6EA2" w:rsidRDefault="004E6EA2" w:rsidP="004E6EA2">
      <w:pPr>
        <w:widowControl/>
        <w:numPr>
          <w:ilvl w:val="0"/>
          <w:numId w:val="26"/>
        </w:numPr>
        <w:tabs>
          <w:tab w:val="left" w:pos="1134"/>
          <w:tab w:val="left" w:pos="1276"/>
        </w:tabs>
        <w:overflowPunct w:val="0"/>
        <w:autoSpaceDE w:val="0"/>
        <w:autoSpaceDN w:val="0"/>
        <w:adjustRightInd w:val="0"/>
        <w:spacing w:line="240" w:lineRule="auto"/>
        <w:ind w:left="0" w:firstLine="851"/>
        <w:textAlignment w:val="baseline"/>
        <w:rPr>
          <w:sz w:val="28"/>
          <w:szCs w:val="28"/>
        </w:rPr>
      </w:pPr>
      <w:r>
        <w:rPr>
          <w:sz w:val="28"/>
          <w:szCs w:val="28"/>
        </w:rPr>
        <w:t xml:space="preserve">Приказ </w:t>
      </w:r>
      <w:r w:rsidRPr="00CA1AC0">
        <w:rPr>
          <w:sz w:val="28"/>
          <w:szCs w:val="28"/>
        </w:rPr>
        <w:t xml:space="preserve">Минэкономразвития РФ от 04.07.2011 </w:t>
      </w:r>
      <w:r w:rsidRPr="008F46B4">
        <w:rPr>
          <w:sz w:val="28"/>
          <w:szCs w:val="28"/>
        </w:rPr>
        <w:t>№</w:t>
      </w:r>
      <w:r w:rsidRPr="00CA1AC0">
        <w:rPr>
          <w:sz w:val="28"/>
          <w:szCs w:val="28"/>
        </w:rPr>
        <w:t xml:space="preserve"> 328</w:t>
      </w:r>
      <w:r>
        <w:rPr>
          <w:sz w:val="28"/>
          <w:szCs w:val="28"/>
        </w:rPr>
        <w:t xml:space="preserve"> «Об утверждении федерального стандарта оценки</w:t>
      </w:r>
      <w:r w:rsidRPr="00CA1AC0">
        <w:rPr>
          <w:sz w:val="28"/>
          <w:szCs w:val="28"/>
        </w:rPr>
        <w:t xml:space="preserve"> </w:t>
      </w:r>
      <w:r>
        <w:rPr>
          <w:sz w:val="28"/>
          <w:szCs w:val="28"/>
        </w:rPr>
        <w:t>«</w:t>
      </w:r>
      <w:r w:rsidRPr="00CA1AC0">
        <w:rPr>
          <w:sz w:val="28"/>
          <w:szCs w:val="28"/>
        </w:rPr>
        <w:t>Виды экспертизы, порядок ее проведения, требования к экспертному заключению и порядку его утверждения</w:t>
      </w:r>
      <w:r w:rsidRPr="008F46B4">
        <w:rPr>
          <w:sz w:val="28"/>
          <w:szCs w:val="28"/>
        </w:rPr>
        <w:t xml:space="preserve"> </w:t>
      </w:r>
      <w:r>
        <w:rPr>
          <w:sz w:val="28"/>
          <w:szCs w:val="28"/>
        </w:rPr>
        <w:t>(</w:t>
      </w:r>
      <w:r w:rsidRPr="008F46B4">
        <w:rPr>
          <w:sz w:val="28"/>
          <w:szCs w:val="28"/>
        </w:rPr>
        <w:t xml:space="preserve">ФСО № </w:t>
      </w:r>
      <w:r>
        <w:rPr>
          <w:sz w:val="28"/>
          <w:szCs w:val="28"/>
        </w:rPr>
        <w:t>5)»;</w:t>
      </w:r>
    </w:p>
    <w:p w:rsidR="004E6EA2" w:rsidRDefault="004E6EA2" w:rsidP="004E6EA2">
      <w:pPr>
        <w:widowControl/>
        <w:numPr>
          <w:ilvl w:val="0"/>
          <w:numId w:val="26"/>
        </w:numPr>
        <w:tabs>
          <w:tab w:val="left" w:pos="1134"/>
          <w:tab w:val="left" w:pos="1276"/>
        </w:tabs>
        <w:overflowPunct w:val="0"/>
        <w:autoSpaceDE w:val="0"/>
        <w:autoSpaceDN w:val="0"/>
        <w:adjustRightInd w:val="0"/>
        <w:spacing w:line="240" w:lineRule="auto"/>
        <w:ind w:left="0" w:firstLine="851"/>
        <w:textAlignment w:val="baseline"/>
        <w:rPr>
          <w:sz w:val="28"/>
          <w:szCs w:val="28"/>
        </w:rPr>
      </w:pPr>
      <w:r>
        <w:rPr>
          <w:sz w:val="28"/>
          <w:szCs w:val="28"/>
        </w:rPr>
        <w:t xml:space="preserve">Приказ </w:t>
      </w:r>
      <w:r w:rsidRPr="00CA1AC0">
        <w:rPr>
          <w:sz w:val="28"/>
          <w:szCs w:val="28"/>
        </w:rPr>
        <w:t xml:space="preserve">Минэкономразвития РФ от 25.09.2014 </w:t>
      </w:r>
      <w:r w:rsidRPr="008F46B4">
        <w:rPr>
          <w:sz w:val="28"/>
          <w:szCs w:val="28"/>
        </w:rPr>
        <w:t>№</w:t>
      </w:r>
      <w:r w:rsidRPr="00CA1AC0">
        <w:rPr>
          <w:sz w:val="28"/>
          <w:szCs w:val="28"/>
        </w:rPr>
        <w:t xml:space="preserve"> 611</w:t>
      </w:r>
      <w:r>
        <w:rPr>
          <w:sz w:val="28"/>
          <w:szCs w:val="28"/>
        </w:rPr>
        <w:t xml:space="preserve"> «Об утверждении федерального стандарта оценки</w:t>
      </w:r>
      <w:r w:rsidRPr="00CA1AC0">
        <w:rPr>
          <w:sz w:val="28"/>
          <w:szCs w:val="28"/>
        </w:rPr>
        <w:t xml:space="preserve"> </w:t>
      </w:r>
      <w:r>
        <w:rPr>
          <w:sz w:val="28"/>
          <w:szCs w:val="28"/>
        </w:rPr>
        <w:t>«</w:t>
      </w:r>
      <w:r w:rsidRPr="00CA1AC0">
        <w:rPr>
          <w:sz w:val="28"/>
          <w:szCs w:val="28"/>
        </w:rPr>
        <w:t>Оценка недвижимости</w:t>
      </w:r>
      <w:r w:rsidRPr="008F46B4">
        <w:rPr>
          <w:sz w:val="28"/>
          <w:szCs w:val="28"/>
        </w:rPr>
        <w:t xml:space="preserve"> </w:t>
      </w:r>
      <w:r>
        <w:rPr>
          <w:sz w:val="28"/>
          <w:szCs w:val="28"/>
        </w:rPr>
        <w:t>(</w:t>
      </w:r>
      <w:r w:rsidRPr="008F46B4">
        <w:rPr>
          <w:sz w:val="28"/>
          <w:szCs w:val="28"/>
        </w:rPr>
        <w:t xml:space="preserve">ФСО № </w:t>
      </w:r>
      <w:r>
        <w:rPr>
          <w:sz w:val="28"/>
          <w:szCs w:val="28"/>
        </w:rPr>
        <w:t>7)»;</w:t>
      </w:r>
    </w:p>
    <w:p w:rsidR="004E6EA2" w:rsidRPr="008B4635" w:rsidRDefault="004E6EA2" w:rsidP="004E6EA2">
      <w:pPr>
        <w:widowControl/>
        <w:numPr>
          <w:ilvl w:val="0"/>
          <w:numId w:val="26"/>
        </w:numPr>
        <w:tabs>
          <w:tab w:val="left" w:pos="1134"/>
          <w:tab w:val="left" w:pos="1276"/>
        </w:tabs>
        <w:overflowPunct w:val="0"/>
        <w:autoSpaceDE w:val="0"/>
        <w:autoSpaceDN w:val="0"/>
        <w:adjustRightInd w:val="0"/>
        <w:spacing w:line="240" w:lineRule="auto"/>
        <w:ind w:left="0" w:firstLine="851"/>
        <w:textAlignment w:val="baseline"/>
        <w:rPr>
          <w:sz w:val="28"/>
          <w:szCs w:val="28"/>
        </w:rPr>
      </w:pPr>
      <w:r w:rsidRPr="0073552B">
        <w:rPr>
          <w:bCs/>
          <w:sz w:val="28"/>
          <w:szCs w:val="28"/>
        </w:rPr>
        <w:t xml:space="preserve">Приказ </w:t>
      </w:r>
      <w:r w:rsidRPr="0073552B">
        <w:rPr>
          <w:sz w:val="28"/>
          <w:szCs w:val="28"/>
        </w:rPr>
        <w:t>Минэкономразвития</w:t>
      </w:r>
      <w:r w:rsidRPr="0073552B">
        <w:rPr>
          <w:bCs/>
          <w:sz w:val="28"/>
          <w:szCs w:val="28"/>
        </w:rPr>
        <w:t xml:space="preserve"> РФ от 1 июня 2015 г. </w:t>
      </w:r>
      <w:r w:rsidRPr="008F46B4">
        <w:rPr>
          <w:sz w:val="28"/>
          <w:szCs w:val="28"/>
        </w:rPr>
        <w:t>№</w:t>
      </w:r>
      <w:r w:rsidRPr="0073552B">
        <w:rPr>
          <w:bCs/>
          <w:sz w:val="28"/>
          <w:szCs w:val="28"/>
        </w:rPr>
        <w:t xml:space="preserve"> 326 </w:t>
      </w:r>
      <w:r w:rsidRPr="0073552B">
        <w:rPr>
          <w:sz w:val="28"/>
          <w:szCs w:val="28"/>
        </w:rPr>
        <w:t xml:space="preserve">“Об </w:t>
      </w:r>
      <w:r w:rsidRPr="0073552B">
        <w:rPr>
          <w:bCs/>
          <w:sz w:val="28"/>
          <w:szCs w:val="28"/>
        </w:rPr>
        <w:t xml:space="preserve"> утверждении федерального стандарта оценки "Оценка бизнеса (ФСО </w:t>
      </w:r>
      <w:r w:rsidRPr="008F46B4">
        <w:rPr>
          <w:sz w:val="28"/>
          <w:szCs w:val="28"/>
        </w:rPr>
        <w:t>№</w:t>
      </w:r>
      <w:r w:rsidRPr="0073552B">
        <w:rPr>
          <w:bCs/>
          <w:sz w:val="28"/>
          <w:szCs w:val="28"/>
        </w:rPr>
        <w:t xml:space="preserve"> 8)</w:t>
      </w:r>
      <w:r w:rsidRPr="007C2C3F">
        <w:rPr>
          <w:sz w:val="28"/>
          <w:szCs w:val="28"/>
        </w:rPr>
        <w:t xml:space="preserve"> </w:t>
      </w:r>
      <w:r>
        <w:rPr>
          <w:sz w:val="28"/>
          <w:szCs w:val="28"/>
        </w:rPr>
        <w:t>»</w:t>
      </w:r>
      <w:r>
        <w:rPr>
          <w:bCs/>
          <w:sz w:val="28"/>
          <w:szCs w:val="28"/>
        </w:rPr>
        <w:t>;</w:t>
      </w:r>
    </w:p>
    <w:p w:rsidR="004E6EA2" w:rsidRPr="008B4635" w:rsidRDefault="004E6EA2" w:rsidP="004E6EA2">
      <w:pPr>
        <w:widowControl/>
        <w:numPr>
          <w:ilvl w:val="0"/>
          <w:numId w:val="26"/>
        </w:numPr>
        <w:tabs>
          <w:tab w:val="left" w:pos="1134"/>
          <w:tab w:val="left" w:pos="1276"/>
        </w:tabs>
        <w:overflowPunct w:val="0"/>
        <w:autoSpaceDE w:val="0"/>
        <w:autoSpaceDN w:val="0"/>
        <w:adjustRightInd w:val="0"/>
        <w:spacing w:line="240" w:lineRule="auto"/>
        <w:ind w:left="0" w:firstLine="851"/>
        <w:textAlignment w:val="baseline"/>
        <w:rPr>
          <w:sz w:val="28"/>
          <w:szCs w:val="28"/>
        </w:rPr>
      </w:pPr>
      <w:r w:rsidRPr="0073552B">
        <w:rPr>
          <w:bCs/>
          <w:sz w:val="28"/>
          <w:szCs w:val="28"/>
        </w:rPr>
        <w:lastRenderedPageBreak/>
        <w:t xml:space="preserve">Приказ </w:t>
      </w:r>
      <w:r w:rsidRPr="0073552B">
        <w:rPr>
          <w:sz w:val="28"/>
          <w:szCs w:val="28"/>
        </w:rPr>
        <w:t>Минэкономразвития</w:t>
      </w:r>
      <w:r w:rsidRPr="0073552B">
        <w:rPr>
          <w:bCs/>
          <w:sz w:val="28"/>
          <w:szCs w:val="28"/>
        </w:rPr>
        <w:t xml:space="preserve"> РФ от 1 июня 2015 г. </w:t>
      </w:r>
      <w:r w:rsidRPr="008F46B4">
        <w:rPr>
          <w:sz w:val="28"/>
          <w:szCs w:val="28"/>
        </w:rPr>
        <w:t>№</w:t>
      </w:r>
      <w:r w:rsidRPr="0073552B">
        <w:rPr>
          <w:bCs/>
          <w:sz w:val="28"/>
          <w:szCs w:val="28"/>
        </w:rPr>
        <w:t xml:space="preserve"> 327 </w:t>
      </w:r>
      <w:r>
        <w:rPr>
          <w:sz w:val="28"/>
          <w:szCs w:val="28"/>
        </w:rPr>
        <w:t>«Об утверждении федерального стандарта оценки</w:t>
      </w:r>
      <w:r w:rsidRPr="00CA1AC0">
        <w:rPr>
          <w:sz w:val="28"/>
          <w:szCs w:val="28"/>
        </w:rPr>
        <w:t xml:space="preserve"> </w:t>
      </w:r>
      <w:r>
        <w:rPr>
          <w:sz w:val="28"/>
          <w:szCs w:val="28"/>
        </w:rPr>
        <w:t>«</w:t>
      </w:r>
      <w:r w:rsidRPr="0073552B">
        <w:rPr>
          <w:bCs/>
          <w:sz w:val="28"/>
          <w:szCs w:val="28"/>
        </w:rPr>
        <w:t xml:space="preserve">Оценка для целей залога (ФСО </w:t>
      </w:r>
      <w:r w:rsidRPr="008F46B4">
        <w:rPr>
          <w:sz w:val="28"/>
          <w:szCs w:val="28"/>
        </w:rPr>
        <w:t>№</w:t>
      </w:r>
      <w:r w:rsidRPr="0073552B">
        <w:rPr>
          <w:bCs/>
          <w:sz w:val="28"/>
          <w:szCs w:val="28"/>
        </w:rPr>
        <w:t xml:space="preserve"> 9)</w:t>
      </w:r>
      <w:r>
        <w:rPr>
          <w:sz w:val="28"/>
          <w:szCs w:val="28"/>
        </w:rPr>
        <w:t>»</w:t>
      </w:r>
      <w:r>
        <w:rPr>
          <w:bCs/>
          <w:sz w:val="28"/>
          <w:szCs w:val="28"/>
        </w:rPr>
        <w:t>;</w:t>
      </w:r>
    </w:p>
    <w:p w:rsidR="004E6EA2" w:rsidRPr="008B4635" w:rsidRDefault="004E6EA2" w:rsidP="004E6EA2">
      <w:pPr>
        <w:widowControl/>
        <w:numPr>
          <w:ilvl w:val="0"/>
          <w:numId w:val="26"/>
        </w:numPr>
        <w:tabs>
          <w:tab w:val="left" w:pos="1134"/>
          <w:tab w:val="left" w:pos="1276"/>
        </w:tabs>
        <w:overflowPunct w:val="0"/>
        <w:autoSpaceDE w:val="0"/>
        <w:autoSpaceDN w:val="0"/>
        <w:adjustRightInd w:val="0"/>
        <w:spacing w:line="240" w:lineRule="auto"/>
        <w:ind w:left="0" w:firstLine="851"/>
        <w:textAlignment w:val="baseline"/>
        <w:rPr>
          <w:sz w:val="28"/>
          <w:szCs w:val="28"/>
        </w:rPr>
      </w:pPr>
      <w:r w:rsidRPr="0073552B">
        <w:rPr>
          <w:bCs/>
          <w:sz w:val="28"/>
          <w:szCs w:val="28"/>
        </w:rPr>
        <w:t xml:space="preserve">Приказ </w:t>
      </w:r>
      <w:r w:rsidRPr="0073552B">
        <w:rPr>
          <w:sz w:val="28"/>
          <w:szCs w:val="28"/>
        </w:rPr>
        <w:t>Минэкономразвития</w:t>
      </w:r>
      <w:r w:rsidRPr="0073552B">
        <w:rPr>
          <w:bCs/>
          <w:sz w:val="28"/>
          <w:szCs w:val="28"/>
        </w:rPr>
        <w:t xml:space="preserve"> РФ от 1 июня 2015 г. </w:t>
      </w:r>
      <w:r w:rsidRPr="008F46B4">
        <w:rPr>
          <w:sz w:val="28"/>
          <w:szCs w:val="28"/>
        </w:rPr>
        <w:t>№</w:t>
      </w:r>
      <w:r w:rsidRPr="0073552B">
        <w:rPr>
          <w:bCs/>
          <w:sz w:val="28"/>
          <w:szCs w:val="28"/>
        </w:rPr>
        <w:t xml:space="preserve"> 328 </w:t>
      </w:r>
      <w:r>
        <w:rPr>
          <w:sz w:val="28"/>
          <w:szCs w:val="28"/>
        </w:rPr>
        <w:t>«Об утверждении федерального стандарта оценки</w:t>
      </w:r>
      <w:r w:rsidRPr="00CA1AC0">
        <w:rPr>
          <w:sz w:val="28"/>
          <w:szCs w:val="28"/>
        </w:rPr>
        <w:t xml:space="preserve"> </w:t>
      </w:r>
      <w:r>
        <w:rPr>
          <w:sz w:val="28"/>
          <w:szCs w:val="28"/>
        </w:rPr>
        <w:t>«</w:t>
      </w:r>
      <w:r w:rsidRPr="0073552B">
        <w:rPr>
          <w:bCs/>
          <w:sz w:val="28"/>
          <w:szCs w:val="28"/>
        </w:rPr>
        <w:t xml:space="preserve">Оценка стоимости машин и оборудования (ФСО </w:t>
      </w:r>
      <w:r w:rsidRPr="008F46B4">
        <w:rPr>
          <w:sz w:val="28"/>
          <w:szCs w:val="28"/>
        </w:rPr>
        <w:t>№</w:t>
      </w:r>
      <w:r w:rsidRPr="0073552B">
        <w:rPr>
          <w:bCs/>
          <w:sz w:val="28"/>
          <w:szCs w:val="28"/>
        </w:rPr>
        <w:t xml:space="preserve"> 10)</w:t>
      </w:r>
      <w:r>
        <w:rPr>
          <w:sz w:val="28"/>
          <w:szCs w:val="28"/>
        </w:rPr>
        <w:t>»</w:t>
      </w:r>
      <w:r>
        <w:rPr>
          <w:bCs/>
          <w:sz w:val="28"/>
          <w:szCs w:val="28"/>
        </w:rPr>
        <w:t>;</w:t>
      </w:r>
    </w:p>
    <w:p w:rsidR="004E6EA2" w:rsidRPr="008B4635" w:rsidRDefault="004E6EA2" w:rsidP="004E6EA2">
      <w:pPr>
        <w:widowControl/>
        <w:numPr>
          <w:ilvl w:val="0"/>
          <w:numId w:val="26"/>
        </w:numPr>
        <w:tabs>
          <w:tab w:val="left" w:pos="1134"/>
          <w:tab w:val="left" w:pos="1276"/>
        </w:tabs>
        <w:overflowPunct w:val="0"/>
        <w:autoSpaceDE w:val="0"/>
        <w:autoSpaceDN w:val="0"/>
        <w:adjustRightInd w:val="0"/>
        <w:spacing w:line="240" w:lineRule="auto"/>
        <w:ind w:left="0" w:firstLine="851"/>
        <w:textAlignment w:val="baseline"/>
        <w:rPr>
          <w:sz w:val="28"/>
          <w:szCs w:val="28"/>
        </w:rPr>
      </w:pPr>
      <w:r w:rsidRPr="0073552B">
        <w:rPr>
          <w:bCs/>
          <w:sz w:val="28"/>
          <w:szCs w:val="28"/>
        </w:rPr>
        <w:t xml:space="preserve">Приказ </w:t>
      </w:r>
      <w:r w:rsidRPr="0073552B">
        <w:rPr>
          <w:sz w:val="28"/>
          <w:szCs w:val="28"/>
        </w:rPr>
        <w:t>Минэкономразвития</w:t>
      </w:r>
      <w:r w:rsidRPr="0073552B">
        <w:rPr>
          <w:bCs/>
          <w:sz w:val="28"/>
          <w:szCs w:val="28"/>
        </w:rPr>
        <w:t xml:space="preserve"> РФ от 22 июня 2015 г. </w:t>
      </w:r>
      <w:r w:rsidRPr="008F46B4">
        <w:rPr>
          <w:sz w:val="28"/>
          <w:szCs w:val="28"/>
        </w:rPr>
        <w:t>№</w:t>
      </w:r>
      <w:r w:rsidRPr="0073552B">
        <w:rPr>
          <w:bCs/>
          <w:sz w:val="28"/>
          <w:szCs w:val="28"/>
        </w:rPr>
        <w:t xml:space="preserve"> 385 </w:t>
      </w:r>
      <w:r>
        <w:rPr>
          <w:sz w:val="28"/>
          <w:szCs w:val="28"/>
        </w:rPr>
        <w:t>«Об утверждении федерального стандарта оценки</w:t>
      </w:r>
      <w:r w:rsidRPr="00CA1AC0">
        <w:rPr>
          <w:sz w:val="28"/>
          <w:szCs w:val="28"/>
        </w:rPr>
        <w:t xml:space="preserve"> </w:t>
      </w:r>
      <w:r>
        <w:rPr>
          <w:sz w:val="28"/>
          <w:szCs w:val="28"/>
        </w:rPr>
        <w:t>«</w:t>
      </w:r>
      <w:r w:rsidRPr="0073552B">
        <w:rPr>
          <w:bCs/>
          <w:sz w:val="28"/>
          <w:szCs w:val="28"/>
        </w:rPr>
        <w:t xml:space="preserve">Оценка нематериальных активов и интеллектуальной собственности </w:t>
      </w:r>
      <w:r w:rsidRPr="004175E4">
        <w:rPr>
          <w:bCs/>
          <w:sz w:val="28"/>
          <w:szCs w:val="28"/>
        </w:rPr>
        <w:t xml:space="preserve">(ФСО </w:t>
      </w:r>
      <w:r w:rsidRPr="008F46B4">
        <w:rPr>
          <w:sz w:val="28"/>
          <w:szCs w:val="28"/>
        </w:rPr>
        <w:t>№</w:t>
      </w:r>
      <w:r w:rsidRPr="004175E4">
        <w:rPr>
          <w:bCs/>
          <w:sz w:val="28"/>
          <w:szCs w:val="28"/>
        </w:rPr>
        <w:t xml:space="preserve"> 11)</w:t>
      </w:r>
      <w:r>
        <w:rPr>
          <w:sz w:val="28"/>
          <w:szCs w:val="28"/>
        </w:rPr>
        <w:t>»</w:t>
      </w:r>
      <w:r>
        <w:rPr>
          <w:bCs/>
          <w:sz w:val="28"/>
          <w:szCs w:val="28"/>
        </w:rPr>
        <w:t>;</w:t>
      </w:r>
    </w:p>
    <w:p w:rsidR="00EF4595" w:rsidRPr="00B513A1" w:rsidRDefault="00EF4595" w:rsidP="004E6EA2">
      <w:pPr>
        <w:widowControl/>
        <w:numPr>
          <w:ilvl w:val="0"/>
          <w:numId w:val="26"/>
        </w:numPr>
        <w:tabs>
          <w:tab w:val="left" w:pos="1276"/>
        </w:tabs>
        <w:spacing w:line="240" w:lineRule="auto"/>
        <w:ind w:left="0" w:firstLine="851"/>
        <w:rPr>
          <w:bCs/>
          <w:sz w:val="28"/>
          <w:szCs w:val="28"/>
        </w:rPr>
      </w:pPr>
      <w:r w:rsidRPr="00B513A1">
        <w:rPr>
          <w:sz w:val="28"/>
          <w:szCs w:val="28"/>
        </w:rPr>
        <w:t>Постановление Министерства имущественных отношений РФ от 07.03.2002 г. № 568-р “Методические рекомендации по определению рыночной стоимости земельных участков”</w:t>
      </w:r>
      <w:r w:rsidRPr="00B513A1">
        <w:rPr>
          <w:bCs/>
          <w:sz w:val="28"/>
          <w:szCs w:val="28"/>
        </w:rPr>
        <w:t>;</w:t>
      </w:r>
    </w:p>
    <w:p w:rsidR="00EF4595" w:rsidRDefault="00EF4595" w:rsidP="00EF4595">
      <w:pPr>
        <w:widowControl/>
        <w:numPr>
          <w:ilvl w:val="0"/>
          <w:numId w:val="26"/>
        </w:numPr>
        <w:tabs>
          <w:tab w:val="left" w:pos="1276"/>
        </w:tabs>
        <w:spacing w:line="240" w:lineRule="auto"/>
        <w:ind w:left="0" w:firstLine="851"/>
        <w:rPr>
          <w:bCs/>
          <w:sz w:val="28"/>
          <w:szCs w:val="28"/>
        </w:rPr>
      </w:pPr>
      <w:r w:rsidRPr="00B513A1">
        <w:rPr>
          <w:sz w:val="28"/>
          <w:szCs w:val="28"/>
        </w:rPr>
        <w:t xml:space="preserve">Постановление Госстроя России от 5 марта </w:t>
      </w:r>
      <w:smartTag w:uri="urn:schemas-microsoft-com:office:smarttags" w:element="metricconverter">
        <w:smartTagPr>
          <w:attr w:name="ProductID" w:val="2007 г"/>
        </w:smartTagPr>
        <w:r w:rsidRPr="00B513A1">
          <w:rPr>
            <w:sz w:val="28"/>
            <w:szCs w:val="28"/>
          </w:rPr>
          <w:t>2007 г</w:t>
        </w:r>
      </w:smartTag>
      <w:r w:rsidRPr="00B513A1">
        <w:rPr>
          <w:sz w:val="28"/>
          <w:szCs w:val="28"/>
        </w:rPr>
        <w:t>. № 15/1. МДС 81-35.2004. Методика определения стоимости строительной продукции на территории Российской Федерации</w:t>
      </w:r>
      <w:r w:rsidRPr="00B513A1">
        <w:rPr>
          <w:bCs/>
          <w:sz w:val="28"/>
          <w:szCs w:val="28"/>
        </w:rPr>
        <w:t>.</w:t>
      </w:r>
    </w:p>
    <w:p w:rsidR="00BE543A" w:rsidRPr="00BE543A" w:rsidRDefault="00BE543A" w:rsidP="00EF4595">
      <w:pPr>
        <w:widowControl/>
        <w:numPr>
          <w:ilvl w:val="0"/>
          <w:numId w:val="26"/>
        </w:numPr>
        <w:tabs>
          <w:tab w:val="left" w:pos="1276"/>
        </w:tabs>
        <w:spacing w:line="240" w:lineRule="auto"/>
        <w:ind w:left="0" w:firstLine="851"/>
        <w:rPr>
          <w:bCs/>
          <w:sz w:val="28"/>
          <w:szCs w:val="28"/>
        </w:rPr>
      </w:pPr>
      <w:r w:rsidRPr="004637CA">
        <w:rPr>
          <w:sz w:val="28"/>
          <w:szCs w:val="28"/>
        </w:rPr>
        <w:t xml:space="preserve">Письмо Министерства экономического развития РФ от 18 сентября </w:t>
      </w:r>
      <w:smartTag w:uri="urn:schemas-microsoft-com:office:smarttags" w:element="metricconverter">
        <w:smartTagPr>
          <w:attr w:name="ProductID" w:val="2009 г"/>
        </w:smartTagPr>
        <w:r w:rsidRPr="004637CA">
          <w:rPr>
            <w:sz w:val="28"/>
            <w:szCs w:val="28"/>
          </w:rPr>
          <w:t>2009 г</w:t>
        </w:r>
      </w:smartTag>
      <w:r w:rsidRPr="004637CA">
        <w:rPr>
          <w:sz w:val="28"/>
          <w:szCs w:val="28"/>
        </w:rPr>
        <w:t>. N Д06-2704 о кадастровой оценке земель и установлении арендной платы за земельные участки.</w:t>
      </w:r>
    </w:p>
    <w:p w:rsidR="00BE543A" w:rsidRPr="00BE543A" w:rsidRDefault="00BE543A" w:rsidP="00EF4595">
      <w:pPr>
        <w:widowControl/>
        <w:numPr>
          <w:ilvl w:val="0"/>
          <w:numId w:val="26"/>
        </w:numPr>
        <w:tabs>
          <w:tab w:val="left" w:pos="1276"/>
        </w:tabs>
        <w:spacing w:line="240" w:lineRule="auto"/>
        <w:ind w:left="0" w:firstLine="851"/>
        <w:rPr>
          <w:bCs/>
          <w:sz w:val="28"/>
          <w:szCs w:val="28"/>
        </w:rPr>
      </w:pPr>
      <w:r w:rsidRPr="004637CA">
        <w:rPr>
          <w:sz w:val="28"/>
          <w:szCs w:val="28"/>
        </w:rPr>
        <w:t xml:space="preserve">Постановление Правительства РФ от 14 февраля </w:t>
      </w:r>
      <w:smartTag w:uri="urn:schemas-microsoft-com:office:smarttags" w:element="metricconverter">
        <w:smartTagPr>
          <w:attr w:name="ProductID" w:val="2006 г"/>
        </w:smartTagPr>
        <w:r w:rsidRPr="004637CA">
          <w:rPr>
            <w:sz w:val="28"/>
            <w:szCs w:val="28"/>
          </w:rPr>
          <w:t>2006 г</w:t>
        </w:r>
      </w:smartTag>
      <w:r w:rsidRPr="004637CA">
        <w:rPr>
          <w:sz w:val="28"/>
          <w:szCs w:val="28"/>
        </w:rPr>
        <w:t>. N 87</w:t>
      </w:r>
      <w:r w:rsidRPr="004637CA">
        <w:rPr>
          <w:sz w:val="28"/>
          <w:szCs w:val="28"/>
        </w:rPr>
        <w:br/>
        <w:t>"Об утверждении Правил определения нормативной цены подлежащего приватизации государственного или муниципального имущества".</w:t>
      </w:r>
    </w:p>
    <w:p w:rsidR="00BE543A" w:rsidRPr="00BE543A" w:rsidRDefault="00BE543A" w:rsidP="00EF4595">
      <w:pPr>
        <w:widowControl/>
        <w:numPr>
          <w:ilvl w:val="0"/>
          <w:numId w:val="26"/>
        </w:numPr>
        <w:tabs>
          <w:tab w:val="left" w:pos="1276"/>
        </w:tabs>
        <w:spacing w:line="240" w:lineRule="auto"/>
        <w:ind w:left="0" w:firstLine="851"/>
        <w:rPr>
          <w:bCs/>
          <w:sz w:val="28"/>
          <w:szCs w:val="28"/>
        </w:rPr>
      </w:pPr>
      <w:r w:rsidRPr="004637CA">
        <w:rPr>
          <w:sz w:val="28"/>
          <w:szCs w:val="28"/>
        </w:rPr>
        <w:t xml:space="preserve">Распоряжение Минимущества РФ от 10 апреля </w:t>
      </w:r>
      <w:smartTag w:uri="urn:schemas-microsoft-com:office:smarttags" w:element="metricconverter">
        <w:smartTagPr>
          <w:attr w:name="ProductID" w:val="2003 г"/>
        </w:smartTagPr>
        <w:r w:rsidRPr="004637CA">
          <w:rPr>
            <w:sz w:val="28"/>
            <w:szCs w:val="28"/>
          </w:rPr>
          <w:t>2003 г</w:t>
        </w:r>
      </w:smartTag>
      <w:r w:rsidRPr="004637CA">
        <w:rPr>
          <w:sz w:val="28"/>
          <w:szCs w:val="28"/>
        </w:rPr>
        <w:t>. N 1102-р "Об утверждении методических рекомендаций по определению рыночной стоимости права аренды земельных участков".</w:t>
      </w:r>
    </w:p>
    <w:p w:rsidR="00BE543A" w:rsidRPr="00BE543A" w:rsidRDefault="00BE543A" w:rsidP="00EF4595">
      <w:pPr>
        <w:widowControl/>
        <w:numPr>
          <w:ilvl w:val="0"/>
          <w:numId w:val="26"/>
        </w:numPr>
        <w:tabs>
          <w:tab w:val="left" w:pos="1276"/>
        </w:tabs>
        <w:spacing w:line="240" w:lineRule="auto"/>
        <w:ind w:left="0" w:firstLine="851"/>
        <w:rPr>
          <w:bCs/>
          <w:sz w:val="28"/>
          <w:szCs w:val="28"/>
        </w:rPr>
      </w:pPr>
      <w:r w:rsidRPr="004637CA">
        <w:rPr>
          <w:sz w:val="28"/>
          <w:szCs w:val="28"/>
        </w:rPr>
        <w:t>Методические рекомендации по оценке эффективности инвестиционных проектов (вторая редакция)/ М-во экон. РФ, М-во фин. РФ, ГК по стр-ву, архит. и жил. политике; авт. кол.: Коссов В.В., Лившиц В.Н., Шахназаров А.Г. – М.: ОАО “НПО “ Изд-во  ”Экономика”, 2000.- 421 с.</w:t>
      </w:r>
    </w:p>
    <w:p w:rsidR="00BE543A" w:rsidRPr="00BE543A" w:rsidRDefault="00BE543A" w:rsidP="00EF4595">
      <w:pPr>
        <w:widowControl/>
        <w:numPr>
          <w:ilvl w:val="0"/>
          <w:numId w:val="26"/>
        </w:numPr>
        <w:tabs>
          <w:tab w:val="left" w:pos="1276"/>
        </w:tabs>
        <w:spacing w:line="240" w:lineRule="auto"/>
        <w:ind w:left="0" w:firstLine="851"/>
        <w:rPr>
          <w:bCs/>
          <w:sz w:val="28"/>
          <w:szCs w:val="28"/>
        </w:rPr>
      </w:pPr>
      <w:r w:rsidRPr="004637CA">
        <w:rPr>
          <w:sz w:val="28"/>
          <w:szCs w:val="28"/>
        </w:rPr>
        <w:t xml:space="preserve">Постановление Правительства РФ от 7 мая </w:t>
      </w:r>
      <w:smartTag w:uri="urn:schemas-microsoft-com:office:smarttags" w:element="metricconverter">
        <w:smartTagPr>
          <w:attr w:name="ProductID" w:val="2003 г"/>
        </w:smartTagPr>
        <w:r w:rsidRPr="004637CA">
          <w:rPr>
            <w:sz w:val="28"/>
            <w:szCs w:val="28"/>
          </w:rPr>
          <w:t>2003 г</w:t>
        </w:r>
      </w:smartTag>
      <w:r w:rsidRPr="004637CA">
        <w:rPr>
          <w:sz w:val="28"/>
          <w:szCs w:val="28"/>
        </w:rPr>
        <w:t>. N 262</w:t>
      </w:r>
      <w:r w:rsidRPr="004637CA">
        <w:rPr>
          <w:sz w:val="28"/>
          <w:szCs w:val="28"/>
        </w:rPr>
        <w:br/>
        <w:t>"Об утверждении Правил возмещения собственникам земельных участков, землепользователям, землевладельцам и арендаторам земельных участков убытков, причиненных изъятием или временным занятием земельных участков, ограничением прав собственников земельных участков, землепользователей, землевладельцев и арендаторов земельных участков либо ухудшением качества земель в результате деятельности других лиц".</w:t>
      </w:r>
    </w:p>
    <w:p w:rsidR="00BE543A" w:rsidRPr="00BE543A" w:rsidRDefault="00BE543A" w:rsidP="00EF4595">
      <w:pPr>
        <w:widowControl/>
        <w:numPr>
          <w:ilvl w:val="0"/>
          <w:numId w:val="26"/>
        </w:numPr>
        <w:tabs>
          <w:tab w:val="left" w:pos="1276"/>
        </w:tabs>
        <w:spacing w:line="240" w:lineRule="auto"/>
        <w:ind w:left="0" w:firstLine="851"/>
        <w:rPr>
          <w:bCs/>
          <w:sz w:val="28"/>
          <w:szCs w:val="28"/>
        </w:rPr>
      </w:pPr>
      <w:r w:rsidRPr="004637CA">
        <w:rPr>
          <w:sz w:val="28"/>
          <w:szCs w:val="28"/>
        </w:rPr>
        <w:t xml:space="preserve">Закон Санкт-Петербурга от 15 февраля </w:t>
      </w:r>
      <w:smartTag w:uri="urn:schemas-microsoft-com:office:smarttags" w:element="metricconverter">
        <w:smartTagPr>
          <w:attr w:name="ProductID" w:val="2010 г"/>
        </w:smartTagPr>
        <w:r w:rsidRPr="004637CA">
          <w:rPr>
            <w:sz w:val="28"/>
            <w:szCs w:val="28"/>
          </w:rPr>
          <w:t>2010 г</w:t>
        </w:r>
      </w:smartTag>
      <w:r w:rsidRPr="004637CA">
        <w:rPr>
          <w:sz w:val="28"/>
          <w:szCs w:val="28"/>
        </w:rPr>
        <w:t>. N 59-19</w:t>
      </w:r>
      <w:r w:rsidRPr="004637CA">
        <w:rPr>
          <w:sz w:val="28"/>
          <w:szCs w:val="28"/>
        </w:rPr>
        <w:br/>
        <w:t>"Об установлении цены земельных участков в Санкт-Петербурге".</w:t>
      </w:r>
    </w:p>
    <w:p w:rsidR="00BE543A" w:rsidRPr="00BE543A" w:rsidRDefault="00BE543A" w:rsidP="00EF4595">
      <w:pPr>
        <w:widowControl/>
        <w:numPr>
          <w:ilvl w:val="0"/>
          <w:numId w:val="26"/>
        </w:numPr>
        <w:tabs>
          <w:tab w:val="left" w:pos="1276"/>
        </w:tabs>
        <w:spacing w:line="240" w:lineRule="auto"/>
        <w:ind w:left="0" w:firstLine="851"/>
        <w:rPr>
          <w:bCs/>
          <w:sz w:val="28"/>
          <w:szCs w:val="28"/>
        </w:rPr>
      </w:pPr>
      <w:r w:rsidRPr="004637CA">
        <w:rPr>
          <w:sz w:val="28"/>
          <w:szCs w:val="28"/>
        </w:rPr>
        <w:t xml:space="preserve">Временные методические рекомендации по оценке соразмерной платы за сервитут (утв. Федеральной службой земельного кадастра 17 марта </w:t>
      </w:r>
      <w:smartTag w:uri="urn:schemas-microsoft-com:office:smarttags" w:element="metricconverter">
        <w:smartTagPr>
          <w:attr w:name="ProductID" w:val="2004 г"/>
        </w:smartTagPr>
        <w:r w:rsidRPr="004637CA">
          <w:rPr>
            <w:sz w:val="28"/>
            <w:szCs w:val="28"/>
          </w:rPr>
          <w:t>2004 г</w:t>
        </w:r>
      </w:smartTag>
      <w:r w:rsidRPr="004637CA">
        <w:rPr>
          <w:sz w:val="28"/>
          <w:szCs w:val="28"/>
        </w:rPr>
        <w:t>.).</w:t>
      </w:r>
    </w:p>
    <w:p w:rsidR="00BE543A" w:rsidRPr="00BE543A" w:rsidRDefault="00BE543A" w:rsidP="00EF4595">
      <w:pPr>
        <w:widowControl/>
        <w:numPr>
          <w:ilvl w:val="0"/>
          <w:numId w:val="26"/>
        </w:numPr>
        <w:tabs>
          <w:tab w:val="left" w:pos="1276"/>
        </w:tabs>
        <w:spacing w:line="240" w:lineRule="auto"/>
        <w:ind w:left="0" w:firstLine="851"/>
        <w:rPr>
          <w:bCs/>
          <w:sz w:val="28"/>
          <w:szCs w:val="28"/>
        </w:rPr>
      </w:pPr>
      <w:r w:rsidRPr="004637CA">
        <w:rPr>
          <w:sz w:val="28"/>
          <w:szCs w:val="28"/>
        </w:rPr>
        <w:t xml:space="preserve">Приказ Минюста РФ от 18 февраля </w:t>
      </w:r>
      <w:smartTag w:uri="urn:schemas-microsoft-com:office:smarttags" w:element="metricconverter">
        <w:smartTagPr>
          <w:attr w:name="ProductID" w:val="2008 г"/>
        </w:smartTagPr>
        <w:r w:rsidRPr="004637CA">
          <w:rPr>
            <w:sz w:val="28"/>
            <w:szCs w:val="28"/>
          </w:rPr>
          <w:t>2008 г</w:t>
        </w:r>
      </w:smartTag>
      <w:r w:rsidRPr="004637CA">
        <w:rPr>
          <w:sz w:val="28"/>
          <w:szCs w:val="28"/>
        </w:rPr>
        <w:t>. N 32</w:t>
      </w:r>
      <w:r w:rsidRPr="004637CA">
        <w:rPr>
          <w:sz w:val="28"/>
          <w:szCs w:val="28"/>
        </w:rPr>
        <w:br/>
        <w:t>"Об утверждении форм кадастровых паспортов здания, сооружения, объекта незавершенного строительства, помещения, земельного участка".</w:t>
      </w:r>
    </w:p>
    <w:p w:rsidR="00BE543A" w:rsidRPr="00BE543A" w:rsidRDefault="00BE543A" w:rsidP="00BE543A">
      <w:pPr>
        <w:widowControl/>
        <w:numPr>
          <w:ilvl w:val="0"/>
          <w:numId w:val="26"/>
        </w:numPr>
        <w:tabs>
          <w:tab w:val="left" w:pos="1276"/>
        </w:tabs>
        <w:spacing w:line="240" w:lineRule="auto"/>
        <w:ind w:left="0" w:firstLine="851"/>
        <w:rPr>
          <w:bCs/>
          <w:sz w:val="28"/>
          <w:szCs w:val="28"/>
        </w:rPr>
      </w:pPr>
      <w:r w:rsidRPr="004637CA">
        <w:rPr>
          <w:sz w:val="28"/>
          <w:szCs w:val="28"/>
        </w:rPr>
        <w:t xml:space="preserve">Постановление Правительства РФ от 25 августа </w:t>
      </w:r>
      <w:smartTag w:uri="urn:schemas-microsoft-com:office:smarttags" w:element="metricconverter">
        <w:smartTagPr>
          <w:attr w:name="ProductID" w:val="1999 г"/>
        </w:smartTagPr>
        <w:r w:rsidRPr="004637CA">
          <w:rPr>
            <w:sz w:val="28"/>
            <w:szCs w:val="28"/>
          </w:rPr>
          <w:t>1999 г</w:t>
        </w:r>
      </w:smartTag>
      <w:r w:rsidRPr="004637CA">
        <w:rPr>
          <w:sz w:val="28"/>
          <w:szCs w:val="28"/>
        </w:rPr>
        <w:t>. N 945 "О государственной кадастровой оценке земель".</w:t>
      </w:r>
    </w:p>
    <w:p w:rsidR="00BE543A" w:rsidRPr="004637CA" w:rsidRDefault="00BE543A" w:rsidP="00BE543A">
      <w:pPr>
        <w:widowControl/>
        <w:numPr>
          <w:ilvl w:val="0"/>
          <w:numId w:val="26"/>
        </w:numPr>
        <w:tabs>
          <w:tab w:val="left" w:pos="900"/>
          <w:tab w:val="left" w:pos="993"/>
          <w:tab w:val="left" w:pos="1276"/>
        </w:tabs>
        <w:overflowPunct w:val="0"/>
        <w:autoSpaceDE w:val="0"/>
        <w:autoSpaceDN w:val="0"/>
        <w:adjustRightInd w:val="0"/>
        <w:spacing w:line="240" w:lineRule="auto"/>
        <w:ind w:left="0" w:firstLine="851"/>
        <w:textAlignment w:val="baseline"/>
        <w:rPr>
          <w:sz w:val="28"/>
          <w:szCs w:val="28"/>
        </w:rPr>
      </w:pPr>
      <w:r w:rsidRPr="004637CA">
        <w:rPr>
          <w:sz w:val="28"/>
          <w:szCs w:val="28"/>
        </w:rPr>
        <w:lastRenderedPageBreak/>
        <w:t xml:space="preserve">Приказ Министерства экономического развития РФ от 13 декабря </w:t>
      </w:r>
      <w:smartTag w:uri="urn:schemas-microsoft-com:office:smarttags" w:element="metricconverter">
        <w:smartTagPr>
          <w:attr w:name="ProductID" w:val="2010 г"/>
        </w:smartTagPr>
        <w:r w:rsidRPr="004637CA">
          <w:rPr>
            <w:sz w:val="28"/>
            <w:szCs w:val="28"/>
          </w:rPr>
          <w:t>2010 г</w:t>
        </w:r>
      </w:smartTag>
      <w:r w:rsidRPr="004637CA">
        <w:rPr>
          <w:sz w:val="28"/>
          <w:szCs w:val="28"/>
        </w:rPr>
        <w:t>. N 626 "Об утверждении ставок арендной платы в отношении земельных участков, которые предоставлены (заняты) для размещения инфраструктуры железнодорожного транспорта необщего пользования".</w:t>
      </w:r>
    </w:p>
    <w:p w:rsidR="00BE543A" w:rsidRPr="004637CA" w:rsidRDefault="00BE543A" w:rsidP="00BE543A">
      <w:pPr>
        <w:widowControl/>
        <w:numPr>
          <w:ilvl w:val="0"/>
          <w:numId w:val="26"/>
        </w:numPr>
        <w:tabs>
          <w:tab w:val="left" w:pos="900"/>
          <w:tab w:val="left" w:pos="993"/>
          <w:tab w:val="left" w:pos="1276"/>
        </w:tabs>
        <w:overflowPunct w:val="0"/>
        <w:autoSpaceDE w:val="0"/>
        <w:autoSpaceDN w:val="0"/>
        <w:adjustRightInd w:val="0"/>
        <w:spacing w:line="240" w:lineRule="auto"/>
        <w:ind w:left="0" w:firstLine="851"/>
        <w:textAlignment w:val="baseline"/>
        <w:rPr>
          <w:sz w:val="28"/>
          <w:szCs w:val="28"/>
        </w:rPr>
      </w:pPr>
      <w:r w:rsidRPr="004637CA">
        <w:rPr>
          <w:sz w:val="28"/>
          <w:szCs w:val="28"/>
        </w:rPr>
        <w:t xml:space="preserve">Приказ Министерства экономического развития и торговли РФ от 4 декабря </w:t>
      </w:r>
      <w:smartTag w:uri="urn:schemas-microsoft-com:office:smarttags" w:element="metricconverter">
        <w:smartTagPr>
          <w:attr w:name="ProductID" w:val="2006 г"/>
        </w:smartTagPr>
        <w:r w:rsidRPr="004637CA">
          <w:rPr>
            <w:sz w:val="28"/>
            <w:szCs w:val="28"/>
          </w:rPr>
          <w:t>2006 г</w:t>
        </w:r>
      </w:smartTag>
      <w:r w:rsidRPr="004637CA">
        <w:rPr>
          <w:sz w:val="28"/>
          <w:szCs w:val="28"/>
        </w:rPr>
        <w:t>. N 396</w:t>
      </w:r>
      <w:r w:rsidRPr="004637CA">
        <w:rPr>
          <w:b/>
          <w:sz w:val="28"/>
          <w:szCs w:val="28"/>
        </w:rPr>
        <w:t xml:space="preserve"> </w:t>
      </w:r>
      <w:r w:rsidRPr="004637CA">
        <w:rPr>
          <w:sz w:val="28"/>
          <w:szCs w:val="28"/>
        </w:rPr>
        <w:t>"Об утверждении ставок арендной платы за земельные участки, являющиеся федеральной собственностью и предоставленные открытому акционерному обществу "Российские железные дороги", по субъектам Российской Федерации"</w:t>
      </w:r>
      <w:r w:rsidRPr="004637CA">
        <w:rPr>
          <w:b/>
          <w:sz w:val="28"/>
          <w:szCs w:val="28"/>
        </w:rPr>
        <w:t>.</w:t>
      </w:r>
    </w:p>
    <w:p w:rsidR="008649D8" w:rsidRPr="005B5D66" w:rsidRDefault="008649D8" w:rsidP="0095427B">
      <w:pPr>
        <w:widowControl/>
        <w:spacing w:line="240" w:lineRule="auto"/>
        <w:ind w:firstLine="851"/>
        <w:rPr>
          <w:bCs/>
          <w:sz w:val="28"/>
          <w:szCs w:val="28"/>
        </w:rPr>
      </w:pPr>
      <w:r w:rsidRPr="005B5D66">
        <w:rPr>
          <w:bCs/>
          <w:sz w:val="28"/>
          <w:szCs w:val="28"/>
        </w:rPr>
        <w:t>8.4 Другие издания, необходимые для освоения дисциплины</w:t>
      </w:r>
    </w:p>
    <w:p w:rsidR="008649D8" w:rsidRDefault="00000F8A" w:rsidP="00000F8A">
      <w:pPr>
        <w:pStyle w:val="a3"/>
        <w:widowControl/>
        <w:numPr>
          <w:ilvl w:val="0"/>
          <w:numId w:val="28"/>
        </w:numPr>
        <w:tabs>
          <w:tab w:val="left" w:pos="1276"/>
        </w:tabs>
        <w:spacing w:line="240" w:lineRule="auto"/>
        <w:ind w:left="0" w:firstLine="851"/>
        <w:rPr>
          <w:bCs/>
          <w:sz w:val="28"/>
          <w:szCs w:val="28"/>
        </w:rPr>
      </w:pPr>
      <w:r>
        <w:rPr>
          <w:bCs/>
          <w:sz w:val="28"/>
          <w:szCs w:val="28"/>
        </w:rPr>
        <w:t>Коланьков С.В</w:t>
      </w:r>
      <w:r w:rsidR="00D96169" w:rsidRPr="00000F8A">
        <w:rPr>
          <w:bCs/>
          <w:sz w:val="28"/>
          <w:szCs w:val="28"/>
        </w:rPr>
        <w:t>.</w:t>
      </w:r>
      <w:r>
        <w:rPr>
          <w:bCs/>
          <w:sz w:val="28"/>
          <w:szCs w:val="28"/>
        </w:rPr>
        <w:t xml:space="preserve"> Область применения методов доходного подхода при оценке рыночной стоимости недвижимости. Известия Петербургского университета путей сообщения, 2010,  вып. 4, с. 243-251.</w:t>
      </w:r>
    </w:p>
    <w:p w:rsidR="00000F8A" w:rsidRDefault="00000F8A" w:rsidP="00000F8A">
      <w:pPr>
        <w:pStyle w:val="a3"/>
        <w:widowControl/>
        <w:numPr>
          <w:ilvl w:val="0"/>
          <w:numId w:val="28"/>
        </w:numPr>
        <w:tabs>
          <w:tab w:val="left" w:pos="1276"/>
        </w:tabs>
        <w:spacing w:line="240" w:lineRule="auto"/>
        <w:ind w:left="0" w:firstLine="851"/>
        <w:rPr>
          <w:bCs/>
          <w:sz w:val="28"/>
          <w:szCs w:val="28"/>
        </w:rPr>
      </w:pPr>
      <w:r>
        <w:rPr>
          <w:bCs/>
          <w:sz w:val="28"/>
          <w:szCs w:val="28"/>
        </w:rPr>
        <w:t>Коланьков С.В</w:t>
      </w:r>
      <w:r w:rsidRPr="00000F8A">
        <w:rPr>
          <w:bCs/>
          <w:sz w:val="28"/>
          <w:szCs w:val="28"/>
        </w:rPr>
        <w:t>.</w:t>
      </w:r>
      <w:r w:rsidR="009C1291">
        <w:rPr>
          <w:bCs/>
          <w:sz w:val="28"/>
          <w:szCs w:val="28"/>
        </w:rPr>
        <w:t xml:space="preserve"> Обоснование затратного подхода при оценке недвижимости с помощью нормативных методов. Известия Петербургского университета путей сообщения, 2010,  вып. 2, с. 174-183.</w:t>
      </w:r>
    </w:p>
    <w:p w:rsidR="00000F8A" w:rsidRDefault="00000F8A" w:rsidP="00000F8A">
      <w:pPr>
        <w:pStyle w:val="a3"/>
        <w:widowControl/>
        <w:numPr>
          <w:ilvl w:val="0"/>
          <w:numId w:val="28"/>
        </w:numPr>
        <w:tabs>
          <w:tab w:val="left" w:pos="1276"/>
        </w:tabs>
        <w:spacing w:line="240" w:lineRule="auto"/>
        <w:ind w:left="0" w:firstLine="851"/>
        <w:rPr>
          <w:bCs/>
          <w:sz w:val="28"/>
          <w:szCs w:val="28"/>
        </w:rPr>
      </w:pPr>
      <w:r>
        <w:rPr>
          <w:bCs/>
          <w:sz w:val="28"/>
          <w:szCs w:val="28"/>
        </w:rPr>
        <w:t>Коланьков С.В</w:t>
      </w:r>
      <w:r w:rsidRPr="00000F8A">
        <w:rPr>
          <w:bCs/>
          <w:sz w:val="28"/>
          <w:szCs w:val="28"/>
        </w:rPr>
        <w:t>.</w:t>
      </w:r>
      <w:r>
        <w:rPr>
          <w:bCs/>
          <w:sz w:val="28"/>
          <w:szCs w:val="28"/>
        </w:rPr>
        <w:t xml:space="preserve"> Затратный подход в оценке стоимости недвижимости. Известия Петербургского университета путей сообщения, 201</w:t>
      </w:r>
      <w:r w:rsidR="009C1291">
        <w:rPr>
          <w:bCs/>
          <w:sz w:val="28"/>
          <w:szCs w:val="28"/>
        </w:rPr>
        <w:t>2</w:t>
      </w:r>
      <w:r>
        <w:rPr>
          <w:bCs/>
          <w:sz w:val="28"/>
          <w:szCs w:val="28"/>
        </w:rPr>
        <w:t>,  вып. 4, с. 174-178.</w:t>
      </w:r>
    </w:p>
    <w:p w:rsidR="009C1291" w:rsidRDefault="009C1291" w:rsidP="00000F8A">
      <w:pPr>
        <w:pStyle w:val="a3"/>
        <w:widowControl/>
        <w:numPr>
          <w:ilvl w:val="0"/>
          <w:numId w:val="28"/>
        </w:numPr>
        <w:tabs>
          <w:tab w:val="left" w:pos="1276"/>
        </w:tabs>
        <w:spacing w:line="240" w:lineRule="auto"/>
        <w:ind w:left="0" w:firstLine="851"/>
        <w:rPr>
          <w:bCs/>
          <w:sz w:val="28"/>
          <w:szCs w:val="28"/>
        </w:rPr>
      </w:pPr>
      <w:r>
        <w:rPr>
          <w:bCs/>
          <w:sz w:val="28"/>
          <w:szCs w:val="28"/>
        </w:rPr>
        <w:t>Коланьков С.В</w:t>
      </w:r>
      <w:r w:rsidRPr="00000F8A">
        <w:rPr>
          <w:bCs/>
          <w:sz w:val="28"/>
          <w:szCs w:val="28"/>
        </w:rPr>
        <w:t>.</w:t>
      </w:r>
      <w:r>
        <w:rPr>
          <w:bCs/>
          <w:sz w:val="28"/>
          <w:szCs w:val="28"/>
        </w:rPr>
        <w:t xml:space="preserve"> Применение укрупненных показателей сметной стоимости объектов капитального строительства. Известия Петербургского университета путей сообщения, 2013,  вып. 3, с. 134-141.</w:t>
      </w:r>
    </w:p>
    <w:p w:rsidR="009C1291" w:rsidRDefault="009C1291" w:rsidP="00000F8A">
      <w:pPr>
        <w:pStyle w:val="a3"/>
        <w:widowControl/>
        <w:numPr>
          <w:ilvl w:val="0"/>
          <w:numId w:val="28"/>
        </w:numPr>
        <w:tabs>
          <w:tab w:val="left" w:pos="1276"/>
        </w:tabs>
        <w:spacing w:line="240" w:lineRule="auto"/>
        <w:ind w:left="0" w:firstLine="851"/>
        <w:rPr>
          <w:bCs/>
          <w:sz w:val="28"/>
          <w:szCs w:val="28"/>
        </w:rPr>
      </w:pPr>
      <w:r>
        <w:rPr>
          <w:bCs/>
          <w:sz w:val="28"/>
          <w:szCs w:val="28"/>
        </w:rPr>
        <w:t>Коланьков С.В</w:t>
      </w:r>
      <w:r w:rsidRPr="00000F8A">
        <w:rPr>
          <w:bCs/>
          <w:sz w:val="28"/>
          <w:szCs w:val="28"/>
        </w:rPr>
        <w:t>.</w:t>
      </w:r>
      <w:r>
        <w:rPr>
          <w:bCs/>
          <w:sz w:val="28"/>
          <w:szCs w:val="28"/>
        </w:rPr>
        <w:t xml:space="preserve"> Обоснование цены реверсии при оценке рыночной стоимости недвижимости. Известия Петербургского университета путей сообщения, 2014,  вып. 1, с. 104-108.</w:t>
      </w:r>
    </w:p>
    <w:p w:rsidR="008649D8" w:rsidRPr="006338D7" w:rsidRDefault="008649D8" w:rsidP="006338D7">
      <w:pPr>
        <w:widowControl/>
        <w:spacing w:line="240" w:lineRule="auto"/>
        <w:ind w:firstLine="851"/>
        <w:jc w:val="center"/>
        <w:rPr>
          <w:b/>
          <w:bCs/>
          <w:sz w:val="28"/>
          <w:szCs w:val="28"/>
        </w:rPr>
      </w:pPr>
      <w:r w:rsidRPr="006338D7">
        <w:rPr>
          <w:b/>
          <w:bCs/>
          <w:sz w:val="28"/>
          <w:szCs w:val="28"/>
        </w:rPr>
        <w:t>9. Перечень ресурсов информационно-телекоммуникационной сети «Интернет», необходимых для освоения дисциплины</w:t>
      </w:r>
    </w:p>
    <w:p w:rsidR="004A384E" w:rsidRDefault="004A384E" w:rsidP="004A384E">
      <w:pPr>
        <w:numPr>
          <w:ilvl w:val="0"/>
          <w:numId w:val="36"/>
        </w:numPr>
        <w:tabs>
          <w:tab w:val="left" w:pos="1276"/>
          <w:tab w:val="left" w:pos="7655"/>
        </w:tabs>
        <w:autoSpaceDE w:val="0"/>
        <w:autoSpaceDN w:val="0"/>
        <w:spacing w:line="240" w:lineRule="auto"/>
        <w:ind w:left="0" w:firstLine="862"/>
        <w:rPr>
          <w:rFonts w:eastAsia="Calibri"/>
          <w:bCs/>
          <w:sz w:val="28"/>
          <w:szCs w:val="28"/>
        </w:rPr>
      </w:pPr>
      <w:r>
        <w:rPr>
          <w:rFonts w:eastAsia="Calibri"/>
          <w:bCs/>
          <w:sz w:val="28"/>
          <w:szCs w:val="28"/>
        </w:rPr>
        <w:t>Научная электронная библиотека eLIBRARY.RU/ Российский информационно-аналитический портал [Электронный ресурс]. Режим доступа</w:t>
      </w:r>
      <w:r>
        <w:rPr>
          <w:sz w:val="28"/>
          <w:szCs w:val="28"/>
        </w:rPr>
        <w:t xml:space="preserve">: </w:t>
      </w:r>
      <w:hyperlink r:id="rId10" w:history="1">
        <w:r>
          <w:rPr>
            <w:rStyle w:val="ac"/>
            <w:rFonts w:eastAsia="Calibri"/>
            <w:bCs/>
            <w:sz w:val="28"/>
            <w:szCs w:val="28"/>
          </w:rPr>
          <w:t>http://eLibrary.ru/</w:t>
        </w:r>
      </w:hyperlink>
      <w:r>
        <w:rPr>
          <w:rFonts w:eastAsia="Calibri"/>
          <w:bCs/>
          <w:sz w:val="28"/>
          <w:szCs w:val="28"/>
        </w:rPr>
        <w:t xml:space="preserve"> </w:t>
      </w:r>
      <w:r>
        <w:rPr>
          <w:sz w:val="28"/>
          <w:szCs w:val="28"/>
        </w:rPr>
        <w:t>–</w:t>
      </w:r>
      <w:r>
        <w:rPr>
          <w:rFonts w:eastAsia="Calibri"/>
          <w:bCs/>
          <w:sz w:val="28"/>
          <w:szCs w:val="28"/>
        </w:rPr>
        <w:t xml:space="preserve"> </w:t>
      </w:r>
      <w:r>
        <w:rPr>
          <w:sz w:val="28"/>
          <w:szCs w:val="28"/>
        </w:rPr>
        <w:t>Загл. с экрана</w:t>
      </w:r>
      <w:r>
        <w:rPr>
          <w:rFonts w:eastAsia="Calibri"/>
          <w:bCs/>
          <w:sz w:val="28"/>
          <w:szCs w:val="28"/>
        </w:rPr>
        <w:t>;</w:t>
      </w:r>
    </w:p>
    <w:p w:rsidR="004A384E" w:rsidRDefault="004A384E" w:rsidP="004A384E">
      <w:pPr>
        <w:numPr>
          <w:ilvl w:val="0"/>
          <w:numId w:val="36"/>
        </w:numPr>
        <w:tabs>
          <w:tab w:val="left" w:pos="1276"/>
          <w:tab w:val="left" w:pos="7655"/>
        </w:tabs>
        <w:autoSpaceDE w:val="0"/>
        <w:autoSpaceDN w:val="0"/>
        <w:spacing w:line="240" w:lineRule="auto"/>
        <w:ind w:left="0" w:firstLine="862"/>
        <w:rPr>
          <w:rFonts w:eastAsia="Calibri"/>
          <w:bCs/>
          <w:sz w:val="28"/>
          <w:szCs w:val="28"/>
        </w:rPr>
      </w:pPr>
      <w:r>
        <w:rPr>
          <w:rFonts w:eastAsia="Calibri"/>
          <w:bCs/>
          <w:sz w:val="28"/>
          <w:szCs w:val="28"/>
        </w:rPr>
        <w:t>Электронный фонд правовой и нормативно-технической документации [Электронный ресурс]. Режим доступа</w:t>
      </w:r>
      <w:r>
        <w:rPr>
          <w:sz w:val="28"/>
          <w:szCs w:val="28"/>
        </w:rPr>
        <w:t xml:space="preserve">: </w:t>
      </w:r>
      <w:hyperlink r:id="rId11" w:history="1">
        <w:r>
          <w:rPr>
            <w:rStyle w:val="ac"/>
            <w:rFonts w:eastAsia="Calibri"/>
            <w:bCs/>
            <w:sz w:val="28"/>
            <w:szCs w:val="28"/>
          </w:rPr>
          <w:t>http://docs.cntd.ru/</w:t>
        </w:r>
      </w:hyperlink>
      <w:r>
        <w:rPr>
          <w:rFonts w:eastAsia="Calibri"/>
          <w:bCs/>
          <w:sz w:val="28"/>
          <w:szCs w:val="28"/>
        </w:rPr>
        <w:t xml:space="preserve"> </w:t>
      </w:r>
      <w:r>
        <w:rPr>
          <w:sz w:val="28"/>
          <w:szCs w:val="28"/>
        </w:rPr>
        <w:t>–Загл. с экрана</w:t>
      </w:r>
      <w:r>
        <w:rPr>
          <w:rFonts w:eastAsia="Calibri"/>
          <w:bCs/>
          <w:sz w:val="28"/>
          <w:szCs w:val="28"/>
        </w:rPr>
        <w:t>;</w:t>
      </w:r>
    </w:p>
    <w:p w:rsidR="004A384E" w:rsidRDefault="004A384E" w:rsidP="004A384E">
      <w:pPr>
        <w:numPr>
          <w:ilvl w:val="0"/>
          <w:numId w:val="36"/>
        </w:numPr>
        <w:tabs>
          <w:tab w:val="left" w:pos="1276"/>
          <w:tab w:val="left" w:pos="7655"/>
        </w:tabs>
        <w:autoSpaceDE w:val="0"/>
        <w:autoSpaceDN w:val="0"/>
        <w:spacing w:line="240" w:lineRule="auto"/>
        <w:ind w:left="0" w:firstLine="862"/>
        <w:rPr>
          <w:rFonts w:eastAsia="Calibri"/>
          <w:bCs/>
          <w:sz w:val="28"/>
          <w:szCs w:val="28"/>
        </w:rPr>
      </w:pPr>
      <w:r>
        <w:rPr>
          <w:rFonts w:eastAsia="Calibri"/>
          <w:bCs/>
          <w:sz w:val="28"/>
          <w:szCs w:val="28"/>
        </w:rPr>
        <w:t>Нормативно-правовая база Консультант Плюс / Некоммерческая интернет-версия [Электронный ресурс]. Режим доступа</w:t>
      </w:r>
      <w:r>
        <w:rPr>
          <w:sz w:val="28"/>
          <w:szCs w:val="28"/>
        </w:rPr>
        <w:t xml:space="preserve">: </w:t>
      </w:r>
      <w:hyperlink r:id="rId12" w:history="1">
        <w:r>
          <w:rPr>
            <w:rStyle w:val="ac"/>
            <w:rFonts w:eastAsia="Calibri"/>
            <w:bCs/>
            <w:sz w:val="28"/>
            <w:szCs w:val="28"/>
          </w:rPr>
          <w:t>http://base.consultant.ru/</w:t>
        </w:r>
      </w:hyperlink>
      <w:r>
        <w:rPr>
          <w:rFonts w:eastAsia="Calibri"/>
          <w:bCs/>
          <w:sz w:val="28"/>
          <w:szCs w:val="28"/>
        </w:rPr>
        <w:t xml:space="preserve"> </w:t>
      </w:r>
      <w:r>
        <w:rPr>
          <w:sz w:val="28"/>
          <w:szCs w:val="28"/>
        </w:rPr>
        <w:t>–</w:t>
      </w:r>
      <w:r>
        <w:rPr>
          <w:rFonts w:eastAsia="Calibri"/>
          <w:bCs/>
          <w:sz w:val="28"/>
          <w:szCs w:val="28"/>
        </w:rPr>
        <w:t xml:space="preserve"> </w:t>
      </w:r>
      <w:r>
        <w:rPr>
          <w:sz w:val="28"/>
          <w:szCs w:val="28"/>
        </w:rPr>
        <w:t>Загл. с экрана</w:t>
      </w:r>
      <w:r>
        <w:rPr>
          <w:rFonts w:eastAsia="Calibri"/>
          <w:bCs/>
          <w:sz w:val="28"/>
          <w:szCs w:val="28"/>
        </w:rPr>
        <w:t>;</w:t>
      </w:r>
    </w:p>
    <w:p w:rsidR="004A384E" w:rsidRDefault="004A384E" w:rsidP="004A384E">
      <w:pPr>
        <w:numPr>
          <w:ilvl w:val="0"/>
          <w:numId w:val="36"/>
        </w:numPr>
        <w:tabs>
          <w:tab w:val="left" w:pos="1276"/>
          <w:tab w:val="left" w:pos="7655"/>
        </w:tabs>
        <w:autoSpaceDE w:val="0"/>
        <w:autoSpaceDN w:val="0"/>
        <w:spacing w:line="240" w:lineRule="auto"/>
        <w:ind w:left="0" w:firstLine="862"/>
        <w:rPr>
          <w:rFonts w:eastAsia="Calibri"/>
          <w:bCs/>
          <w:sz w:val="28"/>
          <w:szCs w:val="28"/>
        </w:rPr>
      </w:pPr>
      <w:r>
        <w:rPr>
          <w:rFonts w:eastAsia="Calibri"/>
          <w:bCs/>
          <w:sz w:val="28"/>
          <w:szCs w:val="28"/>
        </w:rPr>
        <w:t>Научно-техническая библиотека ПГУПС [Электронный ресурс]. Режим доступа</w:t>
      </w:r>
      <w:r>
        <w:rPr>
          <w:sz w:val="28"/>
          <w:szCs w:val="28"/>
        </w:rPr>
        <w:t xml:space="preserve">: </w:t>
      </w:r>
      <w:hyperlink r:id="rId13" w:history="1">
        <w:r>
          <w:rPr>
            <w:rStyle w:val="ac"/>
            <w:rFonts w:eastAsia="Calibri"/>
            <w:bCs/>
            <w:sz w:val="28"/>
            <w:szCs w:val="28"/>
          </w:rPr>
          <w:t>http://library.pgups.ru/</w:t>
        </w:r>
      </w:hyperlink>
      <w:r>
        <w:rPr>
          <w:rFonts w:eastAsia="Calibri"/>
          <w:bCs/>
          <w:sz w:val="28"/>
          <w:szCs w:val="28"/>
        </w:rPr>
        <w:t xml:space="preserve"> </w:t>
      </w:r>
      <w:r>
        <w:rPr>
          <w:sz w:val="28"/>
          <w:szCs w:val="28"/>
        </w:rPr>
        <w:t>–</w:t>
      </w:r>
      <w:r>
        <w:rPr>
          <w:rFonts w:eastAsia="Calibri"/>
          <w:bCs/>
          <w:sz w:val="28"/>
          <w:szCs w:val="28"/>
        </w:rPr>
        <w:t xml:space="preserve"> </w:t>
      </w:r>
      <w:r>
        <w:rPr>
          <w:sz w:val="28"/>
          <w:szCs w:val="28"/>
        </w:rPr>
        <w:t>Загл. с экрана</w:t>
      </w:r>
      <w:r>
        <w:rPr>
          <w:rFonts w:eastAsia="Calibri"/>
          <w:bCs/>
          <w:sz w:val="28"/>
          <w:szCs w:val="28"/>
        </w:rPr>
        <w:t>;</w:t>
      </w:r>
    </w:p>
    <w:p w:rsidR="004A384E" w:rsidRDefault="004A384E" w:rsidP="004A384E">
      <w:pPr>
        <w:pStyle w:val="a3"/>
        <w:widowControl/>
        <w:numPr>
          <w:ilvl w:val="0"/>
          <w:numId w:val="36"/>
        </w:numPr>
        <w:tabs>
          <w:tab w:val="left" w:pos="1276"/>
        </w:tabs>
        <w:spacing w:line="240" w:lineRule="auto"/>
        <w:ind w:left="0" w:firstLine="862"/>
        <w:rPr>
          <w:color w:val="000000"/>
          <w:sz w:val="28"/>
          <w:szCs w:val="28"/>
        </w:rPr>
      </w:pPr>
      <w:r>
        <w:rPr>
          <w:color w:val="000000"/>
          <w:sz w:val="28"/>
          <w:szCs w:val="28"/>
        </w:rPr>
        <w:t xml:space="preserve">Электронно-библиотечная система ibooks.ru [Электронный ресурс]. Режим доступа: http://ibooks.ru/ </w:t>
      </w:r>
      <w:r>
        <w:rPr>
          <w:sz w:val="28"/>
          <w:szCs w:val="28"/>
        </w:rPr>
        <w:t>–</w:t>
      </w:r>
      <w:r>
        <w:rPr>
          <w:color w:val="000000"/>
          <w:sz w:val="28"/>
          <w:szCs w:val="28"/>
        </w:rPr>
        <w:t xml:space="preserve"> Загл. с экрана.</w:t>
      </w:r>
    </w:p>
    <w:p w:rsidR="004A384E" w:rsidRDefault="004A384E" w:rsidP="004A384E">
      <w:pPr>
        <w:pStyle w:val="a3"/>
        <w:numPr>
          <w:ilvl w:val="0"/>
          <w:numId w:val="36"/>
        </w:numPr>
        <w:tabs>
          <w:tab w:val="left" w:pos="1276"/>
          <w:tab w:val="left" w:pos="7655"/>
        </w:tabs>
        <w:autoSpaceDE w:val="0"/>
        <w:autoSpaceDN w:val="0"/>
        <w:spacing w:line="240" w:lineRule="auto"/>
        <w:ind w:left="0" w:firstLine="862"/>
        <w:rPr>
          <w:rFonts w:eastAsia="Calibri"/>
          <w:bCs/>
          <w:sz w:val="28"/>
          <w:szCs w:val="28"/>
        </w:rPr>
      </w:pPr>
      <w:r>
        <w:rPr>
          <w:color w:val="000000"/>
          <w:sz w:val="28"/>
          <w:szCs w:val="28"/>
        </w:rPr>
        <w:t xml:space="preserve">Электронно-библиотечная система ЛАНЬ [Электронный ресурс]. Режим доступа: https://e.lanbook.com/books </w:t>
      </w:r>
      <w:r>
        <w:rPr>
          <w:sz w:val="28"/>
          <w:szCs w:val="28"/>
        </w:rPr>
        <w:t>–</w:t>
      </w:r>
      <w:r>
        <w:rPr>
          <w:color w:val="000000"/>
          <w:sz w:val="28"/>
          <w:szCs w:val="28"/>
        </w:rPr>
        <w:t xml:space="preserve"> Загл. с экрана.</w:t>
      </w:r>
    </w:p>
    <w:p w:rsidR="004A384E" w:rsidRDefault="004A384E" w:rsidP="004A384E">
      <w:pPr>
        <w:numPr>
          <w:ilvl w:val="0"/>
          <w:numId w:val="36"/>
        </w:numPr>
        <w:tabs>
          <w:tab w:val="left" w:pos="1276"/>
          <w:tab w:val="left" w:pos="7655"/>
        </w:tabs>
        <w:autoSpaceDE w:val="0"/>
        <w:autoSpaceDN w:val="0"/>
        <w:spacing w:line="240" w:lineRule="auto"/>
        <w:ind w:left="0" w:firstLine="862"/>
        <w:rPr>
          <w:rFonts w:eastAsia="Calibri"/>
          <w:bCs/>
          <w:sz w:val="28"/>
          <w:szCs w:val="28"/>
        </w:rPr>
      </w:pPr>
      <w:r>
        <w:rPr>
          <w:sz w:val="28"/>
          <w:szCs w:val="28"/>
        </w:rPr>
        <w:t xml:space="preserve">Личный кабинет обучающегося и электронная информационно-образовательная среда. [Электронный ресурс]. – Режим доступа: </w:t>
      </w:r>
      <w:hyperlink r:id="rId14" w:history="1">
        <w:r>
          <w:rPr>
            <w:rStyle w:val="ac"/>
            <w:sz w:val="28"/>
            <w:szCs w:val="28"/>
          </w:rPr>
          <w:t>http://sdo.pgups.ru</w:t>
        </w:r>
      </w:hyperlink>
      <w:r>
        <w:rPr>
          <w:sz w:val="28"/>
          <w:szCs w:val="28"/>
        </w:rPr>
        <w:t>/  (для доступа к полнотекстовым</w:t>
      </w:r>
      <w:r>
        <w:rPr>
          <w:rFonts w:ascii="Times New Roman CYR" w:hAnsi="Times New Roman CYR" w:cs="Times New Roman CYR"/>
          <w:sz w:val="28"/>
          <w:szCs w:val="28"/>
        </w:rPr>
        <w:t xml:space="preserve"> документам требуется </w:t>
      </w:r>
      <w:r>
        <w:rPr>
          <w:rFonts w:ascii="Times New Roman CYR" w:hAnsi="Times New Roman CYR" w:cs="Times New Roman CYR"/>
          <w:sz w:val="28"/>
          <w:szCs w:val="28"/>
        </w:rPr>
        <w:lastRenderedPageBreak/>
        <w:t>авторизация).</w:t>
      </w:r>
    </w:p>
    <w:p w:rsidR="00EF4595" w:rsidRPr="006E4848" w:rsidRDefault="004A384E" w:rsidP="00EF4595">
      <w:pPr>
        <w:ind w:firstLine="851"/>
        <w:rPr>
          <w:bCs/>
          <w:sz w:val="28"/>
          <w:szCs w:val="28"/>
        </w:rPr>
      </w:pPr>
      <w:r>
        <w:rPr>
          <w:bCs/>
          <w:sz w:val="28"/>
          <w:szCs w:val="28"/>
        </w:rPr>
        <w:t>8</w:t>
      </w:r>
      <w:r w:rsidR="00EF4595" w:rsidRPr="006E4848">
        <w:rPr>
          <w:bCs/>
          <w:sz w:val="28"/>
          <w:szCs w:val="28"/>
        </w:rPr>
        <w:t>.</w:t>
      </w:r>
      <w:r w:rsidR="00EF4595" w:rsidRPr="006E4848">
        <w:rPr>
          <w:bCs/>
          <w:sz w:val="28"/>
          <w:szCs w:val="28"/>
        </w:rPr>
        <w:tab/>
        <w:t xml:space="preserve">Земельный портал Санкт-Петербурга (Геоинформационная система Санкт-Петербурга). Код доступа: </w:t>
      </w:r>
      <w:r w:rsidR="00EF4595" w:rsidRPr="006E4848">
        <w:rPr>
          <w:bCs/>
          <w:sz w:val="28"/>
          <w:szCs w:val="28"/>
          <w:lang w:val="en-US"/>
        </w:rPr>
        <w:t>www</w:t>
      </w:r>
      <w:r w:rsidR="00EF4595" w:rsidRPr="006E4848">
        <w:rPr>
          <w:bCs/>
          <w:sz w:val="28"/>
          <w:szCs w:val="28"/>
        </w:rPr>
        <w:t>.</w:t>
      </w:r>
      <w:r w:rsidR="00EF4595" w:rsidRPr="006E4848">
        <w:rPr>
          <w:bCs/>
          <w:sz w:val="28"/>
          <w:szCs w:val="28"/>
          <w:lang w:val="en-US"/>
        </w:rPr>
        <w:t>rzr</w:t>
      </w:r>
      <w:r w:rsidR="00EF4595" w:rsidRPr="006E4848">
        <w:rPr>
          <w:bCs/>
          <w:sz w:val="28"/>
          <w:szCs w:val="28"/>
        </w:rPr>
        <w:t>.</w:t>
      </w:r>
      <w:r w:rsidR="00EF4595" w:rsidRPr="006E4848">
        <w:rPr>
          <w:bCs/>
          <w:sz w:val="28"/>
          <w:szCs w:val="28"/>
          <w:lang w:val="en-US"/>
        </w:rPr>
        <w:t>spb</w:t>
      </w:r>
      <w:r w:rsidR="00EF4595" w:rsidRPr="006E4848">
        <w:rPr>
          <w:bCs/>
          <w:sz w:val="28"/>
          <w:szCs w:val="28"/>
        </w:rPr>
        <w:t>.</w:t>
      </w:r>
      <w:r w:rsidR="00EF4595" w:rsidRPr="006E4848">
        <w:rPr>
          <w:bCs/>
          <w:sz w:val="28"/>
          <w:szCs w:val="28"/>
          <w:lang w:val="en-US"/>
        </w:rPr>
        <w:t>ru</w:t>
      </w:r>
      <w:r w:rsidR="00EF4595" w:rsidRPr="006E4848">
        <w:rPr>
          <w:bCs/>
          <w:sz w:val="28"/>
          <w:szCs w:val="28"/>
        </w:rPr>
        <w:t>;</w:t>
      </w:r>
    </w:p>
    <w:p w:rsidR="00EF4595" w:rsidRPr="00AA68EB" w:rsidRDefault="004A384E" w:rsidP="00EF4595">
      <w:pPr>
        <w:ind w:firstLine="851"/>
        <w:rPr>
          <w:bCs/>
          <w:sz w:val="28"/>
          <w:szCs w:val="28"/>
        </w:rPr>
      </w:pPr>
      <w:r>
        <w:rPr>
          <w:bCs/>
          <w:sz w:val="28"/>
          <w:szCs w:val="28"/>
        </w:rPr>
        <w:t>9</w:t>
      </w:r>
      <w:r w:rsidR="00EF4595" w:rsidRPr="00AA68EB">
        <w:rPr>
          <w:bCs/>
          <w:sz w:val="28"/>
          <w:szCs w:val="28"/>
        </w:rPr>
        <w:t>.</w:t>
      </w:r>
      <w:r w:rsidR="00EF4595" w:rsidRPr="00AA68EB">
        <w:rPr>
          <w:bCs/>
          <w:sz w:val="28"/>
          <w:szCs w:val="28"/>
        </w:rPr>
        <w:tab/>
      </w:r>
      <w:r w:rsidR="00EF4595">
        <w:rPr>
          <w:bCs/>
          <w:sz w:val="28"/>
          <w:szCs w:val="28"/>
        </w:rPr>
        <w:t>Укрупненные показатели восстановительной стоимости-1969. Код доступа: http://upvs.kwinto.ru.</w:t>
      </w:r>
    </w:p>
    <w:p w:rsidR="008649D8" w:rsidRDefault="008649D8" w:rsidP="0095427B">
      <w:pPr>
        <w:widowControl/>
        <w:spacing w:line="240" w:lineRule="auto"/>
        <w:ind w:firstLine="851"/>
        <w:rPr>
          <w:bCs/>
          <w:sz w:val="28"/>
          <w:szCs w:val="28"/>
        </w:rPr>
      </w:pPr>
    </w:p>
    <w:p w:rsidR="008649D8" w:rsidRPr="006338D7" w:rsidRDefault="008649D8" w:rsidP="006338D7">
      <w:pPr>
        <w:widowControl/>
        <w:spacing w:line="240" w:lineRule="auto"/>
        <w:ind w:firstLine="851"/>
        <w:jc w:val="center"/>
        <w:rPr>
          <w:b/>
          <w:bCs/>
          <w:sz w:val="28"/>
          <w:szCs w:val="28"/>
        </w:rPr>
      </w:pPr>
      <w:r w:rsidRPr="006338D7">
        <w:rPr>
          <w:b/>
          <w:bCs/>
          <w:sz w:val="28"/>
          <w:szCs w:val="28"/>
        </w:rPr>
        <w:t>10. Методические указания для обучающихся по освоению дисциплины</w:t>
      </w:r>
    </w:p>
    <w:p w:rsidR="008649D8" w:rsidRPr="007150CC" w:rsidRDefault="008649D8" w:rsidP="0095427B">
      <w:pPr>
        <w:widowControl/>
        <w:spacing w:line="240" w:lineRule="auto"/>
        <w:ind w:firstLine="851"/>
        <w:jc w:val="center"/>
        <w:rPr>
          <w:bCs/>
          <w:sz w:val="28"/>
          <w:szCs w:val="28"/>
        </w:rPr>
      </w:pPr>
    </w:p>
    <w:p w:rsidR="008649D8" w:rsidRPr="00490574" w:rsidRDefault="008649D8" w:rsidP="00490574">
      <w:pPr>
        <w:widowControl/>
        <w:spacing w:line="240" w:lineRule="auto"/>
        <w:ind w:firstLine="851"/>
        <w:rPr>
          <w:bCs/>
          <w:sz w:val="28"/>
          <w:szCs w:val="28"/>
        </w:rPr>
      </w:pPr>
      <w:r w:rsidRPr="00490574">
        <w:rPr>
          <w:bCs/>
          <w:sz w:val="28"/>
          <w:szCs w:val="28"/>
        </w:rPr>
        <w:t>Порядок изучения дисциплины следующий:</w:t>
      </w:r>
    </w:p>
    <w:p w:rsidR="008649D8" w:rsidRPr="008C144C" w:rsidRDefault="008649D8" w:rsidP="008C144C">
      <w:pPr>
        <w:pStyle w:val="a3"/>
        <w:widowControl/>
        <w:numPr>
          <w:ilvl w:val="0"/>
          <w:numId w:val="20"/>
        </w:numPr>
        <w:tabs>
          <w:tab w:val="left" w:pos="1418"/>
        </w:tabs>
        <w:spacing w:line="240" w:lineRule="auto"/>
        <w:ind w:left="0" w:firstLine="851"/>
        <w:rPr>
          <w:bCs/>
          <w:sz w:val="28"/>
          <w:szCs w:val="28"/>
        </w:rPr>
      </w:pPr>
      <w:r w:rsidRPr="00A55036">
        <w:rPr>
          <w:bCs/>
          <w:sz w:val="28"/>
          <w:szCs w:val="28"/>
        </w:rPr>
        <w:t xml:space="preserve">Освоение разделов дисциплины производится в порядке, приведенном в разделе 5 «Содержание и структура дисциплины». </w:t>
      </w:r>
      <w:r w:rsidRPr="008C144C">
        <w:rPr>
          <w:bCs/>
          <w:sz w:val="28"/>
          <w:szCs w:val="28"/>
        </w:rPr>
        <w:t xml:space="preserve">Обучающийся должен освоить все разделы дисциплины с помощью учебно-методического обеспечения, приведенного в </w:t>
      </w:r>
      <w:r>
        <w:rPr>
          <w:bCs/>
          <w:sz w:val="28"/>
          <w:szCs w:val="28"/>
        </w:rPr>
        <w:t>разделах</w:t>
      </w:r>
      <w:r w:rsidRPr="008C144C">
        <w:rPr>
          <w:bCs/>
          <w:sz w:val="28"/>
          <w:szCs w:val="28"/>
        </w:rPr>
        <w:t xml:space="preserve"> 6</w:t>
      </w:r>
      <w:r>
        <w:rPr>
          <w:bCs/>
          <w:sz w:val="28"/>
          <w:szCs w:val="28"/>
        </w:rPr>
        <w:t>, 8 и 9</w:t>
      </w:r>
      <w:r w:rsidRPr="008C144C">
        <w:rPr>
          <w:bCs/>
          <w:sz w:val="28"/>
          <w:szCs w:val="28"/>
        </w:rPr>
        <w:t xml:space="preserve"> рабочей программы. </w:t>
      </w:r>
    </w:p>
    <w:p w:rsidR="008649D8" w:rsidRPr="008C144C" w:rsidRDefault="008649D8" w:rsidP="008C144C">
      <w:pPr>
        <w:pStyle w:val="a3"/>
        <w:widowControl/>
        <w:numPr>
          <w:ilvl w:val="0"/>
          <w:numId w:val="20"/>
        </w:numPr>
        <w:tabs>
          <w:tab w:val="left" w:pos="1418"/>
        </w:tabs>
        <w:spacing w:line="240" w:lineRule="auto"/>
        <w:ind w:left="0" w:firstLine="851"/>
        <w:rPr>
          <w:bCs/>
          <w:sz w:val="28"/>
          <w:szCs w:val="28"/>
        </w:rPr>
      </w:pPr>
      <w:r>
        <w:rPr>
          <w:bCs/>
          <w:sz w:val="28"/>
          <w:szCs w:val="28"/>
        </w:rPr>
        <w:t>Для формирования компетенций обучающийся должен представить выполненные типовые контрольные задания или иные материалы, необходимые для оценки знаний, умений, навыков и (или) опыта деятельности,</w:t>
      </w:r>
      <w:r w:rsidRPr="008C144C">
        <w:rPr>
          <w:bCs/>
          <w:sz w:val="28"/>
          <w:szCs w:val="28"/>
        </w:rPr>
        <w:t xml:space="preserve"> предусмотренные текущ</w:t>
      </w:r>
      <w:r>
        <w:rPr>
          <w:bCs/>
          <w:sz w:val="28"/>
          <w:szCs w:val="28"/>
        </w:rPr>
        <w:t>и</w:t>
      </w:r>
      <w:r w:rsidRPr="008C144C">
        <w:rPr>
          <w:bCs/>
          <w:sz w:val="28"/>
          <w:szCs w:val="28"/>
        </w:rPr>
        <w:t>м контролем (см. фонд оценочных средств по дисциплине).</w:t>
      </w:r>
    </w:p>
    <w:p w:rsidR="008649D8" w:rsidRPr="008C144C" w:rsidRDefault="008649D8" w:rsidP="008C144C">
      <w:pPr>
        <w:pStyle w:val="a3"/>
        <w:widowControl/>
        <w:numPr>
          <w:ilvl w:val="0"/>
          <w:numId w:val="20"/>
        </w:numPr>
        <w:tabs>
          <w:tab w:val="left" w:pos="1418"/>
        </w:tabs>
        <w:spacing w:line="240" w:lineRule="auto"/>
        <w:ind w:left="0" w:firstLine="851"/>
        <w:rPr>
          <w:bCs/>
          <w:sz w:val="28"/>
          <w:szCs w:val="28"/>
        </w:rPr>
      </w:pPr>
      <w:r>
        <w:rPr>
          <w:bCs/>
          <w:sz w:val="28"/>
          <w:szCs w:val="28"/>
        </w:rPr>
        <w:t>По итогам</w:t>
      </w:r>
      <w:r w:rsidRPr="008C144C">
        <w:rPr>
          <w:bCs/>
          <w:sz w:val="28"/>
          <w:szCs w:val="28"/>
        </w:rPr>
        <w:t xml:space="preserve"> текущего контроля по дисциплине, обучающийся должен пройти промежуточную аттестацию (см. фонд оценочных средств по дисциплине).</w:t>
      </w:r>
    </w:p>
    <w:p w:rsidR="008649D8" w:rsidRPr="007150CC" w:rsidRDefault="008649D8" w:rsidP="0095427B">
      <w:pPr>
        <w:widowControl/>
        <w:spacing w:line="240" w:lineRule="auto"/>
        <w:ind w:firstLine="851"/>
        <w:jc w:val="center"/>
        <w:rPr>
          <w:bCs/>
          <w:sz w:val="28"/>
          <w:szCs w:val="28"/>
        </w:rPr>
      </w:pPr>
    </w:p>
    <w:p w:rsidR="008649D8" w:rsidRPr="00D2714B" w:rsidRDefault="008649D8" w:rsidP="00A84DB2">
      <w:pPr>
        <w:widowControl/>
        <w:spacing w:line="240" w:lineRule="auto"/>
        <w:ind w:firstLine="851"/>
        <w:jc w:val="center"/>
        <w:rPr>
          <w:b/>
          <w:bCs/>
          <w:sz w:val="28"/>
          <w:szCs w:val="28"/>
        </w:rPr>
      </w:pPr>
      <w:r>
        <w:rPr>
          <w:b/>
          <w:bCs/>
          <w:sz w:val="28"/>
          <w:szCs w:val="28"/>
        </w:rPr>
        <w:t>11</w:t>
      </w:r>
      <w:r w:rsidRPr="00D2714B">
        <w:rPr>
          <w:b/>
          <w:bCs/>
          <w:sz w:val="28"/>
          <w:szCs w:val="28"/>
        </w:rPr>
        <w:t>. Перечень информационных технологий, используемых при осуществлении образовательного процесса по дисциплине, включая перечень программного обеспечения и информационных справочных систем</w:t>
      </w:r>
    </w:p>
    <w:p w:rsidR="008649D8" w:rsidRPr="00D2714B" w:rsidRDefault="008649D8" w:rsidP="0095427B">
      <w:pPr>
        <w:widowControl/>
        <w:spacing w:line="240" w:lineRule="auto"/>
        <w:ind w:firstLine="851"/>
        <w:rPr>
          <w:bCs/>
          <w:sz w:val="28"/>
          <w:szCs w:val="28"/>
        </w:rPr>
      </w:pPr>
      <w:r w:rsidRPr="00D2714B">
        <w:rPr>
          <w:bCs/>
          <w:sz w:val="28"/>
          <w:szCs w:val="28"/>
        </w:rPr>
        <w:t>Перечень информационных технологий, используемых при осуществлении образовательного процесса по дисциплине:</w:t>
      </w:r>
    </w:p>
    <w:p w:rsidR="008649D8" w:rsidRPr="00D2714B" w:rsidRDefault="008649D8" w:rsidP="0095427B">
      <w:pPr>
        <w:widowControl/>
        <w:numPr>
          <w:ilvl w:val="0"/>
          <w:numId w:val="6"/>
        </w:numPr>
        <w:tabs>
          <w:tab w:val="left" w:pos="1418"/>
        </w:tabs>
        <w:spacing w:line="240" w:lineRule="auto"/>
        <w:rPr>
          <w:b/>
          <w:bCs/>
          <w:sz w:val="28"/>
          <w:szCs w:val="28"/>
        </w:rPr>
      </w:pPr>
      <w:r w:rsidRPr="00D2714B">
        <w:rPr>
          <w:bCs/>
          <w:sz w:val="28"/>
          <w:szCs w:val="28"/>
        </w:rPr>
        <w:t>технические средства (компьютерная техника и средства связи);</w:t>
      </w:r>
    </w:p>
    <w:p w:rsidR="008649D8" w:rsidRPr="00D2714B" w:rsidRDefault="008649D8" w:rsidP="0095427B">
      <w:pPr>
        <w:widowControl/>
        <w:numPr>
          <w:ilvl w:val="0"/>
          <w:numId w:val="6"/>
        </w:numPr>
        <w:tabs>
          <w:tab w:val="left" w:pos="1418"/>
        </w:tabs>
        <w:spacing w:line="240" w:lineRule="auto"/>
        <w:rPr>
          <w:b/>
          <w:bCs/>
          <w:sz w:val="28"/>
          <w:szCs w:val="28"/>
        </w:rPr>
      </w:pPr>
      <w:r w:rsidRPr="00D2714B">
        <w:rPr>
          <w:bCs/>
          <w:sz w:val="28"/>
          <w:szCs w:val="28"/>
        </w:rPr>
        <w:t>методы обучения с использованием информационных технологий</w:t>
      </w:r>
      <w:r w:rsidRPr="00D2714B">
        <w:rPr>
          <w:b/>
          <w:bCs/>
          <w:sz w:val="28"/>
          <w:szCs w:val="28"/>
        </w:rPr>
        <w:t xml:space="preserve"> </w:t>
      </w:r>
      <w:r w:rsidRPr="00D2714B">
        <w:rPr>
          <w:bCs/>
          <w:sz w:val="28"/>
          <w:szCs w:val="28"/>
        </w:rPr>
        <w:t>(компьютерное тестирование, демонстрация мультимедийных</w:t>
      </w:r>
      <w:r w:rsidRPr="00D2714B">
        <w:rPr>
          <w:b/>
          <w:bCs/>
          <w:sz w:val="28"/>
          <w:szCs w:val="28"/>
        </w:rPr>
        <w:t xml:space="preserve"> </w:t>
      </w:r>
      <w:r w:rsidRPr="00D2714B">
        <w:rPr>
          <w:bCs/>
          <w:sz w:val="28"/>
          <w:szCs w:val="28"/>
        </w:rPr>
        <w:t>материалов, компьютерный лабораторный практикум и т.д.);</w:t>
      </w:r>
    </w:p>
    <w:p w:rsidR="008649D8" w:rsidRPr="004121E2" w:rsidRDefault="008649D8" w:rsidP="0095427B">
      <w:pPr>
        <w:widowControl/>
        <w:numPr>
          <w:ilvl w:val="0"/>
          <w:numId w:val="6"/>
        </w:numPr>
        <w:tabs>
          <w:tab w:val="left" w:pos="1418"/>
        </w:tabs>
        <w:spacing w:line="240" w:lineRule="auto"/>
        <w:rPr>
          <w:b/>
          <w:bCs/>
          <w:sz w:val="28"/>
          <w:szCs w:val="28"/>
        </w:rPr>
      </w:pPr>
      <w:r w:rsidRPr="00D2714B">
        <w:rPr>
          <w:bCs/>
          <w:sz w:val="28"/>
          <w:szCs w:val="28"/>
        </w:rPr>
        <w:t>перечень Интернет-сервисов и электронных ресурсов (поисковые</w:t>
      </w:r>
      <w:r w:rsidRPr="00D2714B">
        <w:rPr>
          <w:b/>
          <w:bCs/>
          <w:sz w:val="28"/>
          <w:szCs w:val="28"/>
        </w:rPr>
        <w:t xml:space="preserve"> </w:t>
      </w:r>
      <w:r w:rsidRPr="00D2714B">
        <w:rPr>
          <w:bCs/>
          <w:sz w:val="28"/>
          <w:szCs w:val="28"/>
        </w:rPr>
        <w:t>системы, электронная почта, онлайн-энциклопедии и</w:t>
      </w:r>
      <w:r w:rsidRPr="00D2714B">
        <w:rPr>
          <w:b/>
          <w:bCs/>
          <w:sz w:val="28"/>
          <w:szCs w:val="28"/>
        </w:rPr>
        <w:t xml:space="preserve"> </w:t>
      </w:r>
      <w:r w:rsidRPr="00D2714B">
        <w:rPr>
          <w:bCs/>
          <w:sz w:val="28"/>
          <w:szCs w:val="28"/>
        </w:rPr>
        <w:t>справочники, электронные учебные и учебно-методические материалы</w:t>
      </w:r>
      <w:r w:rsidR="00D61652">
        <w:rPr>
          <w:bCs/>
          <w:sz w:val="28"/>
          <w:szCs w:val="28"/>
        </w:rPr>
        <w:t xml:space="preserve"> СДО</w:t>
      </w:r>
      <w:r w:rsidR="004121E2">
        <w:rPr>
          <w:bCs/>
          <w:sz w:val="28"/>
          <w:szCs w:val="28"/>
        </w:rPr>
        <w:t>);</w:t>
      </w:r>
    </w:p>
    <w:p w:rsidR="004121E2" w:rsidRPr="004121E2" w:rsidRDefault="004121E2" w:rsidP="004121E2">
      <w:pPr>
        <w:widowControl/>
        <w:numPr>
          <w:ilvl w:val="0"/>
          <w:numId w:val="6"/>
        </w:numPr>
        <w:tabs>
          <w:tab w:val="left" w:pos="1134"/>
          <w:tab w:val="left" w:pos="1418"/>
        </w:tabs>
        <w:spacing w:line="240" w:lineRule="auto"/>
        <w:rPr>
          <w:bCs/>
          <w:sz w:val="28"/>
          <w:szCs w:val="28"/>
        </w:rPr>
      </w:pPr>
      <w:r w:rsidRPr="004121E2">
        <w:rPr>
          <w:bCs/>
          <w:sz w:val="28"/>
          <w:szCs w:val="28"/>
        </w:rPr>
        <w:t xml:space="preserve">электронная информационно-образовательная среда Петербургского государственного университета путей сообщения Императора Александра I [Электронный ресурс]. Режим доступа:  http://sdo.pgups.ru. </w:t>
      </w:r>
    </w:p>
    <w:p w:rsidR="008649D8" w:rsidRPr="00D2714B" w:rsidRDefault="008649D8" w:rsidP="0095427B">
      <w:pPr>
        <w:widowControl/>
        <w:spacing w:line="240" w:lineRule="auto"/>
        <w:ind w:firstLine="851"/>
        <w:rPr>
          <w:bCs/>
          <w:sz w:val="28"/>
          <w:szCs w:val="28"/>
        </w:rPr>
      </w:pPr>
      <w:r w:rsidRPr="00D2714B">
        <w:rPr>
          <w:bCs/>
          <w:sz w:val="28"/>
          <w:szCs w:val="28"/>
        </w:rPr>
        <w:t>Кафедра обеспечена необходимым комплектом лицензионного программного обеспечения:</w:t>
      </w:r>
    </w:p>
    <w:p w:rsidR="008649D8" w:rsidRPr="00D61652" w:rsidRDefault="008649D8" w:rsidP="00D61652">
      <w:pPr>
        <w:widowControl/>
        <w:numPr>
          <w:ilvl w:val="0"/>
          <w:numId w:val="6"/>
        </w:numPr>
        <w:tabs>
          <w:tab w:val="left" w:pos="1418"/>
        </w:tabs>
        <w:spacing w:line="240" w:lineRule="auto"/>
        <w:rPr>
          <w:bCs/>
          <w:sz w:val="28"/>
          <w:szCs w:val="28"/>
        </w:rPr>
      </w:pPr>
      <w:r w:rsidRPr="00D61652">
        <w:rPr>
          <w:bCs/>
          <w:sz w:val="28"/>
          <w:szCs w:val="28"/>
        </w:rPr>
        <w:t>Microsoft Windows 7;</w:t>
      </w:r>
    </w:p>
    <w:p w:rsidR="008649D8" w:rsidRDefault="00A25E62" w:rsidP="00AE4D2F">
      <w:pPr>
        <w:widowControl/>
        <w:spacing w:line="240" w:lineRule="auto"/>
        <w:ind w:firstLine="851"/>
        <w:rPr>
          <w:sz w:val="28"/>
          <w:szCs w:val="28"/>
        </w:rPr>
      </w:pPr>
      <w:r w:rsidRPr="00A25E62">
        <w:rPr>
          <w:noProof/>
          <w:sz w:val="28"/>
          <w:szCs w:val="28"/>
        </w:rPr>
        <w:lastRenderedPageBreak/>
        <w:drawing>
          <wp:inline distT="0" distB="0" distL="0" distR="0">
            <wp:extent cx="5940425" cy="815352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0425" cy="8153525"/>
                    </a:xfrm>
                    <a:prstGeom prst="rect">
                      <a:avLst/>
                    </a:prstGeom>
                    <a:noFill/>
                    <a:ln>
                      <a:noFill/>
                    </a:ln>
                  </pic:spPr>
                </pic:pic>
              </a:graphicData>
            </a:graphic>
          </wp:inline>
        </w:drawing>
      </w:r>
      <w:bookmarkStart w:id="0" w:name="_GoBack"/>
      <w:bookmarkEnd w:id="0"/>
    </w:p>
    <w:sectPr w:rsidR="008649D8" w:rsidSect="00DA4F2C">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D60C8" w:rsidRDefault="00CD60C8" w:rsidP="00D91360">
      <w:pPr>
        <w:spacing w:line="240" w:lineRule="auto"/>
      </w:pPr>
      <w:r>
        <w:separator/>
      </w:r>
    </w:p>
  </w:endnote>
  <w:endnote w:type="continuationSeparator" w:id="0">
    <w:p w:rsidR="00CD60C8" w:rsidRDefault="00CD60C8" w:rsidP="00D9136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ews701 BT">
    <w:altName w:val="Times New Roman"/>
    <w:charset w:val="00"/>
    <w:family w:val="roman"/>
    <w:pitch w:val="variable"/>
    <w:sig w:usb0="800000AF" w:usb1="1000204A" w:usb2="00000000" w:usb3="00000000" w:csb0="00000011"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roboto-regular">
    <w:altName w:val="Times New Roman"/>
    <w:panose1 w:val="00000000000000000000"/>
    <w:charset w:val="00"/>
    <w:family w:val="roman"/>
    <w:notTrueType/>
    <w:pitch w:val="default"/>
  </w:font>
  <w:font w:name="roboto_medium">
    <w:altName w:val="Times New Roman"/>
    <w:panose1 w:val="00000000000000000000"/>
    <w:charset w:val="00"/>
    <w:family w:val="roman"/>
    <w:notTrueType/>
    <w:pitch w:val="default"/>
  </w:font>
  <w:font w:name="Times New Roman CYR">
    <w:panose1 w:val="02020603050405020304"/>
    <w:charset w:val="CC"/>
    <w:family w:val="roman"/>
    <w:pitch w:val="variable"/>
    <w:sig w:usb0="E0002AFF" w:usb1="C0007841"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90801632"/>
      <w:docPartObj>
        <w:docPartGallery w:val="Page Numbers (Bottom of Page)"/>
        <w:docPartUnique/>
      </w:docPartObj>
    </w:sdtPr>
    <w:sdtEndPr/>
    <w:sdtContent>
      <w:p w:rsidR="001F3D1F" w:rsidRDefault="001F3D1F">
        <w:pPr>
          <w:pStyle w:val="aa"/>
          <w:jc w:val="right"/>
        </w:pPr>
        <w:r>
          <w:fldChar w:fldCharType="begin"/>
        </w:r>
        <w:r>
          <w:instrText>PAGE   \* MERGEFORMAT</w:instrText>
        </w:r>
        <w:r>
          <w:fldChar w:fldCharType="separate"/>
        </w:r>
        <w:r w:rsidR="00A25E62">
          <w:rPr>
            <w:noProof/>
          </w:rPr>
          <w:t>14</w:t>
        </w:r>
        <w:r>
          <w:fldChar w:fldCharType="end"/>
        </w:r>
      </w:p>
    </w:sdtContent>
  </w:sdt>
  <w:p w:rsidR="001F3D1F" w:rsidRDefault="001F3D1F">
    <w:pPr>
      <w:pStyle w:val="a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D60C8" w:rsidRDefault="00CD60C8" w:rsidP="00D91360">
      <w:pPr>
        <w:spacing w:line="240" w:lineRule="auto"/>
      </w:pPr>
      <w:r>
        <w:separator/>
      </w:r>
    </w:p>
  </w:footnote>
  <w:footnote w:type="continuationSeparator" w:id="0">
    <w:p w:rsidR="00CD60C8" w:rsidRDefault="00CD60C8" w:rsidP="00D91360">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BD1EA4"/>
    <w:multiLevelType w:val="hybridMultilevel"/>
    <w:tmpl w:val="4A365E5C"/>
    <w:lvl w:ilvl="0" w:tplc="104C732E">
      <w:start w:val="1"/>
      <w:numFmt w:val="decimal"/>
      <w:lvlText w:val="%1."/>
      <w:lvlJc w:val="left"/>
      <w:pPr>
        <w:ind w:left="1241" w:hanging="39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
    <w:nsid w:val="057B76E8"/>
    <w:multiLevelType w:val="hybridMultilevel"/>
    <w:tmpl w:val="FF145F10"/>
    <w:lvl w:ilvl="0" w:tplc="0419000F">
      <w:start w:val="1"/>
      <w:numFmt w:val="decimal"/>
      <w:lvlText w:val="%1."/>
      <w:lvlJc w:val="left"/>
      <w:pPr>
        <w:ind w:left="1571" w:hanging="360"/>
      </w:pPr>
      <w:rPr>
        <w:rFonts w:hint="default"/>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
    <w:nsid w:val="09897EB9"/>
    <w:multiLevelType w:val="hybridMultilevel"/>
    <w:tmpl w:val="6CB61FA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117F5E0F"/>
    <w:multiLevelType w:val="hybridMultilevel"/>
    <w:tmpl w:val="2D1CDA02"/>
    <w:lvl w:ilvl="0" w:tplc="A72A7FF4">
      <w:start w:val="1"/>
      <w:numFmt w:val="decimal"/>
      <w:lvlText w:val="%1."/>
      <w:lvlJc w:val="left"/>
      <w:pPr>
        <w:ind w:left="2137" w:hanging="1275"/>
      </w:pPr>
      <w:rPr>
        <w:rFonts w:eastAsia="Times New Roman"/>
      </w:rPr>
    </w:lvl>
    <w:lvl w:ilvl="1" w:tplc="04190019">
      <w:start w:val="1"/>
      <w:numFmt w:val="lowerLetter"/>
      <w:lvlText w:val="%2."/>
      <w:lvlJc w:val="left"/>
      <w:pPr>
        <w:ind w:left="1942" w:hanging="360"/>
      </w:pPr>
    </w:lvl>
    <w:lvl w:ilvl="2" w:tplc="0419001B">
      <w:start w:val="1"/>
      <w:numFmt w:val="lowerRoman"/>
      <w:lvlText w:val="%3."/>
      <w:lvlJc w:val="right"/>
      <w:pPr>
        <w:ind w:left="2662" w:hanging="180"/>
      </w:pPr>
    </w:lvl>
    <w:lvl w:ilvl="3" w:tplc="0419000F">
      <w:start w:val="1"/>
      <w:numFmt w:val="decimal"/>
      <w:lvlText w:val="%4."/>
      <w:lvlJc w:val="left"/>
      <w:pPr>
        <w:ind w:left="3382" w:hanging="360"/>
      </w:pPr>
    </w:lvl>
    <w:lvl w:ilvl="4" w:tplc="04190019">
      <w:start w:val="1"/>
      <w:numFmt w:val="lowerLetter"/>
      <w:lvlText w:val="%5."/>
      <w:lvlJc w:val="left"/>
      <w:pPr>
        <w:ind w:left="4102" w:hanging="360"/>
      </w:pPr>
    </w:lvl>
    <w:lvl w:ilvl="5" w:tplc="0419001B">
      <w:start w:val="1"/>
      <w:numFmt w:val="lowerRoman"/>
      <w:lvlText w:val="%6."/>
      <w:lvlJc w:val="right"/>
      <w:pPr>
        <w:ind w:left="4822" w:hanging="180"/>
      </w:pPr>
    </w:lvl>
    <w:lvl w:ilvl="6" w:tplc="0419000F">
      <w:start w:val="1"/>
      <w:numFmt w:val="decimal"/>
      <w:lvlText w:val="%7."/>
      <w:lvlJc w:val="left"/>
      <w:pPr>
        <w:ind w:left="5542" w:hanging="360"/>
      </w:pPr>
    </w:lvl>
    <w:lvl w:ilvl="7" w:tplc="04190019">
      <w:start w:val="1"/>
      <w:numFmt w:val="lowerLetter"/>
      <w:lvlText w:val="%8."/>
      <w:lvlJc w:val="left"/>
      <w:pPr>
        <w:ind w:left="6262" w:hanging="360"/>
      </w:pPr>
    </w:lvl>
    <w:lvl w:ilvl="8" w:tplc="0419001B">
      <w:start w:val="1"/>
      <w:numFmt w:val="lowerRoman"/>
      <w:lvlText w:val="%9."/>
      <w:lvlJc w:val="right"/>
      <w:pPr>
        <w:ind w:left="6982" w:hanging="180"/>
      </w:pPr>
    </w:lvl>
  </w:abstractNum>
  <w:abstractNum w:abstractNumId="4">
    <w:nsid w:val="13001162"/>
    <w:multiLevelType w:val="hybridMultilevel"/>
    <w:tmpl w:val="1652C1C4"/>
    <w:lvl w:ilvl="0" w:tplc="0419000F">
      <w:start w:val="1"/>
      <w:numFmt w:val="decimal"/>
      <w:lvlText w:val="%1."/>
      <w:lvlJc w:val="left"/>
      <w:pPr>
        <w:ind w:left="1571" w:hanging="360"/>
      </w:pPr>
    </w:lvl>
    <w:lvl w:ilvl="1" w:tplc="04190019" w:tentative="1">
      <w:start w:val="1"/>
      <w:numFmt w:val="lowerLetter"/>
      <w:lvlText w:val="%2."/>
      <w:lvlJc w:val="left"/>
      <w:pPr>
        <w:ind w:left="2291" w:hanging="360"/>
      </w:pPr>
      <w:rPr>
        <w:rFonts w:cs="Times New Roman"/>
      </w:rPr>
    </w:lvl>
    <w:lvl w:ilvl="2" w:tplc="0419001B" w:tentative="1">
      <w:start w:val="1"/>
      <w:numFmt w:val="lowerRoman"/>
      <w:lvlText w:val="%3."/>
      <w:lvlJc w:val="right"/>
      <w:pPr>
        <w:ind w:left="3011" w:hanging="180"/>
      </w:pPr>
      <w:rPr>
        <w:rFonts w:cs="Times New Roman"/>
      </w:rPr>
    </w:lvl>
    <w:lvl w:ilvl="3" w:tplc="0419000F" w:tentative="1">
      <w:start w:val="1"/>
      <w:numFmt w:val="decimal"/>
      <w:lvlText w:val="%4."/>
      <w:lvlJc w:val="left"/>
      <w:pPr>
        <w:ind w:left="3731" w:hanging="360"/>
      </w:pPr>
      <w:rPr>
        <w:rFonts w:cs="Times New Roman"/>
      </w:rPr>
    </w:lvl>
    <w:lvl w:ilvl="4" w:tplc="04190019" w:tentative="1">
      <w:start w:val="1"/>
      <w:numFmt w:val="lowerLetter"/>
      <w:lvlText w:val="%5."/>
      <w:lvlJc w:val="left"/>
      <w:pPr>
        <w:ind w:left="4451" w:hanging="360"/>
      </w:pPr>
      <w:rPr>
        <w:rFonts w:cs="Times New Roman"/>
      </w:rPr>
    </w:lvl>
    <w:lvl w:ilvl="5" w:tplc="0419001B" w:tentative="1">
      <w:start w:val="1"/>
      <w:numFmt w:val="lowerRoman"/>
      <w:lvlText w:val="%6."/>
      <w:lvlJc w:val="right"/>
      <w:pPr>
        <w:ind w:left="5171" w:hanging="180"/>
      </w:pPr>
      <w:rPr>
        <w:rFonts w:cs="Times New Roman"/>
      </w:rPr>
    </w:lvl>
    <w:lvl w:ilvl="6" w:tplc="0419000F" w:tentative="1">
      <w:start w:val="1"/>
      <w:numFmt w:val="decimal"/>
      <w:lvlText w:val="%7."/>
      <w:lvlJc w:val="left"/>
      <w:pPr>
        <w:ind w:left="5891" w:hanging="360"/>
      </w:pPr>
      <w:rPr>
        <w:rFonts w:cs="Times New Roman"/>
      </w:rPr>
    </w:lvl>
    <w:lvl w:ilvl="7" w:tplc="04190019" w:tentative="1">
      <w:start w:val="1"/>
      <w:numFmt w:val="lowerLetter"/>
      <w:lvlText w:val="%8."/>
      <w:lvlJc w:val="left"/>
      <w:pPr>
        <w:ind w:left="6611" w:hanging="360"/>
      </w:pPr>
      <w:rPr>
        <w:rFonts w:cs="Times New Roman"/>
      </w:rPr>
    </w:lvl>
    <w:lvl w:ilvl="8" w:tplc="0419001B" w:tentative="1">
      <w:start w:val="1"/>
      <w:numFmt w:val="lowerRoman"/>
      <w:lvlText w:val="%9."/>
      <w:lvlJc w:val="right"/>
      <w:pPr>
        <w:ind w:left="7331" w:hanging="180"/>
      </w:pPr>
      <w:rPr>
        <w:rFonts w:cs="Times New Roman"/>
      </w:rPr>
    </w:lvl>
  </w:abstractNum>
  <w:abstractNum w:abstractNumId="5">
    <w:nsid w:val="144B4000"/>
    <w:multiLevelType w:val="hybridMultilevel"/>
    <w:tmpl w:val="15B0497A"/>
    <w:lvl w:ilvl="0" w:tplc="6E8ECFCE">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6">
    <w:nsid w:val="15062A48"/>
    <w:multiLevelType w:val="hybridMultilevel"/>
    <w:tmpl w:val="96A26182"/>
    <w:lvl w:ilvl="0" w:tplc="654207D2">
      <w:start w:val="4"/>
      <w:numFmt w:val="bullet"/>
      <w:lvlText w:val="–"/>
      <w:lvlJc w:val="left"/>
      <w:pPr>
        <w:ind w:left="1571" w:hanging="360"/>
      </w:pPr>
      <w:rPr>
        <w:rFonts w:ascii="News701 BT" w:hAnsi="News701 BT" w:hint="default"/>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7">
    <w:nsid w:val="1A8E71A0"/>
    <w:multiLevelType w:val="hybridMultilevel"/>
    <w:tmpl w:val="AFE0CA4E"/>
    <w:lvl w:ilvl="0" w:tplc="654207D2">
      <w:start w:val="4"/>
      <w:numFmt w:val="bullet"/>
      <w:lvlText w:val="–"/>
      <w:lvlJc w:val="left"/>
      <w:pPr>
        <w:ind w:left="1571" w:hanging="360"/>
      </w:pPr>
      <w:rPr>
        <w:rFonts w:ascii="News701 BT" w:hAnsi="News701 BT" w:hint="default"/>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8">
    <w:nsid w:val="1E625BF4"/>
    <w:multiLevelType w:val="hybridMultilevel"/>
    <w:tmpl w:val="E8DE0E12"/>
    <w:lvl w:ilvl="0" w:tplc="359E455E">
      <w:start w:val="1"/>
      <w:numFmt w:val="decimal"/>
      <w:lvlText w:val="%1."/>
      <w:legacy w:legacy="1" w:legacySpace="120" w:legacyIndent="360"/>
      <w:lvlJc w:val="left"/>
      <w:pPr>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9">
    <w:nsid w:val="23D301DD"/>
    <w:multiLevelType w:val="hybridMultilevel"/>
    <w:tmpl w:val="42C0217C"/>
    <w:lvl w:ilvl="0" w:tplc="0419000F">
      <w:start w:val="1"/>
      <w:numFmt w:val="decimal"/>
      <w:lvlText w:val="%1."/>
      <w:lvlJc w:val="left"/>
      <w:pPr>
        <w:ind w:left="1571" w:hanging="360"/>
      </w:pPr>
      <w:rPr>
        <w:rFonts w:cs="Times New Roman"/>
      </w:rPr>
    </w:lvl>
    <w:lvl w:ilvl="1" w:tplc="04190019" w:tentative="1">
      <w:start w:val="1"/>
      <w:numFmt w:val="lowerLetter"/>
      <w:lvlText w:val="%2."/>
      <w:lvlJc w:val="left"/>
      <w:pPr>
        <w:ind w:left="2291" w:hanging="360"/>
      </w:pPr>
      <w:rPr>
        <w:rFonts w:cs="Times New Roman"/>
      </w:rPr>
    </w:lvl>
    <w:lvl w:ilvl="2" w:tplc="0419001B" w:tentative="1">
      <w:start w:val="1"/>
      <w:numFmt w:val="lowerRoman"/>
      <w:lvlText w:val="%3."/>
      <w:lvlJc w:val="right"/>
      <w:pPr>
        <w:ind w:left="3011" w:hanging="180"/>
      </w:pPr>
      <w:rPr>
        <w:rFonts w:cs="Times New Roman"/>
      </w:rPr>
    </w:lvl>
    <w:lvl w:ilvl="3" w:tplc="0419000F" w:tentative="1">
      <w:start w:val="1"/>
      <w:numFmt w:val="decimal"/>
      <w:lvlText w:val="%4."/>
      <w:lvlJc w:val="left"/>
      <w:pPr>
        <w:ind w:left="3731" w:hanging="360"/>
      </w:pPr>
      <w:rPr>
        <w:rFonts w:cs="Times New Roman"/>
      </w:rPr>
    </w:lvl>
    <w:lvl w:ilvl="4" w:tplc="04190019" w:tentative="1">
      <w:start w:val="1"/>
      <w:numFmt w:val="lowerLetter"/>
      <w:lvlText w:val="%5."/>
      <w:lvlJc w:val="left"/>
      <w:pPr>
        <w:ind w:left="4451" w:hanging="360"/>
      </w:pPr>
      <w:rPr>
        <w:rFonts w:cs="Times New Roman"/>
      </w:rPr>
    </w:lvl>
    <w:lvl w:ilvl="5" w:tplc="0419001B" w:tentative="1">
      <w:start w:val="1"/>
      <w:numFmt w:val="lowerRoman"/>
      <w:lvlText w:val="%6."/>
      <w:lvlJc w:val="right"/>
      <w:pPr>
        <w:ind w:left="5171" w:hanging="180"/>
      </w:pPr>
      <w:rPr>
        <w:rFonts w:cs="Times New Roman"/>
      </w:rPr>
    </w:lvl>
    <w:lvl w:ilvl="6" w:tplc="0419000F" w:tentative="1">
      <w:start w:val="1"/>
      <w:numFmt w:val="decimal"/>
      <w:lvlText w:val="%7."/>
      <w:lvlJc w:val="left"/>
      <w:pPr>
        <w:ind w:left="5891" w:hanging="360"/>
      </w:pPr>
      <w:rPr>
        <w:rFonts w:cs="Times New Roman"/>
      </w:rPr>
    </w:lvl>
    <w:lvl w:ilvl="7" w:tplc="04190019" w:tentative="1">
      <w:start w:val="1"/>
      <w:numFmt w:val="lowerLetter"/>
      <w:lvlText w:val="%8."/>
      <w:lvlJc w:val="left"/>
      <w:pPr>
        <w:ind w:left="6611" w:hanging="360"/>
      </w:pPr>
      <w:rPr>
        <w:rFonts w:cs="Times New Roman"/>
      </w:rPr>
    </w:lvl>
    <w:lvl w:ilvl="8" w:tplc="0419001B" w:tentative="1">
      <w:start w:val="1"/>
      <w:numFmt w:val="lowerRoman"/>
      <w:lvlText w:val="%9."/>
      <w:lvlJc w:val="right"/>
      <w:pPr>
        <w:ind w:left="7331" w:hanging="180"/>
      </w:pPr>
      <w:rPr>
        <w:rFonts w:cs="Times New Roman"/>
      </w:rPr>
    </w:lvl>
  </w:abstractNum>
  <w:abstractNum w:abstractNumId="10">
    <w:nsid w:val="251968A3"/>
    <w:multiLevelType w:val="hybridMultilevel"/>
    <w:tmpl w:val="0D6895D6"/>
    <w:lvl w:ilvl="0" w:tplc="573066D0">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1">
    <w:nsid w:val="27367FF8"/>
    <w:multiLevelType w:val="hybridMultilevel"/>
    <w:tmpl w:val="60588BAC"/>
    <w:lvl w:ilvl="0" w:tplc="6E8ECFCE">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2">
    <w:nsid w:val="2C5A3FF4"/>
    <w:multiLevelType w:val="hybridMultilevel"/>
    <w:tmpl w:val="5B5EB1E4"/>
    <w:lvl w:ilvl="0" w:tplc="6E8ECFCE">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3">
    <w:nsid w:val="304C1061"/>
    <w:multiLevelType w:val="hybridMultilevel"/>
    <w:tmpl w:val="0DB42A8E"/>
    <w:lvl w:ilvl="0" w:tplc="6E8ECFCE">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4">
    <w:nsid w:val="31CE78BB"/>
    <w:multiLevelType w:val="hybridMultilevel"/>
    <w:tmpl w:val="BD3E73FA"/>
    <w:lvl w:ilvl="0" w:tplc="6E8ECFCE">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5">
    <w:nsid w:val="33197DDF"/>
    <w:multiLevelType w:val="hybridMultilevel"/>
    <w:tmpl w:val="5A828CEC"/>
    <w:lvl w:ilvl="0" w:tplc="654207D2">
      <w:start w:val="4"/>
      <w:numFmt w:val="bullet"/>
      <w:lvlText w:val="–"/>
      <w:lvlJc w:val="left"/>
      <w:pPr>
        <w:ind w:left="1260" w:hanging="360"/>
      </w:pPr>
      <w:rPr>
        <w:rFonts w:ascii="News701 BT" w:hAnsi="News701 BT"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6">
    <w:nsid w:val="34DF1B2B"/>
    <w:multiLevelType w:val="hybridMultilevel"/>
    <w:tmpl w:val="ED6C0736"/>
    <w:lvl w:ilvl="0" w:tplc="573066D0">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7">
    <w:nsid w:val="395E1169"/>
    <w:multiLevelType w:val="multilevel"/>
    <w:tmpl w:val="D77C460C"/>
    <w:lvl w:ilvl="0">
      <w:start w:val="1"/>
      <w:numFmt w:val="bullet"/>
      <w:suff w:val="space"/>
      <w:lvlText w:val=""/>
      <w:lvlJc w:val="left"/>
      <w:pPr>
        <w:ind w:left="0" w:firstLine="851"/>
      </w:pPr>
      <w:rPr>
        <w:rFonts w:ascii="Symbol" w:hAnsi="Symbol" w:hint="default"/>
      </w:rPr>
    </w:lvl>
    <w:lvl w:ilvl="1">
      <w:start w:val="1"/>
      <w:numFmt w:val="bullet"/>
      <w:lvlText w:val="o"/>
      <w:lvlJc w:val="left"/>
      <w:pPr>
        <w:ind w:left="2291" w:hanging="360"/>
      </w:pPr>
      <w:rPr>
        <w:rFonts w:ascii="Courier New" w:hAnsi="Courier New" w:hint="default"/>
      </w:rPr>
    </w:lvl>
    <w:lvl w:ilvl="2">
      <w:start w:val="1"/>
      <w:numFmt w:val="bullet"/>
      <w:lvlText w:val=""/>
      <w:lvlJc w:val="left"/>
      <w:pPr>
        <w:ind w:left="3011" w:hanging="360"/>
      </w:pPr>
      <w:rPr>
        <w:rFonts w:ascii="Wingdings" w:hAnsi="Wingdings" w:hint="default"/>
      </w:rPr>
    </w:lvl>
    <w:lvl w:ilvl="3">
      <w:start w:val="1"/>
      <w:numFmt w:val="bullet"/>
      <w:lvlText w:val=""/>
      <w:lvlJc w:val="left"/>
      <w:pPr>
        <w:ind w:left="3731" w:hanging="360"/>
      </w:pPr>
      <w:rPr>
        <w:rFonts w:ascii="Symbol" w:hAnsi="Symbol" w:hint="default"/>
      </w:rPr>
    </w:lvl>
    <w:lvl w:ilvl="4">
      <w:start w:val="1"/>
      <w:numFmt w:val="bullet"/>
      <w:lvlText w:val="o"/>
      <w:lvlJc w:val="left"/>
      <w:pPr>
        <w:ind w:left="4451" w:hanging="360"/>
      </w:pPr>
      <w:rPr>
        <w:rFonts w:ascii="Courier New" w:hAnsi="Courier New" w:hint="default"/>
      </w:rPr>
    </w:lvl>
    <w:lvl w:ilvl="5">
      <w:start w:val="1"/>
      <w:numFmt w:val="bullet"/>
      <w:lvlText w:val=""/>
      <w:lvlJc w:val="left"/>
      <w:pPr>
        <w:ind w:left="5171" w:hanging="360"/>
      </w:pPr>
      <w:rPr>
        <w:rFonts w:ascii="Wingdings" w:hAnsi="Wingdings" w:hint="default"/>
      </w:rPr>
    </w:lvl>
    <w:lvl w:ilvl="6">
      <w:start w:val="1"/>
      <w:numFmt w:val="bullet"/>
      <w:lvlText w:val=""/>
      <w:lvlJc w:val="left"/>
      <w:pPr>
        <w:ind w:left="5891" w:hanging="360"/>
      </w:pPr>
      <w:rPr>
        <w:rFonts w:ascii="Symbol" w:hAnsi="Symbol" w:hint="default"/>
      </w:rPr>
    </w:lvl>
    <w:lvl w:ilvl="7">
      <w:start w:val="1"/>
      <w:numFmt w:val="bullet"/>
      <w:lvlText w:val="o"/>
      <w:lvlJc w:val="left"/>
      <w:pPr>
        <w:ind w:left="6611" w:hanging="360"/>
      </w:pPr>
      <w:rPr>
        <w:rFonts w:ascii="Courier New" w:hAnsi="Courier New" w:hint="default"/>
      </w:rPr>
    </w:lvl>
    <w:lvl w:ilvl="8">
      <w:start w:val="1"/>
      <w:numFmt w:val="bullet"/>
      <w:lvlText w:val=""/>
      <w:lvlJc w:val="left"/>
      <w:pPr>
        <w:ind w:left="7331" w:hanging="360"/>
      </w:pPr>
      <w:rPr>
        <w:rFonts w:ascii="Wingdings" w:hAnsi="Wingdings" w:hint="default"/>
      </w:rPr>
    </w:lvl>
  </w:abstractNum>
  <w:abstractNum w:abstractNumId="18">
    <w:nsid w:val="42514DCF"/>
    <w:multiLevelType w:val="hybridMultilevel"/>
    <w:tmpl w:val="8F6CADA4"/>
    <w:lvl w:ilvl="0" w:tplc="654207D2">
      <w:start w:val="4"/>
      <w:numFmt w:val="bullet"/>
      <w:lvlText w:val="–"/>
      <w:lvlJc w:val="left"/>
      <w:pPr>
        <w:ind w:left="1571" w:hanging="360"/>
      </w:pPr>
      <w:rPr>
        <w:rFonts w:ascii="News701 BT" w:hAnsi="News701 BT" w:hint="default"/>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9">
    <w:nsid w:val="446F26E5"/>
    <w:multiLevelType w:val="hybridMultilevel"/>
    <w:tmpl w:val="9DD44318"/>
    <w:lvl w:ilvl="0" w:tplc="573066D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49E50E9D"/>
    <w:multiLevelType w:val="multilevel"/>
    <w:tmpl w:val="B2BE9AD4"/>
    <w:lvl w:ilvl="0">
      <w:start w:val="8"/>
      <w:numFmt w:val="decimal"/>
      <w:lvlText w:val="%1"/>
      <w:lvlJc w:val="left"/>
      <w:pPr>
        <w:ind w:left="375" w:hanging="375"/>
      </w:pPr>
      <w:rPr>
        <w:rFonts w:hint="default"/>
      </w:rPr>
    </w:lvl>
    <w:lvl w:ilvl="1">
      <w:start w:val="2"/>
      <w:numFmt w:val="decimal"/>
      <w:lvlText w:val="%1.%2"/>
      <w:lvlJc w:val="left"/>
      <w:pPr>
        <w:ind w:left="875" w:hanging="375"/>
      </w:pPr>
      <w:rPr>
        <w:rFonts w:hint="default"/>
      </w:rPr>
    </w:lvl>
    <w:lvl w:ilvl="2">
      <w:start w:val="1"/>
      <w:numFmt w:val="decimal"/>
      <w:lvlText w:val="%1.%2.%3"/>
      <w:lvlJc w:val="left"/>
      <w:pPr>
        <w:ind w:left="1720" w:hanging="720"/>
      </w:pPr>
      <w:rPr>
        <w:rFonts w:hint="default"/>
      </w:rPr>
    </w:lvl>
    <w:lvl w:ilvl="3">
      <w:start w:val="1"/>
      <w:numFmt w:val="decimal"/>
      <w:lvlText w:val="%1.%2.%3.%4"/>
      <w:lvlJc w:val="left"/>
      <w:pPr>
        <w:ind w:left="2580" w:hanging="1080"/>
      </w:pPr>
      <w:rPr>
        <w:rFonts w:hint="default"/>
      </w:rPr>
    </w:lvl>
    <w:lvl w:ilvl="4">
      <w:start w:val="1"/>
      <w:numFmt w:val="decimal"/>
      <w:lvlText w:val="%1.%2.%3.%4.%5"/>
      <w:lvlJc w:val="left"/>
      <w:pPr>
        <w:ind w:left="3080" w:hanging="1080"/>
      </w:pPr>
      <w:rPr>
        <w:rFonts w:hint="default"/>
      </w:rPr>
    </w:lvl>
    <w:lvl w:ilvl="5">
      <w:start w:val="1"/>
      <w:numFmt w:val="decimal"/>
      <w:lvlText w:val="%1.%2.%3.%4.%5.%6"/>
      <w:lvlJc w:val="left"/>
      <w:pPr>
        <w:ind w:left="3940" w:hanging="1440"/>
      </w:pPr>
      <w:rPr>
        <w:rFonts w:hint="default"/>
      </w:rPr>
    </w:lvl>
    <w:lvl w:ilvl="6">
      <w:start w:val="1"/>
      <w:numFmt w:val="decimal"/>
      <w:lvlText w:val="%1.%2.%3.%4.%5.%6.%7"/>
      <w:lvlJc w:val="left"/>
      <w:pPr>
        <w:ind w:left="4440" w:hanging="1440"/>
      </w:pPr>
      <w:rPr>
        <w:rFonts w:hint="default"/>
      </w:rPr>
    </w:lvl>
    <w:lvl w:ilvl="7">
      <w:start w:val="1"/>
      <w:numFmt w:val="decimal"/>
      <w:lvlText w:val="%1.%2.%3.%4.%5.%6.%7.%8"/>
      <w:lvlJc w:val="left"/>
      <w:pPr>
        <w:ind w:left="5300" w:hanging="1800"/>
      </w:pPr>
      <w:rPr>
        <w:rFonts w:hint="default"/>
      </w:rPr>
    </w:lvl>
    <w:lvl w:ilvl="8">
      <w:start w:val="1"/>
      <w:numFmt w:val="decimal"/>
      <w:lvlText w:val="%1.%2.%3.%4.%5.%6.%7.%8.%9"/>
      <w:lvlJc w:val="left"/>
      <w:pPr>
        <w:ind w:left="6160" w:hanging="2160"/>
      </w:pPr>
      <w:rPr>
        <w:rFonts w:hint="default"/>
      </w:rPr>
    </w:lvl>
  </w:abstractNum>
  <w:abstractNum w:abstractNumId="21">
    <w:nsid w:val="4DEB66D7"/>
    <w:multiLevelType w:val="singleLevel"/>
    <w:tmpl w:val="04190005"/>
    <w:lvl w:ilvl="0">
      <w:start w:val="1"/>
      <w:numFmt w:val="bullet"/>
      <w:lvlText w:val=""/>
      <w:lvlJc w:val="left"/>
      <w:pPr>
        <w:tabs>
          <w:tab w:val="num" w:pos="360"/>
        </w:tabs>
        <w:ind w:left="360" w:hanging="360"/>
      </w:pPr>
      <w:rPr>
        <w:rFonts w:ascii="Wingdings" w:hAnsi="Wingdings" w:cs="Wingdings" w:hint="default"/>
      </w:rPr>
    </w:lvl>
  </w:abstractNum>
  <w:abstractNum w:abstractNumId="22">
    <w:nsid w:val="4E776288"/>
    <w:multiLevelType w:val="hybridMultilevel"/>
    <w:tmpl w:val="9DDCADD8"/>
    <w:lvl w:ilvl="0" w:tplc="654207D2">
      <w:start w:val="4"/>
      <w:numFmt w:val="bullet"/>
      <w:lvlText w:val="–"/>
      <w:lvlJc w:val="left"/>
      <w:pPr>
        <w:ind w:left="1260" w:hanging="360"/>
      </w:pPr>
      <w:rPr>
        <w:rFonts w:ascii="News701 BT" w:hAnsi="News701 BT"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3">
    <w:nsid w:val="4FDE324C"/>
    <w:multiLevelType w:val="hybridMultilevel"/>
    <w:tmpl w:val="8F6A6CA4"/>
    <w:lvl w:ilvl="0" w:tplc="654207D2">
      <w:start w:val="4"/>
      <w:numFmt w:val="bullet"/>
      <w:lvlText w:val="–"/>
      <w:lvlJc w:val="left"/>
      <w:pPr>
        <w:ind w:left="1571" w:hanging="360"/>
      </w:pPr>
      <w:rPr>
        <w:rFonts w:ascii="News701 BT" w:hAnsi="News701 BT" w:hint="default"/>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4">
    <w:nsid w:val="535112D5"/>
    <w:multiLevelType w:val="hybridMultilevel"/>
    <w:tmpl w:val="42DEB424"/>
    <w:lvl w:ilvl="0" w:tplc="0419000F">
      <w:start w:val="1"/>
      <w:numFmt w:val="decimal"/>
      <w:lvlText w:val="%1."/>
      <w:lvlJc w:val="left"/>
      <w:pPr>
        <w:ind w:left="1571" w:hanging="360"/>
      </w:pPr>
      <w:rPr>
        <w:rFonts w:cs="Times New Roman"/>
      </w:rPr>
    </w:lvl>
    <w:lvl w:ilvl="1" w:tplc="04190019" w:tentative="1">
      <w:start w:val="1"/>
      <w:numFmt w:val="lowerLetter"/>
      <w:lvlText w:val="%2."/>
      <w:lvlJc w:val="left"/>
      <w:pPr>
        <w:ind w:left="2291" w:hanging="360"/>
      </w:pPr>
      <w:rPr>
        <w:rFonts w:cs="Times New Roman"/>
      </w:rPr>
    </w:lvl>
    <w:lvl w:ilvl="2" w:tplc="0419001B" w:tentative="1">
      <w:start w:val="1"/>
      <w:numFmt w:val="lowerRoman"/>
      <w:lvlText w:val="%3."/>
      <w:lvlJc w:val="right"/>
      <w:pPr>
        <w:ind w:left="3011" w:hanging="180"/>
      </w:pPr>
      <w:rPr>
        <w:rFonts w:cs="Times New Roman"/>
      </w:rPr>
    </w:lvl>
    <w:lvl w:ilvl="3" w:tplc="0419000F" w:tentative="1">
      <w:start w:val="1"/>
      <w:numFmt w:val="decimal"/>
      <w:lvlText w:val="%4."/>
      <w:lvlJc w:val="left"/>
      <w:pPr>
        <w:ind w:left="3731" w:hanging="360"/>
      </w:pPr>
      <w:rPr>
        <w:rFonts w:cs="Times New Roman"/>
      </w:rPr>
    </w:lvl>
    <w:lvl w:ilvl="4" w:tplc="04190019" w:tentative="1">
      <w:start w:val="1"/>
      <w:numFmt w:val="lowerLetter"/>
      <w:lvlText w:val="%5."/>
      <w:lvlJc w:val="left"/>
      <w:pPr>
        <w:ind w:left="4451" w:hanging="360"/>
      </w:pPr>
      <w:rPr>
        <w:rFonts w:cs="Times New Roman"/>
      </w:rPr>
    </w:lvl>
    <w:lvl w:ilvl="5" w:tplc="0419001B" w:tentative="1">
      <w:start w:val="1"/>
      <w:numFmt w:val="lowerRoman"/>
      <w:lvlText w:val="%6."/>
      <w:lvlJc w:val="right"/>
      <w:pPr>
        <w:ind w:left="5171" w:hanging="180"/>
      </w:pPr>
      <w:rPr>
        <w:rFonts w:cs="Times New Roman"/>
      </w:rPr>
    </w:lvl>
    <w:lvl w:ilvl="6" w:tplc="0419000F" w:tentative="1">
      <w:start w:val="1"/>
      <w:numFmt w:val="decimal"/>
      <w:lvlText w:val="%7."/>
      <w:lvlJc w:val="left"/>
      <w:pPr>
        <w:ind w:left="5891" w:hanging="360"/>
      </w:pPr>
      <w:rPr>
        <w:rFonts w:cs="Times New Roman"/>
      </w:rPr>
    </w:lvl>
    <w:lvl w:ilvl="7" w:tplc="04190019" w:tentative="1">
      <w:start w:val="1"/>
      <w:numFmt w:val="lowerLetter"/>
      <w:lvlText w:val="%8."/>
      <w:lvlJc w:val="left"/>
      <w:pPr>
        <w:ind w:left="6611" w:hanging="360"/>
      </w:pPr>
      <w:rPr>
        <w:rFonts w:cs="Times New Roman"/>
      </w:rPr>
    </w:lvl>
    <w:lvl w:ilvl="8" w:tplc="0419001B" w:tentative="1">
      <w:start w:val="1"/>
      <w:numFmt w:val="lowerRoman"/>
      <w:lvlText w:val="%9."/>
      <w:lvlJc w:val="right"/>
      <w:pPr>
        <w:ind w:left="7331" w:hanging="180"/>
      </w:pPr>
      <w:rPr>
        <w:rFonts w:cs="Times New Roman"/>
      </w:rPr>
    </w:lvl>
  </w:abstractNum>
  <w:abstractNum w:abstractNumId="25">
    <w:nsid w:val="6353273E"/>
    <w:multiLevelType w:val="hybridMultilevel"/>
    <w:tmpl w:val="2F96FC3E"/>
    <w:lvl w:ilvl="0" w:tplc="5F62C71A">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6">
    <w:nsid w:val="66540294"/>
    <w:multiLevelType w:val="hybridMultilevel"/>
    <w:tmpl w:val="25C2E4F4"/>
    <w:lvl w:ilvl="0" w:tplc="6E8ECFCE">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7">
    <w:nsid w:val="66B0329C"/>
    <w:multiLevelType w:val="hybridMultilevel"/>
    <w:tmpl w:val="B48E4C92"/>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28">
    <w:nsid w:val="6B335116"/>
    <w:multiLevelType w:val="hybridMultilevel"/>
    <w:tmpl w:val="240C4C8E"/>
    <w:lvl w:ilvl="0" w:tplc="654207D2">
      <w:start w:val="4"/>
      <w:numFmt w:val="bullet"/>
      <w:lvlText w:val="–"/>
      <w:lvlJc w:val="left"/>
      <w:pPr>
        <w:ind w:left="1260" w:hanging="360"/>
      </w:pPr>
      <w:rPr>
        <w:rFonts w:ascii="News701 BT" w:hAnsi="News701 BT"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9">
    <w:nsid w:val="7213025E"/>
    <w:multiLevelType w:val="hybridMultilevel"/>
    <w:tmpl w:val="45F642C2"/>
    <w:lvl w:ilvl="0" w:tplc="D2DE1C8A">
      <w:start w:val="1"/>
      <w:numFmt w:val="decimal"/>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30">
    <w:nsid w:val="72DB053B"/>
    <w:multiLevelType w:val="hybridMultilevel"/>
    <w:tmpl w:val="C27C89CC"/>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1">
    <w:nsid w:val="73960A48"/>
    <w:multiLevelType w:val="hybridMultilevel"/>
    <w:tmpl w:val="1BEEFCA0"/>
    <w:lvl w:ilvl="0" w:tplc="0419000F">
      <w:start w:val="1"/>
      <w:numFmt w:val="decimal"/>
      <w:lvlText w:val="%1."/>
      <w:lvlJc w:val="left"/>
      <w:pPr>
        <w:ind w:left="1571" w:hanging="360"/>
      </w:pPr>
      <w:rPr>
        <w:rFonts w:cs="Times New Roman"/>
      </w:rPr>
    </w:lvl>
    <w:lvl w:ilvl="1" w:tplc="04190019" w:tentative="1">
      <w:start w:val="1"/>
      <w:numFmt w:val="lowerLetter"/>
      <w:lvlText w:val="%2."/>
      <w:lvlJc w:val="left"/>
      <w:pPr>
        <w:ind w:left="2291" w:hanging="360"/>
      </w:pPr>
      <w:rPr>
        <w:rFonts w:cs="Times New Roman"/>
      </w:rPr>
    </w:lvl>
    <w:lvl w:ilvl="2" w:tplc="0419001B" w:tentative="1">
      <w:start w:val="1"/>
      <w:numFmt w:val="lowerRoman"/>
      <w:lvlText w:val="%3."/>
      <w:lvlJc w:val="right"/>
      <w:pPr>
        <w:ind w:left="3011" w:hanging="180"/>
      </w:pPr>
      <w:rPr>
        <w:rFonts w:cs="Times New Roman"/>
      </w:rPr>
    </w:lvl>
    <w:lvl w:ilvl="3" w:tplc="0419000F" w:tentative="1">
      <w:start w:val="1"/>
      <w:numFmt w:val="decimal"/>
      <w:lvlText w:val="%4."/>
      <w:lvlJc w:val="left"/>
      <w:pPr>
        <w:ind w:left="3731" w:hanging="360"/>
      </w:pPr>
      <w:rPr>
        <w:rFonts w:cs="Times New Roman"/>
      </w:rPr>
    </w:lvl>
    <w:lvl w:ilvl="4" w:tplc="04190019" w:tentative="1">
      <w:start w:val="1"/>
      <w:numFmt w:val="lowerLetter"/>
      <w:lvlText w:val="%5."/>
      <w:lvlJc w:val="left"/>
      <w:pPr>
        <w:ind w:left="4451" w:hanging="360"/>
      </w:pPr>
      <w:rPr>
        <w:rFonts w:cs="Times New Roman"/>
      </w:rPr>
    </w:lvl>
    <w:lvl w:ilvl="5" w:tplc="0419001B" w:tentative="1">
      <w:start w:val="1"/>
      <w:numFmt w:val="lowerRoman"/>
      <w:lvlText w:val="%6."/>
      <w:lvlJc w:val="right"/>
      <w:pPr>
        <w:ind w:left="5171" w:hanging="180"/>
      </w:pPr>
      <w:rPr>
        <w:rFonts w:cs="Times New Roman"/>
      </w:rPr>
    </w:lvl>
    <w:lvl w:ilvl="6" w:tplc="0419000F" w:tentative="1">
      <w:start w:val="1"/>
      <w:numFmt w:val="decimal"/>
      <w:lvlText w:val="%7."/>
      <w:lvlJc w:val="left"/>
      <w:pPr>
        <w:ind w:left="5891" w:hanging="360"/>
      </w:pPr>
      <w:rPr>
        <w:rFonts w:cs="Times New Roman"/>
      </w:rPr>
    </w:lvl>
    <w:lvl w:ilvl="7" w:tplc="04190019" w:tentative="1">
      <w:start w:val="1"/>
      <w:numFmt w:val="lowerLetter"/>
      <w:lvlText w:val="%8."/>
      <w:lvlJc w:val="left"/>
      <w:pPr>
        <w:ind w:left="6611" w:hanging="360"/>
      </w:pPr>
      <w:rPr>
        <w:rFonts w:cs="Times New Roman"/>
      </w:rPr>
    </w:lvl>
    <w:lvl w:ilvl="8" w:tplc="0419001B" w:tentative="1">
      <w:start w:val="1"/>
      <w:numFmt w:val="lowerRoman"/>
      <w:lvlText w:val="%9."/>
      <w:lvlJc w:val="right"/>
      <w:pPr>
        <w:ind w:left="7331" w:hanging="180"/>
      </w:pPr>
      <w:rPr>
        <w:rFonts w:cs="Times New Roman"/>
      </w:rPr>
    </w:lvl>
  </w:abstractNum>
  <w:abstractNum w:abstractNumId="32">
    <w:nsid w:val="78B934C5"/>
    <w:multiLevelType w:val="multilevel"/>
    <w:tmpl w:val="72FCC04E"/>
    <w:lvl w:ilvl="0">
      <w:start w:val="8"/>
      <w:numFmt w:val="decimal"/>
      <w:lvlText w:val="%1"/>
      <w:lvlJc w:val="left"/>
      <w:pPr>
        <w:ind w:left="375" w:hanging="375"/>
      </w:pPr>
      <w:rPr>
        <w:rFonts w:hint="default"/>
      </w:rPr>
    </w:lvl>
    <w:lvl w:ilvl="1">
      <w:start w:val="2"/>
      <w:numFmt w:val="decimal"/>
      <w:lvlText w:val="%1.%2"/>
      <w:lvlJc w:val="left"/>
      <w:pPr>
        <w:ind w:left="1226" w:hanging="375"/>
      </w:pPr>
      <w:rPr>
        <w:rFonts w:hint="default"/>
      </w:rPr>
    </w:lvl>
    <w:lvl w:ilvl="2">
      <w:start w:val="1"/>
      <w:numFmt w:val="decimalZero"/>
      <w:lvlText w:val="%1.%2.%3"/>
      <w:lvlJc w:val="left"/>
      <w:pPr>
        <w:ind w:left="2422" w:hanging="720"/>
      </w:pPr>
      <w:rPr>
        <w:rFonts w:hint="default"/>
      </w:rPr>
    </w:lvl>
    <w:lvl w:ilvl="3">
      <w:start w:val="1"/>
      <w:numFmt w:val="decimal"/>
      <w:lvlText w:val="%1.%2.%3.%4"/>
      <w:lvlJc w:val="left"/>
      <w:pPr>
        <w:ind w:left="3633" w:hanging="108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695" w:hanging="144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757" w:hanging="1800"/>
      </w:pPr>
      <w:rPr>
        <w:rFonts w:hint="default"/>
      </w:rPr>
    </w:lvl>
    <w:lvl w:ilvl="8">
      <w:start w:val="1"/>
      <w:numFmt w:val="decimal"/>
      <w:lvlText w:val="%1.%2.%3.%4.%5.%6.%7.%8.%9"/>
      <w:lvlJc w:val="left"/>
      <w:pPr>
        <w:ind w:left="8968" w:hanging="2160"/>
      </w:pPr>
      <w:rPr>
        <w:rFonts w:hint="default"/>
      </w:rPr>
    </w:lvl>
  </w:abstractNum>
  <w:abstractNum w:abstractNumId="33">
    <w:nsid w:val="7A33451A"/>
    <w:multiLevelType w:val="hybridMultilevel"/>
    <w:tmpl w:val="96AA6804"/>
    <w:lvl w:ilvl="0" w:tplc="6E8ECFCE">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num w:numId="1">
    <w:abstractNumId w:val="25"/>
  </w:num>
  <w:num w:numId="2">
    <w:abstractNumId w:val="16"/>
  </w:num>
  <w:num w:numId="3">
    <w:abstractNumId w:val="10"/>
  </w:num>
  <w:num w:numId="4">
    <w:abstractNumId w:val="13"/>
  </w:num>
  <w:num w:numId="5">
    <w:abstractNumId w:val="4"/>
  </w:num>
  <w:num w:numId="6">
    <w:abstractNumId w:val="17"/>
  </w:num>
  <w:num w:numId="7">
    <w:abstractNumId w:val="5"/>
  </w:num>
  <w:num w:numId="8">
    <w:abstractNumId w:val="14"/>
  </w:num>
  <w:num w:numId="9">
    <w:abstractNumId w:val="19"/>
  </w:num>
  <w:num w:numId="10">
    <w:abstractNumId w:val="12"/>
  </w:num>
  <w:num w:numId="11">
    <w:abstractNumId w:val="11"/>
  </w:num>
  <w:num w:numId="12">
    <w:abstractNumId w:val="33"/>
  </w:num>
  <w:num w:numId="13">
    <w:abstractNumId w:val="26"/>
  </w:num>
  <w:num w:numId="14">
    <w:abstractNumId w:val="31"/>
  </w:num>
  <w:num w:numId="15">
    <w:abstractNumId w:val="30"/>
  </w:num>
  <w:num w:numId="16">
    <w:abstractNumId w:val="18"/>
  </w:num>
  <w:num w:numId="17">
    <w:abstractNumId w:val="7"/>
  </w:num>
  <w:num w:numId="18">
    <w:abstractNumId w:val="23"/>
  </w:num>
  <w:num w:numId="19">
    <w:abstractNumId w:val="6"/>
  </w:num>
  <w:num w:numId="20">
    <w:abstractNumId w:val="9"/>
  </w:num>
  <w:num w:numId="21">
    <w:abstractNumId w:val="21"/>
  </w:num>
  <w:num w:numId="22">
    <w:abstractNumId w:val="28"/>
  </w:num>
  <w:num w:numId="23">
    <w:abstractNumId w:val="15"/>
  </w:num>
  <w:num w:numId="24">
    <w:abstractNumId w:val="22"/>
  </w:num>
  <w:num w:numId="25">
    <w:abstractNumId w:val="2"/>
  </w:num>
  <w:num w:numId="26">
    <w:abstractNumId w:val="24"/>
  </w:num>
  <w:num w:numId="27">
    <w:abstractNumId w:val="1"/>
  </w:num>
  <w:num w:numId="28">
    <w:abstractNumId w:val="27"/>
  </w:num>
  <w:num w:numId="29">
    <w:abstractNumId w:val="8"/>
  </w:num>
  <w:num w:numId="30">
    <w:abstractNumId w:val="29"/>
  </w:num>
  <w:num w:numId="31">
    <w:abstractNumId w:val="32"/>
  </w:num>
  <w:num w:numId="32">
    <w:abstractNumId w:val="0"/>
  </w:num>
  <w:num w:numId="33">
    <w:abstractNumId w:val="20"/>
  </w:num>
  <w:num w:numId="34">
    <w:abstractNumId w:val="17"/>
  </w:num>
  <w:num w:numId="35">
    <w:abstractNumId w:val="14"/>
  </w:num>
  <w:num w:numId="3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02349A"/>
    <w:rsid w:val="00000F8A"/>
    <w:rsid w:val="000079D0"/>
    <w:rsid w:val="00011912"/>
    <w:rsid w:val="00013395"/>
    <w:rsid w:val="00013573"/>
    <w:rsid w:val="00015646"/>
    <w:rsid w:val="000161A4"/>
    <w:rsid w:val="000176D3"/>
    <w:rsid w:val="000176DC"/>
    <w:rsid w:val="0002349A"/>
    <w:rsid w:val="00034024"/>
    <w:rsid w:val="00072DF0"/>
    <w:rsid w:val="00074825"/>
    <w:rsid w:val="000A1736"/>
    <w:rsid w:val="000B2834"/>
    <w:rsid w:val="000B6233"/>
    <w:rsid w:val="000B7444"/>
    <w:rsid w:val="000D0D16"/>
    <w:rsid w:val="000D1602"/>
    <w:rsid w:val="000D2340"/>
    <w:rsid w:val="000D4F76"/>
    <w:rsid w:val="000E0EC1"/>
    <w:rsid w:val="000E1649"/>
    <w:rsid w:val="000E35E9"/>
    <w:rsid w:val="000F2E20"/>
    <w:rsid w:val="000F7490"/>
    <w:rsid w:val="00103824"/>
    <w:rsid w:val="00105883"/>
    <w:rsid w:val="00107945"/>
    <w:rsid w:val="00117EDD"/>
    <w:rsid w:val="00122920"/>
    <w:rsid w:val="001267A8"/>
    <w:rsid w:val="00131F10"/>
    <w:rsid w:val="001427D7"/>
    <w:rsid w:val="00152B20"/>
    <w:rsid w:val="00152D38"/>
    <w:rsid w:val="00154D91"/>
    <w:rsid w:val="001611CB"/>
    <w:rsid w:val="001612B1"/>
    <w:rsid w:val="00163F22"/>
    <w:rsid w:val="001863CC"/>
    <w:rsid w:val="00197531"/>
    <w:rsid w:val="001A78C6"/>
    <w:rsid w:val="001B2F34"/>
    <w:rsid w:val="001C2248"/>
    <w:rsid w:val="001C493F"/>
    <w:rsid w:val="001C6CE7"/>
    <w:rsid w:val="001C7382"/>
    <w:rsid w:val="001D0107"/>
    <w:rsid w:val="001E6889"/>
    <w:rsid w:val="001F3D1F"/>
    <w:rsid w:val="002007E7"/>
    <w:rsid w:val="00200A40"/>
    <w:rsid w:val="00225464"/>
    <w:rsid w:val="0023148B"/>
    <w:rsid w:val="00233DBB"/>
    <w:rsid w:val="00250727"/>
    <w:rsid w:val="00252906"/>
    <w:rsid w:val="00257AAF"/>
    <w:rsid w:val="00257B07"/>
    <w:rsid w:val="00265B74"/>
    <w:rsid w:val="002720D1"/>
    <w:rsid w:val="002766FC"/>
    <w:rsid w:val="00277C88"/>
    <w:rsid w:val="00282FE9"/>
    <w:rsid w:val="00294080"/>
    <w:rsid w:val="002A228F"/>
    <w:rsid w:val="002A28B2"/>
    <w:rsid w:val="002C7B9C"/>
    <w:rsid w:val="002E0DFE"/>
    <w:rsid w:val="002E1FE1"/>
    <w:rsid w:val="002F6403"/>
    <w:rsid w:val="00302D2C"/>
    <w:rsid w:val="0031788C"/>
    <w:rsid w:val="00320379"/>
    <w:rsid w:val="00322E18"/>
    <w:rsid w:val="00324F90"/>
    <w:rsid w:val="00341127"/>
    <w:rsid w:val="0034314F"/>
    <w:rsid w:val="00345F47"/>
    <w:rsid w:val="003501E6"/>
    <w:rsid w:val="003508D9"/>
    <w:rsid w:val="0035556A"/>
    <w:rsid w:val="00380A78"/>
    <w:rsid w:val="0038141C"/>
    <w:rsid w:val="003856B8"/>
    <w:rsid w:val="00390A02"/>
    <w:rsid w:val="00391E71"/>
    <w:rsid w:val="0039566C"/>
    <w:rsid w:val="00397A1D"/>
    <w:rsid w:val="003A4CC6"/>
    <w:rsid w:val="003A777B"/>
    <w:rsid w:val="003C1BCC"/>
    <w:rsid w:val="003C4293"/>
    <w:rsid w:val="003D4E39"/>
    <w:rsid w:val="003E47E8"/>
    <w:rsid w:val="004039C2"/>
    <w:rsid w:val="004121E2"/>
    <w:rsid w:val="004122E6"/>
    <w:rsid w:val="0041232E"/>
    <w:rsid w:val="00412C37"/>
    <w:rsid w:val="00414729"/>
    <w:rsid w:val="00414D01"/>
    <w:rsid w:val="004420F2"/>
    <w:rsid w:val="00443E82"/>
    <w:rsid w:val="00445727"/>
    <w:rsid w:val="00450455"/>
    <w:rsid w:val="004524D2"/>
    <w:rsid w:val="00467271"/>
    <w:rsid w:val="004728D4"/>
    <w:rsid w:val="0047344E"/>
    <w:rsid w:val="00480E1B"/>
    <w:rsid w:val="0048304E"/>
    <w:rsid w:val="0048379C"/>
    <w:rsid w:val="00483FDC"/>
    <w:rsid w:val="00485395"/>
    <w:rsid w:val="00490574"/>
    <w:rsid w:val="004929B4"/>
    <w:rsid w:val="004947EE"/>
    <w:rsid w:val="004A384E"/>
    <w:rsid w:val="004C3FFE"/>
    <w:rsid w:val="004C4122"/>
    <w:rsid w:val="004E6EA2"/>
    <w:rsid w:val="004F45B3"/>
    <w:rsid w:val="004F472C"/>
    <w:rsid w:val="0050182F"/>
    <w:rsid w:val="00502576"/>
    <w:rsid w:val="005108CA"/>
    <w:rsid w:val="005128A4"/>
    <w:rsid w:val="005220DA"/>
    <w:rsid w:val="005272E2"/>
    <w:rsid w:val="0053702C"/>
    <w:rsid w:val="00537394"/>
    <w:rsid w:val="0054002C"/>
    <w:rsid w:val="00542E1B"/>
    <w:rsid w:val="00545AC9"/>
    <w:rsid w:val="00550681"/>
    <w:rsid w:val="005506C6"/>
    <w:rsid w:val="00567324"/>
    <w:rsid w:val="00574AF6"/>
    <w:rsid w:val="005820CB"/>
    <w:rsid w:val="005833BA"/>
    <w:rsid w:val="00584F39"/>
    <w:rsid w:val="00585C60"/>
    <w:rsid w:val="00597CDC"/>
    <w:rsid w:val="005A0D5A"/>
    <w:rsid w:val="005B59F7"/>
    <w:rsid w:val="005B5D66"/>
    <w:rsid w:val="005B67D0"/>
    <w:rsid w:val="005C203E"/>
    <w:rsid w:val="005C214C"/>
    <w:rsid w:val="005C3219"/>
    <w:rsid w:val="005D40E9"/>
    <w:rsid w:val="005E4B91"/>
    <w:rsid w:val="005E7600"/>
    <w:rsid w:val="005E7989"/>
    <w:rsid w:val="005F29AD"/>
    <w:rsid w:val="00613741"/>
    <w:rsid w:val="006338D7"/>
    <w:rsid w:val="00653023"/>
    <w:rsid w:val="00655E45"/>
    <w:rsid w:val="006622A4"/>
    <w:rsid w:val="00665E04"/>
    <w:rsid w:val="00670DC4"/>
    <w:rsid w:val="006758BB"/>
    <w:rsid w:val="006759B2"/>
    <w:rsid w:val="00677827"/>
    <w:rsid w:val="00692E37"/>
    <w:rsid w:val="006B4827"/>
    <w:rsid w:val="006B5760"/>
    <w:rsid w:val="006B624F"/>
    <w:rsid w:val="006B6C1A"/>
    <w:rsid w:val="006D1869"/>
    <w:rsid w:val="006E4AE9"/>
    <w:rsid w:val="006E6582"/>
    <w:rsid w:val="006F033C"/>
    <w:rsid w:val="006F0765"/>
    <w:rsid w:val="006F1EA6"/>
    <w:rsid w:val="006F74A7"/>
    <w:rsid w:val="00713032"/>
    <w:rsid w:val="007150CC"/>
    <w:rsid w:val="007228D6"/>
    <w:rsid w:val="00731B78"/>
    <w:rsid w:val="00736A1B"/>
    <w:rsid w:val="0074094A"/>
    <w:rsid w:val="00743903"/>
    <w:rsid w:val="00744E32"/>
    <w:rsid w:val="0076272E"/>
    <w:rsid w:val="00762FB4"/>
    <w:rsid w:val="00766ED7"/>
    <w:rsid w:val="00766FB6"/>
    <w:rsid w:val="00772142"/>
    <w:rsid w:val="00776D08"/>
    <w:rsid w:val="007841D6"/>
    <w:rsid w:val="007913A5"/>
    <w:rsid w:val="007921BB"/>
    <w:rsid w:val="00796FE3"/>
    <w:rsid w:val="007A0529"/>
    <w:rsid w:val="007C0285"/>
    <w:rsid w:val="007D583A"/>
    <w:rsid w:val="007D7EAC"/>
    <w:rsid w:val="007E3977"/>
    <w:rsid w:val="007E7072"/>
    <w:rsid w:val="007F2B72"/>
    <w:rsid w:val="00800843"/>
    <w:rsid w:val="008147D9"/>
    <w:rsid w:val="00816F43"/>
    <w:rsid w:val="00823DC0"/>
    <w:rsid w:val="008353E1"/>
    <w:rsid w:val="00846C11"/>
    <w:rsid w:val="00847E0C"/>
    <w:rsid w:val="008534DF"/>
    <w:rsid w:val="00854E56"/>
    <w:rsid w:val="008633AD"/>
    <w:rsid w:val="008649D8"/>
    <w:rsid w:val="008651E5"/>
    <w:rsid w:val="008738C0"/>
    <w:rsid w:val="00876F1E"/>
    <w:rsid w:val="008839F8"/>
    <w:rsid w:val="008A49F9"/>
    <w:rsid w:val="008B2F74"/>
    <w:rsid w:val="008B3A13"/>
    <w:rsid w:val="008B3C0E"/>
    <w:rsid w:val="008C144C"/>
    <w:rsid w:val="008C2E9D"/>
    <w:rsid w:val="008D697A"/>
    <w:rsid w:val="008E100F"/>
    <w:rsid w:val="008E203C"/>
    <w:rsid w:val="009005C9"/>
    <w:rsid w:val="009022BA"/>
    <w:rsid w:val="00902896"/>
    <w:rsid w:val="00905F80"/>
    <w:rsid w:val="009114CB"/>
    <w:rsid w:val="009244C4"/>
    <w:rsid w:val="00933EC2"/>
    <w:rsid w:val="00935641"/>
    <w:rsid w:val="009356FF"/>
    <w:rsid w:val="00942B00"/>
    <w:rsid w:val="0095427B"/>
    <w:rsid w:val="00957562"/>
    <w:rsid w:val="00973A15"/>
    <w:rsid w:val="00974682"/>
    <w:rsid w:val="00975CC4"/>
    <w:rsid w:val="00985000"/>
    <w:rsid w:val="0098550A"/>
    <w:rsid w:val="00986C41"/>
    <w:rsid w:val="00990DC5"/>
    <w:rsid w:val="009A3C08"/>
    <w:rsid w:val="009A3F8D"/>
    <w:rsid w:val="009B66A3"/>
    <w:rsid w:val="009C1291"/>
    <w:rsid w:val="009D471B"/>
    <w:rsid w:val="009D66E8"/>
    <w:rsid w:val="009E5E2B"/>
    <w:rsid w:val="009F3ACE"/>
    <w:rsid w:val="00A01F44"/>
    <w:rsid w:val="00A037C3"/>
    <w:rsid w:val="00A03C11"/>
    <w:rsid w:val="00A06EE7"/>
    <w:rsid w:val="00A15FA9"/>
    <w:rsid w:val="00A16963"/>
    <w:rsid w:val="00A17475"/>
    <w:rsid w:val="00A17B31"/>
    <w:rsid w:val="00A25E62"/>
    <w:rsid w:val="00A34065"/>
    <w:rsid w:val="00A52159"/>
    <w:rsid w:val="00A55036"/>
    <w:rsid w:val="00A63776"/>
    <w:rsid w:val="00A7043A"/>
    <w:rsid w:val="00A84B58"/>
    <w:rsid w:val="00A84DB2"/>
    <w:rsid w:val="00A8508F"/>
    <w:rsid w:val="00A96BD2"/>
    <w:rsid w:val="00AB57D4"/>
    <w:rsid w:val="00AB689B"/>
    <w:rsid w:val="00AD642A"/>
    <w:rsid w:val="00AE3971"/>
    <w:rsid w:val="00AE4D2F"/>
    <w:rsid w:val="00AF0A8E"/>
    <w:rsid w:val="00AF34CF"/>
    <w:rsid w:val="00B03720"/>
    <w:rsid w:val="00B054F2"/>
    <w:rsid w:val="00B06016"/>
    <w:rsid w:val="00B37313"/>
    <w:rsid w:val="00B37EF6"/>
    <w:rsid w:val="00B41204"/>
    <w:rsid w:val="00B42E6C"/>
    <w:rsid w:val="00B431D7"/>
    <w:rsid w:val="00B51DE2"/>
    <w:rsid w:val="00B5327B"/>
    <w:rsid w:val="00B550E4"/>
    <w:rsid w:val="00B56768"/>
    <w:rsid w:val="00B5738A"/>
    <w:rsid w:val="00B61C51"/>
    <w:rsid w:val="00B74479"/>
    <w:rsid w:val="00B82BA6"/>
    <w:rsid w:val="00B82EAA"/>
    <w:rsid w:val="00B940E0"/>
    <w:rsid w:val="00B94327"/>
    <w:rsid w:val="00BB1AA5"/>
    <w:rsid w:val="00BC0A74"/>
    <w:rsid w:val="00BC38E9"/>
    <w:rsid w:val="00BD40C7"/>
    <w:rsid w:val="00BD4749"/>
    <w:rsid w:val="00BE1890"/>
    <w:rsid w:val="00BE1C33"/>
    <w:rsid w:val="00BE4E4C"/>
    <w:rsid w:val="00BE543A"/>
    <w:rsid w:val="00BE77FD"/>
    <w:rsid w:val="00BF49EC"/>
    <w:rsid w:val="00BF5752"/>
    <w:rsid w:val="00BF58CD"/>
    <w:rsid w:val="00C03E36"/>
    <w:rsid w:val="00C0465D"/>
    <w:rsid w:val="00C24E02"/>
    <w:rsid w:val="00C2781E"/>
    <w:rsid w:val="00C31C2D"/>
    <w:rsid w:val="00C31C43"/>
    <w:rsid w:val="00C37D9F"/>
    <w:rsid w:val="00C44A17"/>
    <w:rsid w:val="00C50101"/>
    <w:rsid w:val="00C51C84"/>
    <w:rsid w:val="00C55681"/>
    <w:rsid w:val="00C573A9"/>
    <w:rsid w:val="00C64284"/>
    <w:rsid w:val="00C65508"/>
    <w:rsid w:val="00C72B30"/>
    <w:rsid w:val="00C83D89"/>
    <w:rsid w:val="00C91F92"/>
    <w:rsid w:val="00C92B9F"/>
    <w:rsid w:val="00C949D8"/>
    <w:rsid w:val="00C9692E"/>
    <w:rsid w:val="00CB6FCD"/>
    <w:rsid w:val="00CC6491"/>
    <w:rsid w:val="00CC7B1B"/>
    <w:rsid w:val="00CD0CD3"/>
    <w:rsid w:val="00CD0FAB"/>
    <w:rsid w:val="00CD3450"/>
    <w:rsid w:val="00CD3C7D"/>
    <w:rsid w:val="00CD4626"/>
    <w:rsid w:val="00CD5926"/>
    <w:rsid w:val="00CD60C8"/>
    <w:rsid w:val="00CE60BF"/>
    <w:rsid w:val="00CF30A2"/>
    <w:rsid w:val="00CF4A40"/>
    <w:rsid w:val="00D12A03"/>
    <w:rsid w:val="00D1455C"/>
    <w:rsid w:val="00D16774"/>
    <w:rsid w:val="00D23D0B"/>
    <w:rsid w:val="00D23ED0"/>
    <w:rsid w:val="00D2714B"/>
    <w:rsid w:val="00D322E9"/>
    <w:rsid w:val="00D36ADA"/>
    <w:rsid w:val="00D514C5"/>
    <w:rsid w:val="00D571F1"/>
    <w:rsid w:val="00D61272"/>
    <w:rsid w:val="00D61652"/>
    <w:rsid w:val="00D679E5"/>
    <w:rsid w:val="00D72828"/>
    <w:rsid w:val="00D75AB6"/>
    <w:rsid w:val="00D8235F"/>
    <w:rsid w:val="00D84600"/>
    <w:rsid w:val="00D870FA"/>
    <w:rsid w:val="00D91360"/>
    <w:rsid w:val="00D92FDE"/>
    <w:rsid w:val="00D96169"/>
    <w:rsid w:val="00DA3098"/>
    <w:rsid w:val="00DA4F2C"/>
    <w:rsid w:val="00DA6A01"/>
    <w:rsid w:val="00DB2A19"/>
    <w:rsid w:val="00DB40A3"/>
    <w:rsid w:val="00DB6259"/>
    <w:rsid w:val="00DB7F70"/>
    <w:rsid w:val="00DC6162"/>
    <w:rsid w:val="00DC727A"/>
    <w:rsid w:val="00DD1949"/>
    <w:rsid w:val="00DD2FB4"/>
    <w:rsid w:val="00DE049B"/>
    <w:rsid w:val="00DF7688"/>
    <w:rsid w:val="00E05466"/>
    <w:rsid w:val="00E10201"/>
    <w:rsid w:val="00E20F70"/>
    <w:rsid w:val="00E25B65"/>
    <w:rsid w:val="00E357C8"/>
    <w:rsid w:val="00E4212F"/>
    <w:rsid w:val="00E44EBF"/>
    <w:rsid w:val="00E6137C"/>
    <w:rsid w:val="00E61448"/>
    <w:rsid w:val="00E64FBC"/>
    <w:rsid w:val="00E70167"/>
    <w:rsid w:val="00E74C43"/>
    <w:rsid w:val="00E76DB1"/>
    <w:rsid w:val="00E8050E"/>
    <w:rsid w:val="00E80B23"/>
    <w:rsid w:val="00E8214F"/>
    <w:rsid w:val="00E823E2"/>
    <w:rsid w:val="00E92874"/>
    <w:rsid w:val="00E960EA"/>
    <w:rsid w:val="00E97136"/>
    <w:rsid w:val="00E97F27"/>
    <w:rsid w:val="00EA2396"/>
    <w:rsid w:val="00EA5F0E"/>
    <w:rsid w:val="00EB402F"/>
    <w:rsid w:val="00EB7F44"/>
    <w:rsid w:val="00EC214C"/>
    <w:rsid w:val="00ED101F"/>
    <w:rsid w:val="00ED1ADD"/>
    <w:rsid w:val="00ED448C"/>
    <w:rsid w:val="00ED4516"/>
    <w:rsid w:val="00EF4595"/>
    <w:rsid w:val="00F01EB0"/>
    <w:rsid w:val="00F0473C"/>
    <w:rsid w:val="00F05DEA"/>
    <w:rsid w:val="00F13FAB"/>
    <w:rsid w:val="00F15715"/>
    <w:rsid w:val="00F23B7B"/>
    <w:rsid w:val="00F4289A"/>
    <w:rsid w:val="00F54398"/>
    <w:rsid w:val="00F57136"/>
    <w:rsid w:val="00F5749D"/>
    <w:rsid w:val="00F57ED6"/>
    <w:rsid w:val="00F73263"/>
    <w:rsid w:val="00F83805"/>
    <w:rsid w:val="00FA0C8F"/>
    <w:rsid w:val="00FB13BE"/>
    <w:rsid w:val="00FB6A66"/>
    <w:rsid w:val="00FC3EC0"/>
    <w:rsid w:val="00FE45E8"/>
    <w:rsid w:val="00FF1AB5"/>
    <w:rsid w:val="00FF631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15:docId w15:val="{2ECF6842-1F50-449C-8884-5BC1430DA7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2349A"/>
    <w:pPr>
      <w:widowControl w:val="0"/>
      <w:spacing w:line="300" w:lineRule="auto"/>
      <w:ind w:firstLine="500"/>
      <w:jc w:val="both"/>
    </w:pPr>
    <w:rPr>
      <w:rFonts w:ascii="Times New Roman" w:eastAsia="Times New Roman" w:hAnsi="Times New Roman"/>
      <w:sz w:val="1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99"/>
    <w:qFormat/>
    <w:rsid w:val="000D0D16"/>
    <w:pPr>
      <w:ind w:left="720"/>
      <w:contextualSpacing/>
    </w:pPr>
  </w:style>
  <w:style w:type="paragraph" w:styleId="a4">
    <w:name w:val="Balloon Text"/>
    <w:basedOn w:val="a"/>
    <w:link w:val="a5"/>
    <w:uiPriority w:val="99"/>
    <w:semiHidden/>
    <w:rsid w:val="00B74479"/>
    <w:pPr>
      <w:spacing w:line="240" w:lineRule="auto"/>
    </w:pPr>
    <w:rPr>
      <w:rFonts w:ascii="Arial" w:hAnsi="Arial" w:cs="Arial"/>
      <w:sz w:val="18"/>
      <w:szCs w:val="18"/>
    </w:rPr>
  </w:style>
  <w:style w:type="character" w:customStyle="1" w:styleId="a5">
    <w:name w:val="Текст выноски Знак"/>
    <w:link w:val="a4"/>
    <w:uiPriority w:val="99"/>
    <w:semiHidden/>
    <w:locked/>
    <w:rsid w:val="00B74479"/>
    <w:rPr>
      <w:rFonts w:ascii="Arial" w:hAnsi="Arial" w:cs="Arial"/>
      <w:sz w:val="18"/>
      <w:szCs w:val="18"/>
    </w:rPr>
  </w:style>
  <w:style w:type="paragraph" w:customStyle="1" w:styleId="ConsPlusNormal">
    <w:name w:val="ConsPlusNormal"/>
    <w:rsid w:val="00D61272"/>
    <w:pPr>
      <w:widowControl w:val="0"/>
      <w:autoSpaceDE w:val="0"/>
      <w:autoSpaceDN w:val="0"/>
      <w:adjustRightInd w:val="0"/>
      <w:ind w:firstLine="720"/>
    </w:pPr>
    <w:rPr>
      <w:rFonts w:ascii="Arial" w:eastAsia="Times New Roman" w:hAnsi="Arial" w:cs="Arial"/>
    </w:rPr>
  </w:style>
  <w:style w:type="paragraph" w:styleId="a6">
    <w:name w:val="Body Text Indent"/>
    <w:basedOn w:val="a"/>
    <w:link w:val="a7"/>
    <w:rsid w:val="00EF4595"/>
    <w:pPr>
      <w:widowControl/>
      <w:spacing w:line="240" w:lineRule="auto"/>
      <w:ind w:left="360" w:hanging="360"/>
      <w:jc w:val="left"/>
    </w:pPr>
    <w:rPr>
      <w:rFonts w:eastAsia="Calibri"/>
      <w:sz w:val="24"/>
    </w:rPr>
  </w:style>
  <w:style w:type="character" w:customStyle="1" w:styleId="a7">
    <w:name w:val="Основной текст с отступом Знак"/>
    <w:basedOn w:val="a0"/>
    <w:link w:val="a6"/>
    <w:rsid w:val="00EF4595"/>
    <w:rPr>
      <w:rFonts w:ascii="Times New Roman" w:hAnsi="Times New Roman"/>
      <w:sz w:val="24"/>
    </w:rPr>
  </w:style>
  <w:style w:type="character" w:customStyle="1" w:styleId="bolighting">
    <w:name w:val="bo_lighting"/>
    <w:basedOn w:val="a0"/>
    <w:rsid w:val="009356FF"/>
  </w:style>
  <w:style w:type="paragraph" w:styleId="a8">
    <w:name w:val="header"/>
    <w:basedOn w:val="a"/>
    <w:link w:val="a9"/>
    <w:uiPriority w:val="99"/>
    <w:unhideWhenUsed/>
    <w:rsid w:val="00D91360"/>
    <w:pPr>
      <w:tabs>
        <w:tab w:val="center" w:pos="4677"/>
        <w:tab w:val="right" w:pos="9355"/>
      </w:tabs>
      <w:spacing w:line="240" w:lineRule="auto"/>
    </w:pPr>
  </w:style>
  <w:style w:type="character" w:customStyle="1" w:styleId="a9">
    <w:name w:val="Верхний колонтитул Знак"/>
    <w:basedOn w:val="a0"/>
    <w:link w:val="a8"/>
    <w:uiPriority w:val="99"/>
    <w:rsid w:val="00D91360"/>
    <w:rPr>
      <w:rFonts w:ascii="Times New Roman" w:eastAsia="Times New Roman" w:hAnsi="Times New Roman"/>
      <w:sz w:val="16"/>
    </w:rPr>
  </w:style>
  <w:style w:type="paragraph" w:styleId="aa">
    <w:name w:val="footer"/>
    <w:basedOn w:val="a"/>
    <w:link w:val="ab"/>
    <w:uiPriority w:val="99"/>
    <w:unhideWhenUsed/>
    <w:rsid w:val="00D91360"/>
    <w:pPr>
      <w:tabs>
        <w:tab w:val="center" w:pos="4677"/>
        <w:tab w:val="right" w:pos="9355"/>
      </w:tabs>
      <w:spacing w:line="240" w:lineRule="auto"/>
    </w:pPr>
  </w:style>
  <w:style w:type="character" w:customStyle="1" w:styleId="ab">
    <w:name w:val="Нижний колонтитул Знак"/>
    <w:basedOn w:val="a0"/>
    <w:link w:val="aa"/>
    <w:uiPriority w:val="99"/>
    <w:rsid w:val="00D91360"/>
    <w:rPr>
      <w:rFonts w:ascii="Times New Roman" w:eastAsia="Times New Roman" w:hAnsi="Times New Roman"/>
      <w:sz w:val="16"/>
    </w:rPr>
  </w:style>
  <w:style w:type="character" w:styleId="ac">
    <w:name w:val="Hyperlink"/>
    <w:uiPriority w:val="99"/>
    <w:semiHidden/>
    <w:unhideWhenUsed/>
    <w:rsid w:val="004A384E"/>
    <w:rPr>
      <w:rFonts w:ascii="Times New Roman" w:hAnsi="Times New Roman" w:cs="Times New Roman" w:hint="default"/>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91499606">
      <w:bodyDiv w:val="1"/>
      <w:marLeft w:val="0"/>
      <w:marRight w:val="0"/>
      <w:marTop w:val="0"/>
      <w:marBottom w:val="0"/>
      <w:divBdr>
        <w:top w:val="none" w:sz="0" w:space="0" w:color="auto"/>
        <w:left w:val="none" w:sz="0" w:space="0" w:color="auto"/>
        <w:bottom w:val="none" w:sz="0" w:space="0" w:color="auto"/>
        <w:right w:val="none" w:sz="0" w:space="0" w:color="auto"/>
      </w:divBdr>
    </w:div>
    <w:div w:id="903565896">
      <w:bodyDiv w:val="1"/>
      <w:marLeft w:val="0"/>
      <w:marRight w:val="0"/>
      <w:marTop w:val="0"/>
      <w:marBottom w:val="0"/>
      <w:divBdr>
        <w:top w:val="none" w:sz="0" w:space="0" w:color="auto"/>
        <w:left w:val="none" w:sz="0" w:space="0" w:color="auto"/>
        <w:bottom w:val="none" w:sz="0" w:space="0" w:color="auto"/>
        <w:right w:val="none" w:sz="0" w:space="0" w:color="auto"/>
      </w:divBdr>
    </w:div>
    <w:div w:id="1038091458">
      <w:bodyDiv w:val="1"/>
      <w:marLeft w:val="0"/>
      <w:marRight w:val="0"/>
      <w:marTop w:val="0"/>
      <w:marBottom w:val="0"/>
      <w:divBdr>
        <w:top w:val="none" w:sz="0" w:space="0" w:color="auto"/>
        <w:left w:val="none" w:sz="0" w:space="0" w:color="auto"/>
        <w:bottom w:val="none" w:sz="0" w:space="0" w:color="auto"/>
        <w:right w:val="none" w:sz="0" w:space="0" w:color="auto"/>
      </w:divBdr>
    </w:div>
    <w:div w:id="1156065487">
      <w:bodyDiv w:val="1"/>
      <w:marLeft w:val="0"/>
      <w:marRight w:val="0"/>
      <w:marTop w:val="0"/>
      <w:marBottom w:val="0"/>
      <w:divBdr>
        <w:top w:val="none" w:sz="0" w:space="0" w:color="auto"/>
        <w:left w:val="none" w:sz="0" w:space="0" w:color="auto"/>
        <w:bottom w:val="none" w:sz="0" w:space="0" w:color="auto"/>
        <w:right w:val="none" w:sz="0" w:space="0" w:color="auto"/>
      </w:divBdr>
    </w:div>
    <w:div w:id="1401250523">
      <w:bodyDiv w:val="1"/>
      <w:marLeft w:val="0"/>
      <w:marRight w:val="0"/>
      <w:marTop w:val="0"/>
      <w:marBottom w:val="0"/>
      <w:divBdr>
        <w:top w:val="none" w:sz="0" w:space="0" w:color="auto"/>
        <w:left w:val="none" w:sz="0" w:space="0" w:color="auto"/>
        <w:bottom w:val="none" w:sz="0" w:space="0" w:color="auto"/>
        <w:right w:val="none" w:sz="0" w:space="0" w:color="auto"/>
      </w:divBdr>
    </w:div>
    <w:div w:id="1820463204">
      <w:bodyDiv w:val="1"/>
      <w:marLeft w:val="0"/>
      <w:marRight w:val="0"/>
      <w:marTop w:val="0"/>
      <w:marBottom w:val="0"/>
      <w:divBdr>
        <w:top w:val="none" w:sz="0" w:space="0" w:color="auto"/>
        <w:left w:val="none" w:sz="0" w:space="0" w:color="auto"/>
        <w:bottom w:val="none" w:sz="0" w:space="0" w:color="auto"/>
        <w:right w:val="none" w:sz="0" w:space="0" w:color="auto"/>
      </w:divBdr>
    </w:div>
    <w:div w:id="2010207323">
      <w:bodyDiv w:val="1"/>
      <w:marLeft w:val="0"/>
      <w:marRight w:val="0"/>
      <w:marTop w:val="0"/>
      <w:marBottom w:val="0"/>
      <w:divBdr>
        <w:top w:val="none" w:sz="0" w:space="0" w:color="auto"/>
        <w:left w:val="none" w:sz="0" w:space="0" w:color="auto"/>
        <w:bottom w:val="none" w:sz="0" w:space="0" w:color="auto"/>
        <w:right w:val="none" w:sz="0" w:space="0" w:color="auto"/>
      </w:divBdr>
    </w:div>
    <w:div w:id="2025088183">
      <w:bodyDiv w:val="1"/>
      <w:marLeft w:val="0"/>
      <w:marRight w:val="0"/>
      <w:marTop w:val="0"/>
      <w:marBottom w:val="0"/>
      <w:divBdr>
        <w:top w:val="none" w:sz="0" w:space="0" w:color="auto"/>
        <w:left w:val="none" w:sz="0" w:space="0" w:color="auto"/>
        <w:bottom w:val="none" w:sz="0" w:space="0" w:color="auto"/>
        <w:right w:val="none" w:sz="0" w:space="0" w:color="auto"/>
      </w:divBdr>
    </w:div>
    <w:div w:id="20400092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hyperlink" Target="http://library.pgups.ru/" TargetMode="External"/><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hyperlink" Target="http://base.consultant.ru/" TargetMode="External"/><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docs.cntd.ru/" TargetMode="External"/><Relationship Id="rId5" Type="http://schemas.openxmlformats.org/officeDocument/2006/relationships/footnotes" Target="footnotes.xml"/><Relationship Id="rId15" Type="http://schemas.openxmlformats.org/officeDocument/2006/relationships/image" Target="media/image3.emf"/><Relationship Id="rId10" Type="http://schemas.openxmlformats.org/officeDocument/2006/relationships/hyperlink" Target="http://eLibrary.ru/" TargetMode="Externa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hyperlink" Target="http://sdo.pgups.r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179</TotalTime>
  <Pages>15</Pages>
  <Words>3224</Words>
  <Characters>18377</Characters>
  <Application>Microsoft Office Word</Application>
  <DocSecurity>0</DocSecurity>
  <Lines>153</Lines>
  <Paragraphs>43</Paragraphs>
  <ScaleCrop>false</ScaleCrop>
  <HeadingPairs>
    <vt:vector size="2" baseType="variant">
      <vt:variant>
        <vt:lpstr>Название</vt:lpstr>
      </vt:variant>
      <vt:variant>
        <vt:i4>1</vt:i4>
      </vt:variant>
    </vt:vector>
  </HeadingPairs>
  <TitlesOfParts>
    <vt:vector size="1" baseType="lpstr">
      <vt:lpstr>ФЕДЕРАЛЬНОЕ АГЕНТСТВО ЖЕЛЕЗНОДОРОЖНОГО ТРАНСПОРТА</vt:lpstr>
    </vt:vector>
  </TitlesOfParts>
  <Company>OEM</Company>
  <LinksUpToDate>false</LinksUpToDate>
  <CharactersWithSpaces>21558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ФЕДЕРАЛЬНОЕ АГЕНТСТВО ЖЕЛЕЗНОДОРОЖНОГО ТРАНСПОРТА</dc:title>
  <dc:creator>Макаров Юрий</dc:creator>
  <cp:lastModifiedBy>Воронова С П</cp:lastModifiedBy>
  <cp:revision>42</cp:revision>
  <cp:lastPrinted>2017-10-24T07:56:00Z</cp:lastPrinted>
  <dcterms:created xsi:type="dcterms:W3CDTF">2016-03-20T05:18:00Z</dcterms:created>
  <dcterms:modified xsi:type="dcterms:W3CDTF">2017-11-03T14:04:00Z</dcterms:modified>
</cp:coreProperties>
</file>