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высшего</w:t>
      </w:r>
      <w:r w:rsidR="00AB0638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 w:rsidRPr="00FB3E79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(ФГБОУ В</w:t>
      </w:r>
      <w:r w:rsidR="00AB063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О ПГУПС)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Кафедра «Прикладная психология»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i/>
          <w:iCs/>
          <w:sz w:val="28"/>
          <w:szCs w:val="28"/>
        </w:rPr>
        <w:t>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«ОСНОВЫ ПЕДАГОГИКИ И АНДРАГОГИКИ» (</w:t>
      </w:r>
      <w:r w:rsidRPr="00FB3E79">
        <w:rPr>
          <w:rFonts w:ascii="Times New Roman" w:eastAsia="Times New Roman" w:hAnsi="Times New Roman" w:cs="Times New Roman"/>
          <w:color w:val="000000"/>
          <w:sz w:val="28"/>
          <w:szCs w:val="28"/>
        </w:rPr>
        <w:t>Б1.Б.8</w:t>
      </w:r>
      <w:r w:rsidRPr="00FB3E7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 xml:space="preserve">для направления 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08.04.01 «Строительство»</w:t>
      </w:r>
    </w:p>
    <w:p w:rsidR="00FB3E79" w:rsidRPr="00D04442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04442">
        <w:rPr>
          <w:rFonts w:ascii="Times New Roman" w:eastAsia="Times New Roman" w:hAnsi="Times New Roman" w:cs="Times New Roman"/>
          <w:sz w:val="28"/>
          <w:szCs w:val="28"/>
        </w:rPr>
        <w:t>по магистерск</w:t>
      </w:r>
      <w:r w:rsidR="00AC13E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0444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AC13E1">
        <w:rPr>
          <w:rFonts w:ascii="Times New Roman" w:eastAsia="Times New Roman" w:hAnsi="Times New Roman" w:cs="Times New Roman"/>
          <w:sz w:val="28"/>
          <w:szCs w:val="28"/>
        </w:rPr>
        <w:t>е</w:t>
      </w:r>
    </w:p>
    <w:p w:rsidR="001E7BEC" w:rsidRPr="00D04442" w:rsidRDefault="001E7BEC" w:rsidP="001E7BEC">
      <w:pPr>
        <w:widowControl w:val="0"/>
        <w:spacing w:after="0" w:line="365" w:lineRule="exact"/>
        <w:ind w:right="2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D04442" w:rsidRPr="00F502FC" w:rsidRDefault="00FC766E" w:rsidP="00F502FC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442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502FC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стоимости земельных участков, объектов недвижимости и прав на них</w:t>
      </w:r>
      <w:r w:rsidR="00D04442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E7BEC" w:rsidRPr="00F502FC" w:rsidRDefault="001E7BEC" w:rsidP="00F502F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7BEC" w:rsidRPr="001E7BEC" w:rsidRDefault="001E7BEC" w:rsidP="001E7BE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Форма обучения – очная, заочная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FB3E79" w:rsidRPr="00FB3E79" w:rsidRDefault="00FB3E79" w:rsidP="00FB3E79">
      <w:pPr>
        <w:tabs>
          <w:tab w:val="left" w:pos="708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D04442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1E7BEC" w:rsidRPr="001E7BEC" w:rsidRDefault="00FB3E79" w:rsidP="001E7BEC">
      <w:pPr>
        <w:pStyle w:val="20"/>
        <w:shd w:val="clear" w:color="auto" w:fill="auto"/>
        <w:spacing w:line="240" w:lineRule="auto"/>
        <w:rPr>
          <w:color w:val="000000"/>
          <w:lang w:eastAsia="ru-RU" w:bidi="ru-RU"/>
        </w:rPr>
      </w:pPr>
      <w:r w:rsidRPr="00FB3E79">
        <w:br w:type="page"/>
      </w:r>
      <w:r w:rsidR="001E7BEC" w:rsidRPr="001E7BEC">
        <w:rPr>
          <w:color w:val="000000"/>
          <w:lang w:eastAsia="ru-RU" w:bidi="ru-RU"/>
        </w:rPr>
        <w:lastRenderedPageBreak/>
        <w:t>Рабочая программа рассмотрена и обсуждена на заседании кафедры «Прикладная психология»</w:t>
      </w:r>
    </w:p>
    <w:p w:rsidR="001E7BEC" w:rsidRPr="001E7BEC" w:rsidRDefault="00025AD9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-553720</wp:posOffset>
            </wp:positionV>
            <wp:extent cx="6404610" cy="9053830"/>
            <wp:effectExtent l="19050" t="0" r="0" b="0"/>
            <wp:wrapNone/>
            <wp:docPr id="2" name="Рисунок 1" descr="E:\ВНЕШНИЙ ЖЁСТКИЙ ДИСК\ПРИКЛАДНАЯ ПСИХОЛОГИЯ ПГУПС\АККРЕДИТАЦИЯ\ФОРМЫ СПРАВОК АКТУАЛЬНЫЕ ОТ ЧЕРНЯЕВОЙ\Актуализация титула РП 30.08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ШНИЙ ЖЁСТКИЙ ДИСК\ПРИКЛАДНАЯ ПСИХОЛОГИЯ ПГУПС\АККРЕДИТАЦИЯ\ФОРМЫ СПРАВОК АКТУАЛЬНЫЕ ОТ ЧЕРНЯЕВОЙ\Актуализация титула РП 30.08.2017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90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11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15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 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июня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2016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1E7BEC">
      <w:pPr>
        <w:widowControl w:val="0"/>
        <w:tabs>
          <w:tab w:val="left" w:pos="5103"/>
          <w:tab w:val="left" w:leader="underscore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В.Л. Ситников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15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июня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2016 г.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23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» 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ноября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2017 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2017/2018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1E7BEC" w:rsidP="00D04442">
      <w:pPr>
        <w:widowControl w:val="0"/>
        <w:tabs>
          <w:tab w:val="left" w:pos="4962"/>
          <w:tab w:val="left" w:leader="underscore" w:pos="708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рассмотрена и обсуждена на заседании кафедры 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Протокол №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от «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30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»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августа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7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г.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leader="underscore" w:pos="6706"/>
          <w:tab w:val="left" w:leader="underscore" w:pos="74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актуализирована и продлена на 201</w:t>
      </w:r>
      <w:r w:rsidR="00D04442" w:rsidRP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 учебный год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(приложение).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Заведующий кафедрой</w:t>
      </w:r>
    </w:p>
    <w:p w:rsidR="001E7BEC" w:rsidRPr="001E7BEC" w:rsidRDefault="000D49E8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391.9pt;margin-top:-4.5pt;width:86.4pt;height:14pt;z-index:-251657216;visibility:visible;mso-wrap-distance-left:5pt;mso-wrap-distance-top:52.15pt;mso-wrap-distance-right:5pt;mso-wrap-distance-bottom:21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rJrwIAAKo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" filled="f" stroked="f">
            <v:textbox style="mso-fit-shape-to-text:t" inset="0,0,0,0">
              <w:txbxContent>
                <w:p w:rsidR="00FC766E" w:rsidRDefault="00FC766E" w:rsidP="001E7BEC">
                  <w:pPr>
                    <w:pStyle w:val="20"/>
                    <w:shd w:val="clear" w:color="auto" w:fill="auto"/>
                    <w:spacing w:line="280" w:lineRule="exact"/>
                  </w:pPr>
                </w:p>
              </w:txbxContent>
            </v:textbox>
            <w10:wrap type="square" side="left" anchorx="margin"/>
          </v:shape>
        </w:pic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«Прикладная психология»</w:t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="001E7BEC"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______________</w:t>
      </w:r>
    </w:p>
    <w:p w:rsidR="001E7BEC" w:rsidRPr="001E7BEC" w:rsidRDefault="001E7BEC" w:rsidP="001E7BEC">
      <w:pPr>
        <w:widowControl w:val="0"/>
        <w:tabs>
          <w:tab w:val="left" w:pos="568"/>
          <w:tab w:val="left" w:pos="21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>30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D0444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августа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7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 w:type="page"/>
      </w:r>
    </w:p>
    <w:p w:rsidR="001E7BEC" w:rsidRPr="001E7BEC" w:rsidRDefault="00F43C52" w:rsidP="001E7BEC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3810</wp:posOffset>
            </wp:positionV>
            <wp:extent cx="6414135" cy="8858250"/>
            <wp:effectExtent l="19050" t="0" r="5715" b="0"/>
            <wp:wrapNone/>
            <wp:docPr id="5" name="Рисунок 1" descr="C:\Users\пользователь\Desktop\Отсканированное\Лист соглс Оп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Лист соглс Опар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EC" w:rsidRPr="001E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СОГЛАСОВАНИЙ </w:t>
      </w: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рассмотрена и обсуждена на заседании кафедры </w:t>
      </w:r>
      <w:r w:rsidRPr="001E7BEC">
        <w:rPr>
          <w:rFonts w:ascii="Times New Roman" w:eastAsia="Calibri" w:hAnsi="Times New Roman" w:cs="Times New Roman"/>
          <w:sz w:val="28"/>
          <w:szCs w:val="28"/>
        </w:rPr>
        <w:t>«Прикладная психология»</w:t>
      </w:r>
    </w:p>
    <w:p w:rsidR="001E7BEC" w:rsidRPr="001E7BEC" w:rsidRDefault="001E7BEC" w:rsidP="001E7BEC">
      <w:pPr>
        <w:widowControl w:val="0"/>
        <w:tabs>
          <w:tab w:val="left" w:leader="underscore" w:pos="1853"/>
          <w:tab w:val="left" w:leader="underscore" w:pos="2848"/>
          <w:tab w:val="left" w:leader="underscore" w:pos="4317"/>
          <w:tab w:val="left" w:leader="underscore" w:pos="515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Протокол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№1</w:t>
      </w:r>
      <w:r w:rsidR="00025A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0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от «</w:t>
      </w:r>
      <w:r w:rsidR="00025A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2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0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»  </w:t>
      </w:r>
      <w:r w:rsidR="00025AD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мая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 201</w:t>
      </w:r>
      <w:r w:rsidR="00D044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>5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 w:bidi="ru-RU"/>
        </w:rPr>
        <w:t xml:space="preserve"> г.</w:t>
      </w:r>
    </w:p>
    <w:p w:rsidR="001E7BEC" w:rsidRPr="001E7BEC" w:rsidRDefault="001E7BEC" w:rsidP="001E7BEC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15"/>
        <w:gridCol w:w="2785"/>
        <w:gridCol w:w="15"/>
      </w:tblGrid>
      <w:tr w:rsidR="001E7BEC" w:rsidRPr="001E7BEC" w:rsidTr="00A6312F"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  <w:r w:rsidRPr="001E7BEC">
              <w:rPr>
                <w:rFonts w:ascii="Times New Roman" w:eastAsia="Calibri" w:hAnsi="Times New Roman" w:cs="Times New Roman"/>
                <w:sz w:val="28"/>
                <w:szCs w:val="28"/>
              </w:rPr>
              <w:t>«Прикладная психология»</w:t>
            </w:r>
          </w:p>
          <w:p w:rsidR="001E7BEC" w:rsidRPr="001E7BEC" w:rsidRDefault="001E7BEC" w:rsidP="005F348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F348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5F348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мая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201</w:t>
            </w:r>
            <w:r w:rsidR="00D04442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16" w:type="dxa"/>
            <w:gridSpan w:val="2"/>
            <w:vAlign w:val="bottom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napToGrid w:val="0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В.Л.Ситников</w:t>
            </w: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BEC" w:rsidRPr="001E7BEC" w:rsidTr="00A6312F"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6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E7BEC" w:rsidRPr="001E7BEC" w:rsidTr="00D037BA">
        <w:trPr>
          <w:gridAfter w:val="1"/>
          <w:wAfter w:w="15" w:type="dxa"/>
        </w:trPr>
        <w:tc>
          <w:tcPr>
            <w:tcW w:w="5070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1E7BEC" w:rsidRPr="001E7BEC" w:rsidRDefault="001E7BEC" w:rsidP="001E7BE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2FC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F502FC" w:rsidRDefault="00F502FC" w:rsidP="00F502F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02FC" w:rsidRPr="00F502FC" w:rsidRDefault="00F502FC" w:rsidP="00F502F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2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502F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50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стоимости земельных участков, объектов недвижимости и прав на них</w:t>
            </w:r>
            <w:r w:rsidRPr="00F502F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gridSpan w:val="2"/>
            <w:vAlign w:val="bottom"/>
          </w:tcPr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С.Г. Опарин</w:t>
            </w:r>
          </w:p>
        </w:tc>
      </w:tr>
      <w:tr w:rsidR="00F502FC" w:rsidRPr="001E7BEC" w:rsidTr="00A6312F">
        <w:trPr>
          <w:gridAfter w:val="1"/>
          <w:wAfter w:w="15" w:type="dxa"/>
        </w:trPr>
        <w:tc>
          <w:tcPr>
            <w:tcW w:w="5070" w:type="dxa"/>
          </w:tcPr>
          <w:p w:rsidR="00F502FC" w:rsidRPr="001E7BEC" w:rsidRDefault="00F502FC" w:rsidP="005F348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F348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20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 </w:t>
            </w:r>
            <w:r w:rsidR="005F34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мая  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gridSpan w:val="2"/>
          </w:tcPr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BEC" w:rsidRDefault="001E7BE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F502FC" w:rsidRPr="001E7BEC" w:rsidTr="00E025AC">
        <w:tc>
          <w:tcPr>
            <w:tcW w:w="5070" w:type="dxa"/>
          </w:tcPr>
          <w:p w:rsidR="00F502FC" w:rsidRPr="001E7BEC" w:rsidRDefault="00F502FC" w:rsidP="00F502F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редседатель методической комиссии факультета </w:t>
            </w:r>
            <w:r w:rsidRPr="001E7BE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Экон</w:t>
            </w:r>
            <w:r w:rsidR="00E025AC">
              <w:rPr>
                <w:rFonts w:ascii="Times New Roman" w:eastAsia="Calibri" w:hAnsi="Times New Roman" w:cs="Times New Roman"/>
                <w:sz w:val="28"/>
                <w:szCs w:val="28"/>
              </w:rPr>
              <w:t>омика и менеджмент</w:t>
            </w:r>
            <w:r w:rsidRPr="001E7BE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F502FC" w:rsidRPr="001E7BEC" w:rsidRDefault="00F502FC" w:rsidP="00E02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E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502FC" w:rsidRPr="001E7BEC" w:rsidRDefault="00F502FC" w:rsidP="00E025AC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F502FC" w:rsidRPr="001E7BEC" w:rsidTr="00E025AC">
        <w:tc>
          <w:tcPr>
            <w:tcW w:w="5070" w:type="dxa"/>
          </w:tcPr>
          <w:p w:rsidR="00F502FC" w:rsidRPr="001E7BEC" w:rsidRDefault="005F348F" w:rsidP="005F348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«20</w:t>
            </w:r>
            <w:r w:rsidR="00F502FC"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мая  </w:t>
            </w:r>
            <w:r w:rsidR="00F502FC"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F502F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F502FC" w:rsidRPr="001E7B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F502FC" w:rsidRPr="001E7BEC" w:rsidRDefault="00F502FC" w:rsidP="00E025A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F502FC" w:rsidRPr="001E7BEC" w:rsidRDefault="00F502FC" w:rsidP="00E025AC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02FC" w:rsidRPr="001E7BEC" w:rsidRDefault="00F502F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248" w:line="365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lastRenderedPageBreak/>
        <w:t>1. Цели и задачи дисциплины</w:t>
      </w:r>
    </w:p>
    <w:p w:rsidR="001E7BEC" w:rsidRPr="001E7BEC" w:rsidRDefault="001E7BEC" w:rsidP="001E7BEC">
      <w:p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Рабочая программа составлена в соответствии с ФГОС ВО, утвержденным «30» октября 2014 г., приказ № 1419 по направлению «Строительство» по дисциплине «Основы педагогики и андрагогики».</w:t>
      </w:r>
    </w:p>
    <w:p w:rsidR="001E7BEC" w:rsidRPr="001E7BEC" w:rsidRDefault="001E7BEC" w:rsidP="001E7BEC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Целью изучения дисциплины «Основы педагогики и андрагогики» является ознакомление обучающихся с концептуальными основами педагогики и андрагогики в системе высшего образования; формирование педагогического мировоззрения на основе знания особенностей обучения и воспитания взрослых.</w:t>
      </w:r>
    </w:p>
    <w:p w:rsidR="001E7BEC" w:rsidRPr="001E7BEC" w:rsidRDefault="001E7BEC" w:rsidP="001E7BEC">
      <w:pPr>
        <w:widowControl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Для достижения поставленной цели решаются следующие задачи: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ознакомление студентов с основными понятиями данной дисциплины;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представлений о педагогическом процессе, обучении и воспитании, андрагогике как науке;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практической направленности данного курса;</w:t>
      </w:r>
    </w:p>
    <w:p w:rsidR="001E7BEC" w:rsidRPr="001E7BEC" w:rsidRDefault="001E7BEC" w:rsidP="001E7BEC">
      <w:pPr>
        <w:widowControl w:val="0"/>
        <w:numPr>
          <w:ilvl w:val="0"/>
          <w:numId w:val="6"/>
        </w:numPr>
        <w:tabs>
          <w:tab w:val="left" w:pos="426"/>
          <w:tab w:val="left" w:pos="130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развитие навыков организации преподавания в рамках педагогической ситуации высшей школы, самостоятельной работы и решения практических педагогических задач.</w:t>
      </w:r>
    </w:p>
    <w:p w:rsidR="001E7BEC" w:rsidRPr="001E7BEC" w:rsidRDefault="001E7BEC" w:rsidP="001E7BEC">
      <w:pPr>
        <w:widowControl w:val="0"/>
        <w:tabs>
          <w:tab w:val="left" w:pos="1307"/>
        </w:tabs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7"/>
        </w:numPr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E7BEC" w:rsidRPr="001E7BEC" w:rsidRDefault="001E7BEC" w:rsidP="001E7BEC">
      <w:pPr>
        <w:widowControl w:val="0"/>
        <w:tabs>
          <w:tab w:val="left" w:pos="981"/>
        </w:tabs>
        <w:spacing w:after="0" w:line="240" w:lineRule="auto"/>
        <w:ind w:left="6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результате освоения дисциплины обучающийся должен:</w:t>
      </w:r>
    </w:p>
    <w:p w:rsidR="001E7BEC" w:rsidRPr="001E7BEC" w:rsidRDefault="001E7BEC" w:rsidP="001E7B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ЗНАТЬ: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основы педагогики для взрослых обучающихся; основные методы и специфические особенности проведения занятий для взрослых обучающихся; цели и основные принципы обучения андрагогике; основные этапы разработки учебного курса; словесные, наглядные, практические методы обучения.</w:t>
      </w:r>
    </w:p>
    <w:p w:rsidR="001E7BEC" w:rsidRPr="001E7BEC" w:rsidRDefault="001E7BEC" w:rsidP="001E7BEC">
      <w:pPr>
        <w:widowControl w:val="0"/>
        <w:tabs>
          <w:tab w:val="left" w:pos="4135"/>
          <w:tab w:val="left" w:pos="8302"/>
        </w:tabs>
        <w:spacing w:after="0"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УМЕТЬ: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реализовывать в образовательном процессе знания методики преподавания для взрослых обучающихся; составлять программы учебных курсов; разрабатывать конспекты-планы лекционных и практических занятий по дисциплинам профиля среднего профессионального и высшего образования;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ВЛАДЕТЬ: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технологиями проектирования, реализации и оценивания учебно-воспитательного процесса в учебных заведениях высшего профессионального образования; навыками проведения аудиторных занятий.</w:t>
      </w:r>
    </w:p>
    <w:p w:rsidR="001E7BEC" w:rsidRPr="001E7BEC" w:rsidRDefault="001E7BEC" w:rsidP="001E7BEC">
      <w:pPr>
        <w:widowControl w:val="0"/>
        <w:spacing w:after="0"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Приобретенные знания, умения, навыки и (или)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общекультурных компетенций (ОК):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-способность к абстрактному мышлению, анализу, синтезу (ОК-1); </w:t>
      </w:r>
    </w:p>
    <w:p w:rsidR="001E7BEC" w:rsidRPr="001E7BEC" w:rsidRDefault="001E7BEC" w:rsidP="001E7BEC">
      <w:pPr>
        <w:widowControl w:val="0"/>
        <w:spacing w:after="0" w:line="326" w:lineRule="exact"/>
        <w:ind w:firstLine="4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-готовность действовать в нестандартных ситуациях, нести социальную и этическую ответственность за принятые решения (ОК-2).</w:t>
      </w:r>
    </w:p>
    <w:p w:rsidR="001E7BEC" w:rsidRPr="001E7BEC" w:rsidRDefault="001E7BEC" w:rsidP="001E7BEC">
      <w:pPr>
        <w:widowControl w:val="0"/>
        <w:spacing w:after="0" w:line="326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общепрофессиональных компетенций (ОПК):</w:t>
      </w:r>
    </w:p>
    <w:p w:rsidR="001E7BEC" w:rsidRPr="001E7BEC" w:rsidRDefault="001E7BEC" w:rsidP="001E7BEC">
      <w:pPr>
        <w:widowControl w:val="0"/>
        <w:tabs>
          <w:tab w:val="left" w:pos="2222"/>
          <w:tab w:val="left" w:pos="3898"/>
          <w:tab w:val="left" w:pos="7944"/>
        </w:tabs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-готовность руководить коллективом в сфере своей профессиональной деятельности,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толерантно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воспринимая социальные,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>этнические,</w:t>
      </w:r>
    </w:p>
    <w:p w:rsidR="001E7BEC" w:rsidRPr="001E7BEC" w:rsidRDefault="001E7BEC" w:rsidP="001E7BEC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конфессиональные и культурные различия (ОПК-2);</w:t>
      </w:r>
    </w:p>
    <w:p w:rsidR="001E7BEC" w:rsidRPr="001E7BEC" w:rsidRDefault="001E7BEC" w:rsidP="001E7BEC">
      <w:pPr>
        <w:widowControl w:val="0"/>
        <w:spacing w:after="0" w:line="322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-способность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Изучение дисциплины направлено на формирование следующих </w:t>
      </w: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профессиональных компетенций (ПК),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соответствующих виду профессиональной деятельности, на который ориентирована программа магистратуры: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 w:bidi="ru-RU"/>
        </w:rPr>
        <w:t>педагогическая деятельность:</w:t>
      </w:r>
    </w:p>
    <w:p w:rsidR="001E7BEC" w:rsidRPr="001E7BEC" w:rsidRDefault="001E7BEC" w:rsidP="001E7BEC">
      <w:pPr>
        <w:widowControl w:val="0"/>
        <w:spacing w:after="0" w:line="317" w:lineRule="exact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(ПК-9).</w:t>
      </w:r>
    </w:p>
    <w:p w:rsidR="001E7BEC" w:rsidRPr="001E7BEC" w:rsidRDefault="001E7BEC" w:rsidP="001E7BEC">
      <w:pPr>
        <w:widowControl w:val="0"/>
        <w:spacing w:after="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E7BEC" w:rsidRPr="001E7BEC" w:rsidRDefault="001E7BEC" w:rsidP="001E7BEC">
      <w:pPr>
        <w:widowControl w:val="0"/>
        <w:spacing w:after="330" w:line="317" w:lineRule="exact"/>
        <w:ind w:firstLine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E7BEC" w:rsidRPr="001E7BEC" w:rsidRDefault="001E7BEC" w:rsidP="001E7BEC">
      <w:pPr>
        <w:keepNext/>
        <w:keepLines/>
        <w:widowControl w:val="0"/>
        <w:numPr>
          <w:ilvl w:val="0"/>
          <w:numId w:val="7"/>
        </w:numPr>
        <w:tabs>
          <w:tab w:val="left" w:pos="1097"/>
        </w:tabs>
        <w:spacing w:after="0" w:line="280" w:lineRule="exact"/>
        <w:ind w:firstLine="76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0"/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Место дисциплины в структуре основной профессиональной</w:t>
      </w:r>
      <w:bookmarkEnd w:id="1"/>
    </w:p>
    <w:p w:rsidR="001E7BEC" w:rsidRPr="001E7BEC" w:rsidRDefault="001E7BEC" w:rsidP="001E7BEC">
      <w:pPr>
        <w:widowControl w:val="0"/>
        <w:spacing w:after="152" w:line="28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образовательной программы</w:t>
      </w:r>
    </w:p>
    <w:p w:rsidR="001E7BEC" w:rsidRPr="001E7BEC" w:rsidRDefault="001E7BEC" w:rsidP="001E7BEC">
      <w:pPr>
        <w:widowControl w:val="0"/>
        <w:spacing w:after="0" w:line="355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Дисциплина «Основы педагогики и андрагогики» (Б1.Б.8) относится к базовой части и является обязательной дисциплиной для обучающегося.</w:t>
      </w:r>
    </w:p>
    <w:p w:rsidR="001E7BEC" w:rsidRPr="001E7BEC" w:rsidRDefault="001E7BEC" w:rsidP="001E7BEC">
      <w:pPr>
        <w:widowControl w:val="0"/>
        <w:tabs>
          <w:tab w:val="left" w:pos="7932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1E7BEC" w:rsidRPr="001E7BEC" w:rsidRDefault="001E7BEC" w:rsidP="001E7BEC">
      <w:pPr>
        <w:pStyle w:val="a6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Объем дисциплины и виды учебной работы</w:t>
      </w:r>
    </w:p>
    <w:p w:rsidR="001E7BEC" w:rsidRPr="001E7BEC" w:rsidRDefault="001E7BEC" w:rsidP="001E7BEC">
      <w:pPr>
        <w:suppressAutoHyphens/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8"/>
          <w:lang w:eastAsia="zh-CN"/>
        </w:rPr>
      </w:pPr>
    </w:p>
    <w:p w:rsidR="00E025AC" w:rsidRPr="00F502FC" w:rsidRDefault="001E7BEC" w:rsidP="00E025AC">
      <w:pPr>
        <w:tabs>
          <w:tab w:val="left" w:pos="70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BEC">
        <w:rPr>
          <w:rFonts w:ascii="Times New Roman" w:eastAsia="Calibri" w:hAnsi="Times New Roman" w:cs="Times New Roman"/>
          <w:sz w:val="28"/>
          <w:szCs w:val="28"/>
          <w:lang w:eastAsia="zh-CN"/>
        </w:rPr>
        <w:t>Для очной формы обучения</w:t>
      </w:r>
      <w:r w:rsidR="00AC13E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AC13E1">
        <w:rPr>
          <w:rFonts w:ascii="Times New Roman" w:eastAsia="Times New Roman" w:hAnsi="Times New Roman" w:cs="Times New Roman"/>
          <w:sz w:val="28"/>
          <w:szCs w:val="28"/>
        </w:rPr>
        <w:t>по магистерской</w:t>
      </w:r>
      <w:r w:rsidR="00E025AC" w:rsidRPr="00D0444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 w:rsidR="00AC13E1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E025AC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«Оценка стоимости земельных участков, объектов недвижимости и прав на них»</w:t>
      </w:r>
      <w:r w:rsidR="00E025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25AC" w:rsidRPr="00F502FC" w:rsidRDefault="00E025AC" w:rsidP="00E025AC">
      <w:pPr>
        <w:widowControl w:val="0"/>
        <w:spacing w:after="0" w:line="240" w:lineRule="auto"/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46" w:type="dxa"/>
        <w:jc w:val="center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28"/>
        <w:gridCol w:w="2126"/>
        <w:gridCol w:w="2092"/>
      </w:tblGrid>
      <w:tr w:rsidR="00FB3E79" w:rsidRPr="00FB3E79" w:rsidTr="00AC13E1">
        <w:trPr>
          <w:tblHeader/>
          <w:jc w:val="center"/>
        </w:trPr>
        <w:tc>
          <w:tcPr>
            <w:tcW w:w="5528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FB3E79" w:rsidRPr="00FB3E79" w:rsidTr="00AC13E1">
        <w:trPr>
          <w:trHeight w:val="542"/>
          <w:tblHeader/>
          <w:jc w:val="center"/>
        </w:trPr>
        <w:tc>
          <w:tcPr>
            <w:tcW w:w="5528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3E79" w:rsidRPr="00FB3E79" w:rsidTr="00AC13E1">
        <w:trPr>
          <w:trHeight w:val="630"/>
          <w:jc w:val="center"/>
        </w:trPr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vMerge w:val="restart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AC13E1">
        <w:trPr>
          <w:trHeight w:val="649"/>
          <w:jc w:val="center"/>
        </w:trPr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AC13E1">
        <w:trPr>
          <w:trHeight w:val="345"/>
          <w:jc w:val="center"/>
        </w:trPr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AC13E1">
        <w:trPr>
          <w:trHeight w:val="405"/>
          <w:jc w:val="center"/>
        </w:trPr>
        <w:tc>
          <w:tcPr>
            <w:tcW w:w="5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E79" w:rsidRPr="00FB3E79" w:rsidRDefault="00FB3E79" w:rsidP="001E7BE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Merge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B3E79" w:rsidRPr="00FB3E79" w:rsidTr="00AC13E1">
        <w:trPr>
          <w:jc w:val="center"/>
        </w:trPr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FB3E79" w:rsidRPr="00FB3E79" w:rsidTr="00AC13E1">
        <w:trPr>
          <w:jc w:val="center"/>
        </w:trPr>
        <w:tc>
          <w:tcPr>
            <w:tcW w:w="5528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FB3E79" w:rsidRPr="00FB3E79" w:rsidTr="00AC13E1">
        <w:trPr>
          <w:jc w:val="center"/>
        </w:trPr>
        <w:tc>
          <w:tcPr>
            <w:tcW w:w="5528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</w:p>
        </w:tc>
      </w:tr>
      <w:tr w:rsidR="00FB3E79" w:rsidRPr="00FB3E79" w:rsidTr="00AC13E1">
        <w:trPr>
          <w:jc w:val="center"/>
        </w:trPr>
        <w:tc>
          <w:tcPr>
            <w:tcW w:w="5528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FB3E79" w:rsidRPr="00FB3E79" w:rsidRDefault="00FB3E79" w:rsidP="001E7BE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72/2</w:t>
            </w: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3E79" w:rsidRPr="00FB3E79" w:rsidRDefault="00FB3E79" w:rsidP="00FB3E79">
      <w:pPr>
        <w:tabs>
          <w:tab w:val="left" w:pos="6142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E7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E025AC" w:rsidRPr="00F502FC" w:rsidRDefault="00E025AC" w:rsidP="00E025A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4343">
        <w:rPr>
          <w:rFonts w:ascii="Times New Roman" w:eastAsia="Times New Roman" w:hAnsi="Times New Roman" w:cs="Times New Roman"/>
          <w:bCs/>
          <w:sz w:val="28"/>
          <w:szCs w:val="28"/>
        </w:rPr>
        <w:t>Для заочной формы обучения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магистерской программе </w:t>
      </w:r>
      <w:r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«Оценка стоимости земельных участков, объектов недвижимости и прав на них»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25AC" w:rsidRPr="00714343" w:rsidRDefault="00E025AC" w:rsidP="00E025AC">
      <w:pPr>
        <w:widowControl w:val="0"/>
        <w:spacing w:after="0" w:line="240" w:lineRule="auto"/>
        <w:ind w:left="181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"/>
        <w:gridCol w:w="5546"/>
        <w:gridCol w:w="124"/>
        <w:gridCol w:w="2003"/>
        <w:gridCol w:w="124"/>
        <w:gridCol w:w="1860"/>
        <w:gridCol w:w="124"/>
      </w:tblGrid>
      <w:tr w:rsidR="00E025AC" w:rsidRPr="00FB3E79" w:rsidTr="00AC13E1">
        <w:trPr>
          <w:gridAfter w:val="1"/>
          <w:wAfter w:w="124" w:type="dxa"/>
          <w:tblHeader/>
          <w:jc w:val="center"/>
        </w:trPr>
        <w:tc>
          <w:tcPr>
            <w:tcW w:w="5654" w:type="dxa"/>
            <w:gridSpan w:val="2"/>
            <w:vMerge w:val="restart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4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E025AC" w:rsidRPr="00FB3E79" w:rsidTr="00AC13E1">
        <w:trPr>
          <w:gridAfter w:val="1"/>
          <w:wAfter w:w="124" w:type="dxa"/>
          <w:trHeight w:val="542"/>
          <w:tblHeader/>
          <w:jc w:val="center"/>
        </w:trPr>
        <w:tc>
          <w:tcPr>
            <w:tcW w:w="5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E025AC" w:rsidRPr="00FB3E79" w:rsidTr="00AC13E1">
        <w:trPr>
          <w:gridAfter w:val="1"/>
          <w:wAfter w:w="124" w:type="dxa"/>
          <w:trHeight w:val="630"/>
          <w:jc w:val="center"/>
        </w:trPr>
        <w:tc>
          <w:tcPr>
            <w:tcW w:w="56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 w:val="restart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E025AC" w:rsidRPr="00FB3E79" w:rsidTr="00AC13E1">
        <w:trPr>
          <w:gridAfter w:val="1"/>
          <w:wAfter w:w="124" w:type="dxa"/>
          <w:trHeight w:val="649"/>
          <w:jc w:val="center"/>
        </w:trPr>
        <w:tc>
          <w:tcPr>
            <w:tcW w:w="5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  <w:p w:rsidR="00E025AC" w:rsidRPr="00FB3E79" w:rsidRDefault="00E025AC" w:rsidP="00E025AC">
            <w:pPr>
              <w:widowControl w:val="0"/>
              <w:numPr>
                <w:ilvl w:val="0"/>
                <w:numId w:val="2"/>
              </w:numPr>
              <w:tabs>
                <w:tab w:val="left" w:pos="380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25AC" w:rsidRPr="00FB3E79" w:rsidTr="00AC13E1">
        <w:trPr>
          <w:gridAfter w:val="1"/>
          <w:wAfter w:w="124" w:type="dxa"/>
          <w:trHeight w:val="345"/>
          <w:jc w:val="center"/>
        </w:trPr>
        <w:tc>
          <w:tcPr>
            <w:tcW w:w="56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 практические занятия (ПЗ)</w:t>
            </w: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25AC" w:rsidRPr="00FB3E79" w:rsidTr="00AC13E1">
        <w:trPr>
          <w:gridAfter w:val="1"/>
          <w:wAfter w:w="124" w:type="dxa"/>
          <w:trHeight w:val="291"/>
          <w:jc w:val="center"/>
        </w:trPr>
        <w:tc>
          <w:tcPr>
            <w:tcW w:w="5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 лабораторные работы (ЛР)</w:t>
            </w:r>
          </w:p>
        </w:tc>
        <w:tc>
          <w:tcPr>
            <w:tcW w:w="21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025AC" w:rsidRPr="00FB3E79" w:rsidTr="00AC13E1">
        <w:trPr>
          <w:gridAfter w:val="1"/>
          <w:wAfter w:w="124" w:type="dxa"/>
          <w:trHeight w:val="469"/>
          <w:jc w:val="center"/>
        </w:trPr>
        <w:tc>
          <w:tcPr>
            <w:tcW w:w="5654" w:type="dxa"/>
            <w:gridSpan w:val="2"/>
            <w:tcBorders>
              <w:top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</w:tcBorders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984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E025AC" w:rsidRPr="00FB3E79" w:rsidTr="00AC13E1">
        <w:trPr>
          <w:gridAfter w:val="1"/>
          <w:wAfter w:w="124" w:type="dxa"/>
          <w:trHeight w:val="363"/>
          <w:jc w:val="center"/>
        </w:trPr>
        <w:tc>
          <w:tcPr>
            <w:tcW w:w="5654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7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gridSpan w:val="2"/>
            <w:vAlign w:val="center"/>
          </w:tcPr>
          <w:p w:rsidR="00E025AC" w:rsidRPr="00FB3E79" w:rsidRDefault="00E025AC" w:rsidP="00E025AC">
            <w:pPr>
              <w:tabs>
                <w:tab w:val="left" w:pos="708"/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025AC" w:rsidRPr="001E7BEC" w:rsidTr="00AC13E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gridBefore w:val="1"/>
          <w:wBefore w:w="108" w:type="dxa"/>
          <w:trHeight w:hRule="exact" w:val="513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25AC" w:rsidRPr="001E7BEC" w:rsidRDefault="00E025AC" w:rsidP="00E025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Форма контроля знаний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5AC" w:rsidRPr="001E7BEC" w:rsidRDefault="00E025AC" w:rsidP="00E025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3, КЛР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25AC" w:rsidRPr="001E7BEC" w:rsidRDefault="00E025AC" w:rsidP="00E025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3, КЛР</w:t>
            </w:r>
          </w:p>
        </w:tc>
      </w:tr>
      <w:tr w:rsidR="00E025AC" w:rsidRPr="001E7BEC" w:rsidTr="00AC13E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gridBefore w:val="1"/>
          <w:wBefore w:w="108" w:type="dxa"/>
          <w:trHeight w:hRule="exact" w:val="355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25AC" w:rsidRPr="001E7BEC" w:rsidRDefault="00E025AC" w:rsidP="00E025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Общая трудоемкость: час / з.е.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25AC" w:rsidRPr="001E7BEC" w:rsidRDefault="00E025AC" w:rsidP="00E025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25AC" w:rsidRPr="001E7BEC" w:rsidRDefault="00E025AC" w:rsidP="00E025A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72/2</w:t>
            </w:r>
          </w:p>
        </w:tc>
      </w:tr>
    </w:tbl>
    <w:p w:rsidR="00E025AC" w:rsidRDefault="00E025AC" w:rsidP="00E025A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1E7BEC" w:rsidRDefault="001E7BEC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Примечание: «Форма контроля знаний»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- </w:t>
      </w:r>
      <w:r w:rsidR="00E025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  <w:t>зачет (3), контрольная работа (КЛР).</w:t>
      </w:r>
    </w:p>
    <w:p w:rsidR="003215F0" w:rsidRPr="001E7BEC" w:rsidRDefault="003215F0" w:rsidP="001E7BEC">
      <w:pPr>
        <w:widowControl w:val="0"/>
        <w:spacing w:after="0" w:line="240" w:lineRule="auto"/>
        <w:ind w:left="181" w:firstLine="90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5.1 Содержание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2312"/>
        <w:gridCol w:w="6714"/>
      </w:tblGrid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FB3E7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Педагогика как </w:t>
            </w:r>
            <w:r w:rsidRPr="00FB3E7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наука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lastRenderedPageBreak/>
              <w:t>1. Общие основы педагогики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lastRenderedPageBreak/>
              <w:t>1.1.  Истоки происхождения педагогики и этапы ее развития. 1.2.  Объект и предмет педагогической науки. 1.3 Задачи педагогической науки. 1.4 Структура педагогической науки. 1.5 Связь педагогики с другими науками. Общекультурное значение педагогики. 1.6 Методология и методы педагогических исследований.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17"/>
              </w:rPr>
              <w:t>2. Педагогическая деятельность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left" w:pos="7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17"/>
              </w:rPr>
              <w:t>2.1 Сущность и структура педагогической деятельности. 2.2 Педагогическое общение. 2.3 Стили педагогического руководства. 2.4 Познание педагогом учащихся. 2.5 Понятие о п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едагогической задаче. Классификация педагогических задач. 2.6 Понятие о педагогической ситуации. Классификация педагогических ситуаций.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Основные категории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lef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Характеристика основных категорий педагогики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Воспитание как предмет педагогики и педагогическая категория. 1.2 Развитие как педагогическая категория: движущие силы, закономерности, факторы. Условия развития личности. 1.3 Возрастная динамика развития человека в процессе образования. 1.4 Обучение как педагогическая категория. 1.5 Образование как педагогическая категория. 1.6 Формирование как педагогическая категория.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Образование и культура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ind w:firstLine="27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Образование как способ вхождения человека в мир науки и культуры. 2.2 Модели образования. 2.3 Возрастная динамика развития человека в процессе образования. 2.4 Образование в мире: история и современность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142"/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Педагогический процесс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1. Сущность, закономерности и принципы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1.1 Понятие и структура педагогического процесса. 1.2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Системы принципов обучения в общеобразовательной и высшей школе.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2. Основные системы организации педагогического процесса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2.1 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Система индивидуального обучения и воспитания. 2.2  Классно-урочная система</w:t>
            </w:r>
            <w:r w:rsidRPr="00FB3E7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shd w:val="clear" w:color="auto" w:fill="FFFFFF"/>
                <w:lang w:eastAsia="ru-RU"/>
              </w:rPr>
              <w:t>. 2.3  </w:t>
            </w:r>
            <w:r w:rsidRPr="00FB3E7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Лекционно-семинарская система.</w:t>
            </w:r>
          </w:p>
          <w:p w:rsidR="00FB3E79" w:rsidRPr="00FB3E79" w:rsidRDefault="00FB3E79" w:rsidP="00FB3E79">
            <w:pPr>
              <w:tabs>
                <w:tab w:val="num" w:pos="360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>3. Управленческий цикл</w:t>
            </w:r>
          </w:p>
          <w:p w:rsidR="00FB3E79" w:rsidRPr="00FB3E79" w:rsidRDefault="00FB3E79" w:rsidP="00FB3E79">
            <w:pPr>
              <w:shd w:val="clear" w:color="auto" w:fill="FFFFFF"/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8"/>
                <w:lang w:eastAsia="ru-RU"/>
              </w:rPr>
            </w:pP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shd w:val="clear" w:color="auto" w:fill="FFFFFF"/>
                <w:lang w:eastAsia="ru-RU"/>
              </w:rPr>
              <w:t xml:space="preserve">3.1 Характеристика </w:t>
            </w:r>
            <w:r w:rsidRPr="00FB3E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функций педагогического управления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анализ, целеполагание, планирование, организация, регулирование и контроль). 3.2 Организация деятельности педагогического коллектива.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Воспитание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Человек как предмет воспитания. Цели воспитания и самовоспитания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Цель воспитания и мотив профессиональной деятельности воспитателя. 1.2 Общие закономерности и принципы воспитания. 1.3 Воспитание как процесс: сущность воспитания и его особенности.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Способы воспитательного воздействия на человека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Содержание воспитательного процесса. 2.2 Социальное пространство воспитательного процесса. 2.3. Методы, приемы, средства и формы воспитания. </w:t>
            </w:r>
          </w:p>
          <w:p w:rsidR="00FB3E79" w:rsidRPr="00FB3E79" w:rsidRDefault="00FB3E79" w:rsidP="00FB3E79">
            <w:pPr>
              <w:tabs>
                <w:tab w:val="left" w:pos="36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Типы воспитания. 3.1 Модели и стили воспитания. 3.2 Воспитательные отношения. 3.3 Критерии оценки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воспитательного процесса.</w:t>
            </w:r>
          </w:p>
        </w:tc>
      </w:tr>
      <w:tr w:rsidR="00FB3E79" w:rsidRPr="00FB3E79" w:rsidTr="00D037BA">
        <w:trPr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Обучение в педагогическом процессе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7F78CA" w:rsidP="001E7BEC">
            <w:pPr>
              <w:numPr>
                <w:ilvl w:val="0"/>
                <w:numId w:val="1"/>
              </w:numPr>
              <w:tabs>
                <w:tab w:val="clear" w:pos="1778"/>
                <w:tab w:val="left" w:pos="708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дидактике как педагогической теории обучения </w:t>
            </w:r>
          </w:p>
          <w:p w:rsidR="001E7BEC" w:rsidRDefault="00FB3E79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1.1 Общее понятие о дидактике. 1.2 Объект и предмет дидактики. 1.3 Задачи и функции дидактики, её понятийный состав. 1.4 Основные дидактические концепции. Становление современной дидактической системы.</w:t>
            </w:r>
          </w:p>
          <w:p w:rsidR="00FB3E79" w:rsidRPr="00FB3E79" w:rsidRDefault="007F78CA" w:rsidP="001E7BEC">
            <w:pPr>
              <w:tabs>
                <w:tab w:val="left" w:pos="70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FB3E79"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 обучения как целостная система: обучение, преподавание, учение – основные категории дидактики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2.1 Понятие и сущность обучения. 2.2 Характеристика процесса обучения как целостной системы. 2.3 Цикличность процесса обучения. 2.4 Функции обучения. 2.5 Сущностная характеристика преподавания как деятельности. 2.6 Учение как познавательная деятельность школьника и студента в целостном процессе обучения. 2.7 Технология обучения.</w:t>
            </w:r>
          </w:p>
          <w:p w:rsidR="00FB3E79" w:rsidRPr="007F78CA" w:rsidRDefault="00FB3E79" w:rsidP="007F78CA">
            <w:pPr>
              <w:pStyle w:val="a6"/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78CA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Закономерности  и принципы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Принципы обучения как категории дидактики. 3.2 Законы и закономерности обучения. 3.3 Характеристика принципов обучения. 3.4 Понятие об обучаемости.</w:t>
            </w:r>
          </w:p>
          <w:p w:rsidR="00FB3E79" w:rsidRPr="00FB3E79" w:rsidRDefault="00FB3E79" w:rsidP="007F78CA">
            <w:pPr>
              <w:numPr>
                <w:ilvl w:val="0"/>
                <w:numId w:val="22"/>
              </w:num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4.1 Понятие и сущность метода и приема обучения. 4.2 Классификация методов обучения. 4.3 Выбор методов обучения. 4.4 Средства обучения. 4.5 Формы организации обучения в школе и в вузе. 4.6 Проверка и оценка результатов обучения. Диагностика результатов образовательного процесса.</w:t>
            </w:r>
          </w:p>
        </w:tc>
      </w:tr>
      <w:tr w:rsidR="00FB3E79" w:rsidRPr="00FB3E79" w:rsidTr="00D037BA">
        <w:trPr>
          <w:trHeight w:val="853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Развитие и социализация личности в семье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Социальная среда как условие развития личности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 Усвоение социально-исторического опыта как совокупности типичных для данного общества, социальной группы или индивида видов жизнедеятельности. 1.2 Понятие «социальная ситуация развития» (Л.С. Выготский). 1.3 Механизмы социализации</w:t>
            </w:r>
            <w:r w:rsidRPr="00FB3E7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индивидуализация, интимизация, интериоризация).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Деятельности субъекта как исходные «единицы» психолого-педагогического анализа личности (в онтогенезе – игровая, учебная, профессиональная, общение; в межличностных отношениях – совместная деятельность)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 Деятельность как важнейшая форма проявления активного отношения человека к окружающей действительности. 2.2 Единство деятельности как единство исходных мотивов и конечных целей личности. 2.3 Трудовое воспитание в семье.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семьи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3.1 Структура семьи. 3.2 Функции семьи. 3.3 Особенности семейного воспитания. Стили семейного воспитания.  3.4 Механизмы социализации в семье. 3.5 Влияние семейного воспитания на обучение и развитие школьников и студентов.</w:t>
            </w:r>
          </w:p>
        </w:tc>
      </w:tr>
      <w:tr w:rsidR="00FB3E79" w:rsidRPr="00FB3E79" w:rsidTr="00D037BA">
        <w:trPr>
          <w:trHeight w:val="286"/>
          <w:jc w:val="center"/>
        </w:trPr>
        <w:tc>
          <w:tcPr>
            <w:tcW w:w="720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12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Андрагогика</w:t>
            </w:r>
          </w:p>
          <w:p w:rsidR="00FB3E79" w:rsidRPr="00FB3E79" w:rsidRDefault="00FB3E79" w:rsidP="00FB3E79">
            <w:pPr>
              <w:tabs>
                <w:tab w:val="left" w:pos="0"/>
                <w:tab w:val="left" w:pos="708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14" w:type="dxa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1. Понятие андрагогики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Место андрагогики в системе человекознания. 1.2  История развития теории и практики образования взрослых обучающихся и андрагогики. 1.3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Этапы развития теории и практики обучения взрослых.1.4 Развитие теории образования взрослых обучающихся в России.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2. Обучение взрослых в системе непрерывного образования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2.1   История развития непрерывного образования. 2.2 </w:t>
            </w:r>
            <w:r w:rsidRPr="00FB3E7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Цели, содержание и структура непрерывного образования. 2.3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 образование как феномен практики и как педагогическая концепция. 2.4 Основные принципы и задачи непрерывного образования.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Взрослый человек как субъект обучения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</w:t>
            </w:r>
            <w:r w:rsidRPr="00FB3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Особенности взрослых обучающихся (потребность в обосновании (смысле); потребность в самостоятельности; жизненный опыт; назревшая необходимость, актуальность; практическая направленность; обратная связь). 3.2 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Андрагогические основы профессионального развития личности: профессиональное образование по отношению к личности как подготовка специалиста, отвечающего стандарту (моде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ли, профессиограмме); как «процесс обогащения деятельностных способностей» лич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 (В.Г.Онушкин); как «процесс постановки, разворачивания, адаптации и «вживления» профессионального контекста в субъективную ре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альность с последующим запуском его самостоятельного совер</w:t>
            </w: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шенствования и развития» (А. И. Вовк).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 Обучение взрослых людей: основные организационные формы и технологии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B3E79">
              <w:rPr>
                <w:rFonts w:ascii="Times New Roman" w:eastAsia="Times New Roman" w:hAnsi="Times New Roman" w:cs="Times New Roman"/>
                <w:sz w:val="24"/>
                <w:szCs w:val="24"/>
              </w:rPr>
              <w:t>4.1 Адаптивные системы образования взрослых людей. 4.2 Модульное обучение взрослых людей. 4.3 Возможности дистанционного обучения в образовании взрослых людей. 4.4 Бизнес-школы в дополнительном профессиональном образовании.</w:t>
            </w:r>
          </w:p>
        </w:tc>
      </w:tr>
    </w:tbl>
    <w:p w:rsidR="00FB3E79" w:rsidRPr="00FB3E79" w:rsidRDefault="00FB3E79" w:rsidP="00FB3E79">
      <w:pPr>
        <w:tabs>
          <w:tab w:val="left" w:pos="708"/>
        </w:tabs>
        <w:spacing w:after="0" w:line="240" w:lineRule="auto"/>
        <w:ind w:left="34"/>
        <w:jc w:val="center"/>
        <w:rPr>
          <w:rFonts w:ascii="Calibri" w:eastAsia="Calibri" w:hAnsi="Calibri" w:cs="Times New Roman"/>
          <w:bCs/>
          <w:iCs/>
          <w:sz w:val="24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5.2 Разделы дисциплины и виды занятий</w:t>
      </w:r>
    </w:p>
    <w:p w:rsidR="00952AB9" w:rsidRPr="00952AB9" w:rsidRDefault="00952AB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52AB9">
        <w:rPr>
          <w:rFonts w:ascii="Times New Roman" w:eastAsia="Calibri" w:hAnsi="Times New Roman" w:cs="Times New Roman"/>
          <w:bCs/>
          <w:iCs/>
          <w:sz w:val="28"/>
          <w:szCs w:val="28"/>
        </w:rPr>
        <w:t>Для  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3E79" w:rsidRPr="00952AB9" w:rsidTr="00D037BA">
        <w:trPr>
          <w:trHeight w:hRule="exact" w:val="74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3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859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46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952AB9">
        <w:trPr>
          <w:trHeight w:hRule="exact" w:val="379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</w:tbl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52AB9" w:rsidRPr="00952AB9" w:rsidRDefault="00952AB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Для заочной формы обучения:</w:t>
      </w:r>
    </w:p>
    <w:tbl>
      <w:tblPr>
        <w:tblW w:w="90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619"/>
        <w:gridCol w:w="4778"/>
        <w:gridCol w:w="922"/>
        <w:gridCol w:w="922"/>
        <w:gridCol w:w="922"/>
        <w:gridCol w:w="922"/>
      </w:tblGrid>
      <w:tr w:rsidR="00FB3E79" w:rsidRPr="00952AB9" w:rsidTr="00D037BA">
        <w:trPr>
          <w:cantSplit/>
          <w:trHeight w:val="71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78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922" w:type="dxa"/>
            <w:vAlign w:val="center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СРС</w:t>
            </w:r>
          </w:p>
        </w:tc>
      </w:tr>
      <w:tr w:rsidR="00FB3E79" w:rsidRPr="00952AB9" w:rsidTr="00D037BA">
        <w:trPr>
          <w:trHeight w:hRule="exact" w:val="555"/>
          <w:jc w:val="center"/>
        </w:trPr>
        <w:tc>
          <w:tcPr>
            <w:tcW w:w="619" w:type="dxa"/>
            <w:tcBorders>
              <w:top w:val="single" w:sz="4" w:space="0" w:color="auto"/>
            </w:tcBorders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952AB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B3E79" w:rsidRPr="00952AB9" w:rsidTr="00D037BA">
        <w:trPr>
          <w:trHeight w:hRule="exact" w:val="558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26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61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0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707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952AB9">
        <w:trPr>
          <w:trHeight w:hRule="exact" w:val="433"/>
          <w:jc w:val="center"/>
        </w:trPr>
        <w:tc>
          <w:tcPr>
            <w:tcW w:w="619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78" w:type="dxa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B3E79" w:rsidRPr="00952AB9" w:rsidTr="00D037BA">
        <w:trPr>
          <w:trHeight w:hRule="exact" w:val="437"/>
          <w:jc w:val="center"/>
        </w:trPr>
        <w:tc>
          <w:tcPr>
            <w:tcW w:w="5397" w:type="dxa"/>
            <w:gridSpan w:val="2"/>
          </w:tcPr>
          <w:p w:rsidR="00FB3E79" w:rsidRPr="00952AB9" w:rsidRDefault="00FB3E79" w:rsidP="00952AB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</w:tcPr>
          <w:p w:rsidR="00FB3E79" w:rsidRPr="00952AB9" w:rsidRDefault="00FB3E79" w:rsidP="00952AB9">
            <w:pPr>
              <w:tabs>
                <w:tab w:val="left" w:pos="708"/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2AB9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</w:tr>
    </w:tbl>
    <w:p w:rsidR="00FB3E79" w:rsidRPr="00952AB9" w:rsidRDefault="00FB3E79" w:rsidP="00952AB9">
      <w:pPr>
        <w:tabs>
          <w:tab w:val="right" w:leader="underscore" w:pos="963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3E79" w:rsidRPr="00952AB9" w:rsidRDefault="00FB3E79" w:rsidP="00952AB9">
      <w:pPr>
        <w:tabs>
          <w:tab w:val="left" w:pos="7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2AB9">
        <w:rPr>
          <w:rFonts w:ascii="Times New Roman" w:eastAsia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907"/>
        <w:gridCol w:w="5400"/>
      </w:tblGrid>
      <w:tr w:rsidR="00FB3E79" w:rsidRPr="00FB3E79" w:rsidTr="00D037BA">
        <w:trPr>
          <w:trHeight w:val="36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907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Перечень учебно-</w:t>
            </w:r>
          </w:p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</w:pPr>
            <w:r w:rsidRPr="00FB3E79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методического обеспечения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ind w:left="34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7F13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Педагогика как наука</w:t>
            </w:r>
            <w:r w:rsidRPr="007F13E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 w:val="restart"/>
            <w:shd w:val="clear" w:color="auto" w:fill="auto"/>
            <w:vAlign w:val="center"/>
          </w:tcPr>
          <w:p w:rsidR="001E7BEC" w:rsidRPr="001E7BEC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Ермакова, Е.С. Психология и педагогика высшей школы [Текст]: учебное пособие / Е.С. Ермакова (и др.). – Санкт-Петербург: ПГУПС, 2013. – 71 с.</w:t>
            </w:r>
          </w:p>
          <w:p w:rsidR="00FB3E79" w:rsidRPr="00FB3E79" w:rsidRDefault="001E7BEC" w:rsidP="001E7BEC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firstLine="15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Бендюков, М.А. Психология и педагогика. Основы психологии труда [Текст]: учебное пособие / М. А. Бендюков, И.Л. Соломин.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Санкт-Петербург: ФГБОУ ВПО ПГУПС. 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>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ISBN 978-5-7641-0775-2. Ч. 1.  2015.</w:t>
            </w:r>
            <w:r w:rsidRPr="001E7BE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 w:bidi="ru-RU"/>
              </w:rPr>
              <w:t xml:space="preserve"> –</w:t>
            </w:r>
            <w:r w:rsidRPr="001E7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75 с.</w:t>
            </w: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Основные категории педагогики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Педагогический процесс.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Воспитание в педагогическом процессе</w:t>
            </w: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Обучение в педагогическом процессе.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34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Развитие и социализация личности в семье.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  <w:tr w:rsidR="00FB3E79" w:rsidRPr="00FB3E79" w:rsidTr="00D037B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07" w:type="dxa"/>
            <w:shd w:val="clear" w:color="auto" w:fill="auto"/>
          </w:tcPr>
          <w:p w:rsidR="00FB3E79" w:rsidRPr="007F13E0" w:rsidRDefault="00FB3E79" w:rsidP="00FB3E79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F13E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Андрагогика.</w:t>
            </w:r>
          </w:p>
        </w:tc>
        <w:tc>
          <w:tcPr>
            <w:tcW w:w="5400" w:type="dxa"/>
            <w:vMerge/>
            <w:shd w:val="clear" w:color="auto" w:fill="auto"/>
            <w:vAlign w:val="center"/>
          </w:tcPr>
          <w:p w:rsidR="00FB3E79" w:rsidRPr="00FB3E79" w:rsidRDefault="00FB3E79" w:rsidP="00FB3E79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24"/>
                <w:szCs w:val="28"/>
              </w:rPr>
            </w:pPr>
          </w:p>
        </w:tc>
      </w:tr>
    </w:tbl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2AB9" w:rsidRDefault="00952AB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B3E79" w:rsidRPr="00FB3E79" w:rsidRDefault="00FB3E79" w:rsidP="00FB3E79">
      <w:pPr>
        <w:tabs>
          <w:tab w:val="left" w:pos="708"/>
          <w:tab w:val="right" w:leader="underscore" w:pos="963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B3E79" w:rsidRPr="00FB3E79" w:rsidRDefault="00FB3E79" w:rsidP="00FB3E79">
      <w:pPr>
        <w:tabs>
          <w:tab w:val="right" w:leader="underscore" w:pos="9639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E7BEC" w:rsidRPr="001E7BEC" w:rsidRDefault="001E7BEC" w:rsidP="00D037BA">
      <w:pPr>
        <w:widowControl w:val="0"/>
        <w:numPr>
          <w:ilvl w:val="0"/>
          <w:numId w:val="20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Ермакова, Е.С. Психология и педагогика высшей школы [Текст]: учебное пособие / Е.С. Ермакова (и др.). – Санкт-Петербург: ПГУПС, 2013. – 71 с.</w:t>
      </w:r>
    </w:p>
    <w:p w:rsidR="001E7BEC" w:rsidRPr="001E7BEC" w:rsidRDefault="001E7BEC" w:rsidP="001E7BEC">
      <w:pPr>
        <w:widowControl w:val="0"/>
        <w:tabs>
          <w:tab w:val="left" w:pos="426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8.2 Перечень дополнительной учебной литературы, необходимой для освоения дисциплины</w:t>
      </w:r>
    </w:p>
    <w:p w:rsidR="00714343" w:rsidRDefault="001E7BEC" w:rsidP="00D037BA">
      <w:pPr>
        <w:widowControl w:val="0"/>
        <w:tabs>
          <w:tab w:val="left" w:pos="1377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1. 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Бендюков, М.А. Психология и педагогика. Основы психологии труда [Текст]: учебное пособие / М. А. Бендюков, И.Л. Соломин.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Санкт-Петербург: ФГБОУ ВПО ПГУПС. 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>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ISBN 978-5-7641-0775-2. Ч. 1.  2015.</w:t>
      </w:r>
      <w:r w:rsidRPr="001E7BE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 w:bidi="ru-RU"/>
        </w:rPr>
        <w:t xml:space="preserve"> –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75 с.</w:t>
      </w:r>
    </w:p>
    <w:p w:rsidR="00714343" w:rsidRDefault="00714343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tabs>
          <w:tab w:val="left" w:pos="1377"/>
        </w:tabs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8.3 Перечень нормативно-правовой документации, необходимой для освоения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освоении данной дисциплины нормативно-правовая документация не используется.</w:t>
      </w:r>
    </w:p>
    <w:p w:rsidR="001E7BEC" w:rsidRPr="001E7BEC" w:rsidRDefault="001E7BEC" w:rsidP="001E7BEC">
      <w:pPr>
        <w:widowControl w:val="0"/>
        <w:numPr>
          <w:ilvl w:val="1"/>
          <w:numId w:val="10"/>
        </w:numPr>
        <w:tabs>
          <w:tab w:val="left" w:pos="1438"/>
        </w:tabs>
        <w:spacing w:after="0" w:line="240" w:lineRule="auto"/>
        <w:ind w:firstLine="49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Другие издания, необходимые для освоения дисциплины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, Н.В.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Педагогика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/Н.В.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Бордовская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C13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А.А. Реан.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Питер,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304 с.</w:t>
      </w:r>
    </w:p>
    <w:p w:rsidR="00C85B04" w:rsidRPr="002A4BDD" w:rsidRDefault="00C85B04" w:rsidP="00C85B04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Кононова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О.Б. Методика организации студенческих групп: методические рекомендаци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и для кураторов учебных групп/О.Б. Кононова.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49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tabs>
          <w:tab w:val="left" w:pos="84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BDD">
        <w:rPr>
          <w:rFonts w:ascii="Times New Roman" w:eastAsia="Times New Roman" w:hAnsi="Times New Roman" w:cs="Times New Roman"/>
          <w:sz w:val="28"/>
          <w:szCs w:val="28"/>
        </w:rPr>
        <w:t>Слотина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, Т.В. Дел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овое общение: учебное пособие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 /Т.В. Слотина, А.В. Комарова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Петербургский гос. ун-т путей сообщения, 2013.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 74 с.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85B04">
        <w:rPr>
          <w:rFonts w:ascii="Times New Roman" w:eastAsia="Times New Roman" w:hAnsi="Times New Roman" w:cs="Times New Roman"/>
          <w:sz w:val="28"/>
          <w:szCs w:val="28"/>
        </w:rPr>
        <w:t xml:space="preserve">Ермакова, Е.С. 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Психология и педагогика. Практикум [Т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екст]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>: уче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б. пособие / Е.С. Ермакова, А.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 w:rsidRPr="00C85B04">
        <w:rPr>
          <w:rFonts w:ascii="Times New Roman" w:eastAsia="Times New Roman" w:hAnsi="Times New Roman" w:cs="Times New Roman"/>
          <w:sz w:val="28"/>
          <w:szCs w:val="28"/>
        </w:rPr>
        <w:t>Комарова, Т.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В. Слотина.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sz w:val="28"/>
          <w:szCs w:val="28"/>
        </w:rPr>
        <w:t xml:space="preserve">СПб.: ПГУПС, 2011.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– 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76 с. : ил.</w:t>
      </w:r>
    </w:p>
    <w:p w:rsidR="00C85B04" w:rsidRPr="002A4BDD" w:rsidRDefault="00C85B04" w:rsidP="00952AB9">
      <w:pPr>
        <w:widowControl w:val="0"/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Оганесян, Н.Т. Технологии активного социально-педагогического взаимодействия (тренинги, игры, дискуссии) в обеспечении психологической безопасности образовательного процесса [Электронный ресурс]: учебно-методическое пособие</w:t>
      </w:r>
      <w:r w:rsidRPr="00C85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/Н.Т. Оганесян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Электрон, дан.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М.: ФЛИНТА, 2013.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135 с. </w:t>
      </w:r>
      <w:r w:rsidRPr="002A4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–</w:t>
      </w:r>
      <w:r w:rsidRPr="002A4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Режим доступа: https://e.lanbook.com/book/44130</w:t>
      </w:r>
    </w:p>
    <w:p w:rsidR="00C85B04" w:rsidRPr="00C85B04" w:rsidRDefault="00C85B04" w:rsidP="00C85B0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FB3E79" w:rsidRPr="00FB3E79" w:rsidRDefault="00FB3E79" w:rsidP="001E7BEC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E79" w:rsidRPr="00FB3E79" w:rsidRDefault="00FB3E79" w:rsidP="00FB3E79">
      <w:pPr>
        <w:tabs>
          <w:tab w:val="left" w:pos="708"/>
        </w:tabs>
        <w:spacing w:after="0" w:line="276" w:lineRule="auto"/>
        <w:ind w:firstLine="99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3E79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FB3E79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E7BEC" w:rsidRPr="001E7BEC" w:rsidRDefault="001E7BEC" w:rsidP="001E7BEC">
      <w:pPr>
        <w:widowControl w:val="0"/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Электронно-библиотечная система ЛАНЬ [Электронный ресурс]. Режим доступа:  https://e.lanbook.com/books – Загл. с экрана.;</w:t>
      </w:r>
    </w:p>
    <w:p w:rsidR="001E7BEC" w:rsidRPr="001E7BEC" w:rsidRDefault="001E7BEC" w:rsidP="00D037BA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Психологос. Энциклопедия практической психологии. [Электронный ресурс] – Режим доступа свободный:http://www.psychologos.ru/ – Загл. с экрана.;</w:t>
      </w:r>
      <w:hyperlink r:id="rId9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psychologos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articles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view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andragogika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i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_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pedagogika</w:t>
        </w:r>
      </w:hyperlink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Педагогический терминологический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словарь.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[Электронный ресурс] Режим доступа свободный: </w:t>
      </w:r>
      <w:hyperlink r:id="rId10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http://pedagogical_dictionary.academic.ru/159/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Московский центр дистанционного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разования. [Электронный ресурс] </w:t>
      </w: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Режим доступа свободный: </w:t>
      </w:r>
      <w:hyperlink r:id="rId11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http://bakalavr-magistr.ru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shd w:val="clear" w:color="auto" w:fill="FFFFFF"/>
        <w:tabs>
          <w:tab w:val="left" w:pos="413"/>
        </w:tabs>
        <w:spacing w:after="0" w:line="37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2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http://www.educationusarussia.org/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Режим доступа свободный: </w:t>
      </w:r>
      <w:hyperlink r:id="rId13" w:history="1"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http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://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pedagogical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_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dictionary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academic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.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val="en-US" w:bidi="en-US"/>
          </w:rPr>
          <w:t>ru</w:t>
        </w:r>
        <w:r w:rsidRPr="0052031C">
          <w:rPr>
            <w:rStyle w:val="a7"/>
            <w:rFonts w:ascii="Times New Roman" w:eastAsia="Times New Roman" w:hAnsi="Times New Roman" w:cs="Times New Roman"/>
            <w:sz w:val="28"/>
            <w:szCs w:val="28"/>
            <w:lang w:bidi="en-US"/>
          </w:rPr>
          <w:t>/159/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1E7BEC" w:rsidRDefault="001E7BEC" w:rsidP="001E7BEC">
      <w:pPr>
        <w:widowControl w:val="0"/>
        <w:numPr>
          <w:ilvl w:val="0"/>
          <w:numId w:val="15"/>
        </w:numPr>
        <w:tabs>
          <w:tab w:val="left" w:pos="41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Московский центр дистанционного образования. [Электронный ресурс] – Режим доступа свободный: </w:t>
      </w:r>
      <w:hyperlink r:id="rId14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bakalavr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-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magistr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ru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экрана.;</w:t>
      </w:r>
    </w:p>
    <w:p w:rsidR="001E7BEC" w:rsidRPr="00AC13E1" w:rsidRDefault="001E7BEC" w:rsidP="001E7BEC">
      <w:pPr>
        <w:widowControl w:val="0"/>
        <w:numPr>
          <w:ilvl w:val="0"/>
          <w:numId w:val="15"/>
        </w:numPr>
        <w:tabs>
          <w:tab w:val="left" w:pos="4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Образование в США/России [Электронный ресурс] – Режим доступа свободный: </w:t>
      </w:r>
      <w:hyperlink r:id="rId15" w:history="1"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http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://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www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educationusarussia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.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bidi="en-US"/>
          </w:rPr>
          <w:t>org</w:t>
        </w:r>
        <w:r w:rsidRPr="001E7BEC">
          <w:rPr>
            <w:rFonts w:ascii="Times New Roman" w:eastAsia="Times New Roman" w:hAnsi="Times New Roman" w:cs="Times New Roman"/>
            <w:sz w:val="28"/>
            <w:szCs w:val="28"/>
            <w:u w:val="single"/>
            <w:lang w:bidi="en-US"/>
          </w:rPr>
          <w:t>/</w:t>
        </w:r>
      </w:hyperlink>
      <w:r w:rsidRPr="001E7B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Загл. с экрана.</w:t>
      </w:r>
    </w:p>
    <w:p w:rsidR="00AC13E1" w:rsidRPr="00714343" w:rsidRDefault="00AC13E1" w:rsidP="00AC13E1">
      <w:pPr>
        <w:widowControl w:val="0"/>
        <w:tabs>
          <w:tab w:val="left" w:pos="427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</w:p>
    <w:p w:rsidR="001E7BEC" w:rsidRPr="001E7BEC" w:rsidRDefault="00AC13E1" w:rsidP="001E7BEC">
      <w:pPr>
        <w:pStyle w:val="a6"/>
        <w:keepNext/>
        <w:keepLines/>
        <w:widowControl w:val="0"/>
        <w:numPr>
          <w:ilvl w:val="0"/>
          <w:numId w:val="17"/>
        </w:numPr>
        <w:tabs>
          <w:tab w:val="left" w:pos="66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1E7BEC"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Методические указания для обучающихся по освоению дисциплины</w:t>
      </w: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1E7BEC" w:rsidRDefault="001E7BEC" w:rsidP="001E7BEC">
      <w:pPr>
        <w:widowControl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Порядок изучения дисциплины следующий:</w:t>
      </w:r>
    </w:p>
    <w:p w:rsidR="001E7BEC" w:rsidRPr="001E7BEC" w:rsidRDefault="001E7BEC" w:rsidP="001E7BEC">
      <w:pPr>
        <w:pStyle w:val="a6"/>
        <w:widowControl w:val="0"/>
        <w:numPr>
          <w:ilvl w:val="0"/>
          <w:numId w:val="18"/>
        </w:numPr>
        <w:tabs>
          <w:tab w:val="left" w:pos="143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oftHyphen/>
        <w:t>методического обеспечения, приведенного в разделах 6, 8 и 9 рабочей программы.</w:t>
      </w:r>
    </w:p>
    <w:p w:rsidR="001E7BEC" w:rsidRP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 w:rsidRPr="001E7BEC">
        <w:rPr>
          <w:rFonts w:eastAsia="Arial Unicode MS"/>
          <w:color w:val="000000"/>
          <w:lang w:eastAsia="ru-RU" w:bidi="ru-RU"/>
        </w:rPr>
        <w:t>Для формирования компетенций обучающийся должен представить выполненные типовые контрольные задания или иные</w:t>
      </w:r>
      <w:r w:rsidRPr="001E7BEC">
        <w:rPr>
          <w:color w:val="000000"/>
          <w:lang w:eastAsia="ru-RU" w:bidi="ru-RU"/>
        </w:rPr>
        <w:t xml:space="preserve">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E7BEC" w:rsidRDefault="001E7BEC" w:rsidP="00D037BA">
      <w:pPr>
        <w:pStyle w:val="20"/>
        <w:numPr>
          <w:ilvl w:val="0"/>
          <w:numId w:val="18"/>
        </w:numPr>
        <w:shd w:val="clear" w:color="auto" w:fill="auto"/>
        <w:tabs>
          <w:tab w:val="left" w:pos="1430"/>
        </w:tabs>
        <w:spacing w:line="240" w:lineRule="auto"/>
        <w:ind w:left="0" w:firstLine="709"/>
        <w:jc w:val="both"/>
      </w:pPr>
      <w: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E7BEC" w:rsidRDefault="001E7BEC" w:rsidP="001E7BEC">
      <w:pPr>
        <w:pStyle w:val="20"/>
        <w:shd w:val="clear" w:color="auto" w:fill="auto"/>
        <w:tabs>
          <w:tab w:val="left" w:pos="1430"/>
        </w:tabs>
        <w:spacing w:line="240" w:lineRule="auto"/>
        <w:ind w:left="709"/>
        <w:jc w:val="both"/>
      </w:pPr>
    </w:p>
    <w:p w:rsidR="001E7BEC" w:rsidRPr="001E7BEC" w:rsidRDefault="001E7BEC" w:rsidP="001E7BEC">
      <w:pPr>
        <w:pStyle w:val="a6"/>
        <w:widowControl w:val="0"/>
        <w:numPr>
          <w:ilvl w:val="0"/>
          <w:numId w:val="17"/>
        </w:numPr>
        <w:tabs>
          <w:tab w:val="left" w:pos="426"/>
          <w:tab w:val="left" w:pos="72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</w:p>
    <w:p w:rsidR="001E7BEC" w:rsidRDefault="00073AAB" w:rsidP="001E7BE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</w:t>
      </w:r>
      <w:r w:rsidR="001E7BEC" w:rsidRPr="001E7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истем</w:t>
      </w:r>
    </w:p>
    <w:p w:rsidR="00073AAB" w:rsidRPr="001E7BEC" w:rsidRDefault="00073AAB" w:rsidP="001E7BEC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32601" w:rsidRPr="00232601" w:rsidRDefault="00232601" w:rsidP="0023260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32601" w:rsidRPr="00232601" w:rsidRDefault="00232601" w:rsidP="00232601">
      <w:pPr>
        <w:numPr>
          <w:ilvl w:val="0"/>
          <w:numId w:val="2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232601" w:rsidRPr="00232601" w:rsidRDefault="00ED129D" w:rsidP="00232601">
      <w:pPr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-383927</wp:posOffset>
            </wp:positionH>
            <wp:positionV relativeFrom="paragraph">
              <wp:posOffset>-139065</wp:posOffset>
            </wp:positionV>
            <wp:extent cx="6734307" cy="9448800"/>
            <wp:effectExtent l="19050" t="0" r="9393" b="0"/>
            <wp:wrapNone/>
            <wp:docPr id="3" name="Рисунок 1" descr="C:\Users\пользователь\Desktop\Отсканированное\РП Оценка Разрабо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РП Оценка Разработчи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18" cy="945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601"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технологий(демонстрация мультимедийныхматериалов);</w:t>
      </w:r>
    </w:p>
    <w:p w:rsidR="00232601" w:rsidRPr="00232601" w:rsidRDefault="00232601" w:rsidP="00232601">
      <w:pPr>
        <w:numPr>
          <w:ilvl w:val="0"/>
          <w:numId w:val="16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232601" w:rsidRPr="00232601" w:rsidRDefault="00232601" w:rsidP="00232601">
      <w:pPr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материалы, согласно п. 9 рабочей программы;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326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программное обеспечение: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MicrosoftWindowsXP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32601" w:rsidRPr="00025AD9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02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Office</w:t>
      </w:r>
      <w:r w:rsidRPr="0002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2007 (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02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2018);</w:t>
      </w:r>
    </w:p>
    <w:p w:rsidR="00232601" w:rsidRPr="00232601" w:rsidRDefault="00232601" w:rsidP="0023260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</w:pP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STATISTICA Advanced for Windows v 10 English/v 10 Russian Academic (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бессрочная</w:t>
      </w:r>
      <w:r w:rsidRPr="002326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).</w:t>
      </w:r>
    </w:p>
    <w:p w:rsidR="001E7BEC" w:rsidRPr="00232601" w:rsidRDefault="001E7BEC" w:rsidP="0023260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val="en-US"/>
        </w:rPr>
      </w:pPr>
    </w:p>
    <w:p w:rsidR="001E7BEC" w:rsidRPr="001E7BEC" w:rsidRDefault="001E7BEC" w:rsidP="0023260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1E7BEC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E7BEC" w:rsidRPr="001E7BEC" w:rsidRDefault="001E7BEC" w:rsidP="00232601">
      <w:pPr>
        <w:widowControl w:val="0"/>
        <w:tabs>
          <w:tab w:val="left" w:pos="14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1E7BEC" w:rsidRPr="00232601" w:rsidRDefault="001E7BEC" w:rsidP="004D3317">
      <w:pPr>
        <w:tabs>
          <w:tab w:val="left" w:pos="70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Материально-техническая база обеспечивает проведение всех видов учебныхзанятий, предусмотренных учебным планом по </w:t>
      </w:r>
      <w:r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направлению 08.04.01</w:t>
      </w:r>
      <w:r w:rsidR="00AC13E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>«Строительство» по магистерск</w:t>
      </w:r>
      <w:r w:rsidR="00AC13E1">
        <w:rPr>
          <w:rFonts w:ascii="Times New Roman" w:eastAsia="Calibri" w:hAnsi="Times New Roman" w:cs="Times New Roman"/>
          <w:sz w:val="28"/>
          <w:szCs w:val="28"/>
          <w:lang w:eastAsia="zh-CN"/>
        </w:rPr>
        <w:t>ой</w:t>
      </w:r>
      <w:r w:rsidR="00232601" w:rsidRPr="0023260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программ</w:t>
      </w:r>
      <w:r w:rsidR="00AC13E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е </w:t>
      </w:r>
      <w:r w:rsidR="004D3317" w:rsidRPr="00F502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«Оценка стоимости земельных участков, объектов недвижимости и прав на них»</w:t>
      </w:r>
      <w:r w:rsidR="00232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F78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3260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и соответствует действующим санитарным и противопожарным нормам и правилам.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Calibri" w:hAnsi="Times New Roman" w:cs="Times New Roman"/>
          <w:bCs/>
          <w:sz w:val="28"/>
        </w:rPr>
        <w:t>Она содержит специальные</w:t>
      </w:r>
      <w:r w:rsidR="004D3317">
        <w:rPr>
          <w:rFonts w:ascii="Times New Roman" w:eastAsia="Calibri" w:hAnsi="Times New Roman" w:cs="Times New Roman"/>
          <w:bCs/>
          <w:sz w:val="28"/>
        </w:rPr>
        <w:t xml:space="preserve"> помещения </w:t>
      </w:r>
      <w:r w:rsidR="004D3317" w:rsidRPr="00232601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</w:t>
      </w:r>
      <w:r w:rsidR="004D3317">
        <w:rPr>
          <w:rFonts w:ascii="Times New Roman" w:eastAsia="Calibri" w:hAnsi="Times New Roman" w:cs="Times New Roman"/>
          <w:bCs/>
          <w:sz w:val="28"/>
        </w:rPr>
        <w:t xml:space="preserve"> учебные аудитории</w:t>
      </w:r>
      <w:r w:rsidRPr="001E7BEC">
        <w:rPr>
          <w:rFonts w:ascii="Times New Roman" w:eastAsia="Calibri" w:hAnsi="Times New Roman" w:cs="Times New Roman"/>
          <w:bCs/>
          <w:sz w:val="28"/>
        </w:rPr>
        <w:t xml:space="preserve">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E7BEC" w:rsidRPr="001E7BEC" w:rsidRDefault="001E7BEC" w:rsidP="0023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1E7BE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D42A5" w:rsidRDefault="003D42A5" w:rsidP="00232601">
      <w:pPr>
        <w:widowControl w:val="0"/>
        <w:tabs>
          <w:tab w:val="left" w:pos="426"/>
          <w:tab w:val="left" w:pos="1247"/>
        </w:tabs>
        <w:spacing w:after="0" w:line="240" w:lineRule="auto"/>
      </w:pPr>
    </w:p>
    <w:p w:rsidR="001E7BEC" w:rsidRPr="001E7BEC" w:rsidRDefault="001E7BEC" w:rsidP="0023260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Разработчик программы, </w:t>
      </w:r>
    </w:p>
    <w:p w:rsidR="001E7BEC" w:rsidRPr="001E7BEC" w:rsidRDefault="001E7BEC" w:rsidP="00232601">
      <w:pPr>
        <w:widowControl w:val="0"/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профессор</w:t>
      </w:r>
      <w:r w:rsidRPr="001E7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__________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ab/>
        <w:t>Е.Ф. Ященко</w:t>
      </w:r>
    </w:p>
    <w:p w:rsidR="001E7BEC" w:rsidRDefault="001E7BEC" w:rsidP="009F789F">
      <w:pPr>
        <w:widowControl w:val="0"/>
        <w:spacing w:after="0" w:line="240" w:lineRule="auto"/>
      </w:pP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>«</w:t>
      </w:r>
      <w:r w:rsidR="009F789F">
        <w:rPr>
          <w:rFonts w:ascii="Times New Roman" w:eastAsia="Calibri" w:hAnsi="Times New Roman" w:cs="Times New Roman"/>
          <w:sz w:val="28"/>
          <w:szCs w:val="28"/>
          <w:lang w:eastAsia="ar-SA"/>
        </w:rPr>
        <w:t>2</w:t>
      </w:r>
      <w:r w:rsidR="00232601">
        <w:rPr>
          <w:rFonts w:ascii="Times New Roman" w:eastAsia="Calibri" w:hAnsi="Times New Roman" w:cs="Times New Roman"/>
          <w:sz w:val="28"/>
          <w:szCs w:val="28"/>
          <w:lang w:eastAsia="ar-SA"/>
        </w:rPr>
        <w:t>0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» </w:t>
      </w:r>
      <w:r w:rsidR="009F789F">
        <w:rPr>
          <w:rFonts w:ascii="Times New Roman" w:eastAsia="Calibri" w:hAnsi="Times New Roman" w:cs="Times New Roman"/>
          <w:sz w:val="28"/>
          <w:szCs w:val="28"/>
          <w:lang w:eastAsia="ar-SA"/>
        </w:rPr>
        <w:t>мая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</w:t>
      </w:r>
      <w:r w:rsidR="00232601">
        <w:rPr>
          <w:rFonts w:ascii="Times New Roman" w:eastAsia="Calibri" w:hAnsi="Times New Roman" w:cs="Times New Roman"/>
          <w:sz w:val="28"/>
          <w:szCs w:val="28"/>
          <w:lang w:eastAsia="ar-SA"/>
        </w:rPr>
        <w:t>5</w:t>
      </w:r>
      <w:r w:rsidRPr="001E7BE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г.</w:t>
      </w:r>
    </w:p>
    <w:sectPr w:rsidR="001E7BEC" w:rsidSect="00D037BA">
      <w:footerReference w:type="even" r:id="rId17"/>
      <w:footerReference w:type="default" r:id="rId1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567" w:rsidRDefault="00F51567">
      <w:pPr>
        <w:spacing w:after="0" w:line="240" w:lineRule="auto"/>
      </w:pPr>
      <w:r>
        <w:separator/>
      </w:r>
    </w:p>
  </w:endnote>
  <w:endnote w:type="continuationSeparator" w:id="1">
    <w:p w:rsidR="00F51567" w:rsidRDefault="00F51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66E" w:rsidRDefault="000D49E8" w:rsidP="00D037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766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C766E">
      <w:rPr>
        <w:rStyle w:val="a5"/>
        <w:noProof/>
      </w:rPr>
      <w:t>1</w:t>
    </w:r>
    <w:r>
      <w:rPr>
        <w:rStyle w:val="a5"/>
      </w:rPr>
      <w:fldChar w:fldCharType="end"/>
    </w:r>
  </w:p>
  <w:p w:rsidR="00FC766E" w:rsidRDefault="00FC766E" w:rsidP="00D037B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66E" w:rsidRDefault="00FC766E" w:rsidP="00D037B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567" w:rsidRDefault="00F51567">
      <w:pPr>
        <w:spacing w:after="0" w:line="240" w:lineRule="auto"/>
      </w:pPr>
      <w:r>
        <w:separator/>
      </w:r>
    </w:p>
  </w:footnote>
  <w:footnote w:type="continuationSeparator" w:id="1">
    <w:p w:rsidR="00F51567" w:rsidRDefault="00F51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22ED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1027A"/>
    <w:multiLevelType w:val="hybridMultilevel"/>
    <w:tmpl w:val="F062631E"/>
    <w:lvl w:ilvl="0" w:tplc="A8042F74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120BE"/>
    <w:multiLevelType w:val="multilevel"/>
    <w:tmpl w:val="9D961F5A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E6159"/>
    <w:multiLevelType w:val="hybridMultilevel"/>
    <w:tmpl w:val="387AFAE0"/>
    <w:lvl w:ilvl="0" w:tplc="82A22A2C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C31199"/>
    <w:multiLevelType w:val="hybridMultilevel"/>
    <w:tmpl w:val="82A67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D5FDA"/>
    <w:multiLevelType w:val="multilevel"/>
    <w:tmpl w:val="F9EEA5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7C6141C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3047D"/>
    <w:multiLevelType w:val="hybridMultilevel"/>
    <w:tmpl w:val="B76AE7FE"/>
    <w:lvl w:ilvl="0" w:tplc="54B632CA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32A94820"/>
    <w:multiLevelType w:val="multilevel"/>
    <w:tmpl w:val="5A84DF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B5C19"/>
    <w:multiLevelType w:val="multilevel"/>
    <w:tmpl w:val="7A76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7279D7"/>
    <w:multiLevelType w:val="multilevel"/>
    <w:tmpl w:val="EEC6B6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0B5082"/>
    <w:multiLevelType w:val="hybridMultilevel"/>
    <w:tmpl w:val="1FBA75A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8308A3"/>
    <w:multiLevelType w:val="hybridMultilevel"/>
    <w:tmpl w:val="E3DAE654"/>
    <w:lvl w:ilvl="0" w:tplc="F5AEAB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2F2301C"/>
    <w:multiLevelType w:val="hybridMultilevel"/>
    <w:tmpl w:val="D3F62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311E2F"/>
    <w:multiLevelType w:val="hybridMultilevel"/>
    <w:tmpl w:val="723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B0E52"/>
    <w:multiLevelType w:val="multilevel"/>
    <w:tmpl w:val="28464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E3527C"/>
    <w:multiLevelType w:val="hybridMultilevel"/>
    <w:tmpl w:val="51F0DB7A"/>
    <w:lvl w:ilvl="0" w:tplc="5F62C71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D6261A4"/>
    <w:multiLevelType w:val="multilevel"/>
    <w:tmpl w:val="3056AD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9"/>
  </w:num>
  <w:num w:numId="5">
    <w:abstractNumId w:val="6"/>
  </w:num>
  <w:num w:numId="6">
    <w:abstractNumId w:val="5"/>
  </w:num>
  <w:num w:numId="7">
    <w:abstractNumId w:val="9"/>
  </w:num>
  <w:num w:numId="8">
    <w:abstractNumId w:val="0"/>
  </w:num>
  <w:num w:numId="9">
    <w:abstractNumId w:val="12"/>
  </w:num>
  <w:num w:numId="10">
    <w:abstractNumId w:val="20"/>
  </w:num>
  <w:num w:numId="11">
    <w:abstractNumId w:val="17"/>
  </w:num>
  <w:num w:numId="12">
    <w:abstractNumId w:val="10"/>
  </w:num>
  <w:num w:numId="13">
    <w:abstractNumId w:val="2"/>
  </w:num>
  <w:num w:numId="14">
    <w:abstractNumId w:val="18"/>
  </w:num>
  <w:num w:numId="15">
    <w:abstractNumId w:val="4"/>
  </w:num>
  <w:num w:numId="16">
    <w:abstractNumId w:val="11"/>
  </w:num>
  <w:num w:numId="17">
    <w:abstractNumId w:val="3"/>
  </w:num>
  <w:num w:numId="18">
    <w:abstractNumId w:val="15"/>
  </w:num>
  <w:num w:numId="19">
    <w:abstractNumId w:val="1"/>
  </w:num>
  <w:num w:numId="20">
    <w:abstractNumId w:val="7"/>
  </w:num>
  <w:num w:numId="21">
    <w:abstractNumId w:val="11"/>
  </w:num>
  <w:num w:numId="22">
    <w:abstractNumId w:val="13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524D"/>
    <w:rsid w:val="00025AD9"/>
    <w:rsid w:val="00073AAB"/>
    <w:rsid w:val="000B2AC9"/>
    <w:rsid w:val="000C6EB0"/>
    <w:rsid w:val="000D2DCF"/>
    <w:rsid w:val="000D49E8"/>
    <w:rsid w:val="000E5C9E"/>
    <w:rsid w:val="001978BE"/>
    <w:rsid w:val="001A6BDF"/>
    <w:rsid w:val="001E7BEC"/>
    <w:rsid w:val="001F3AA3"/>
    <w:rsid w:val="00232601"/>
    <w:rsid w:val="002326A6"/>
    <w:rsid w:val="002702CC"/>
    <w:rsid w:val="002B4A4F"/>
    <w:rsid w:val="003215F0"/>
    <w:rsid w:val="003422E5"/>
    <w:rsid w:val="003D42A5"/>
    <w:rsid w:val="00474CB2"/>
    <w:rsid w:val="004C524D"/>
    <w:rsid w:val="004C7EC8"/>
    <w:rsid w:val="004D3317"/>
    <w:rsid w:val="0053432D"/>
    <w:rsid w:val="0055365A"/>
    <w:rsid w:val="00576C12"/>
    <w:rsid w:val="005F348F"/>
    <w:rsid w:val="0062768C"/>
    <w:rsid w:val="00650B7A"/>
    <w:rsid w:val="006E440E"/>
    <w:rsid w:val="00714343"/>
    <w:rsid w:val="0078058E"/>
    <w:rsid w:val="00792D29"/>
    <w:rsid w:val="007F13E0"/>
    <w:rsid w:val="007F78CA"/>
    <w:rsid w:val="008B48A2"/>
    <w:rsid w:val="0090303C"/>
    <w:rsid w:val="00952AB9"/>
    <w:rsid w:val="009F789F"/>
    <w:rsid w:val="00A6312F"/>
    <w:rsid w:val="00AA467C"/>
    <w:rsid w:val="00AB0638"/>
    <w:rsid w:val="00AC13E1"/>
    <w:rsid w:val="00AC587C"/>
    <w:rsid w:val="00BB73AD"/>
    <w:rsid w:val="00C85B04"/>
    <w:rsid w:val="00C92D7C"/>
    <w:rsid w:val="00CE5F8B"/>
    <w:rsid w:val="00D037BA"/>
    <w:rsid w:val="00D04442"/>
    <w:rsid w:val="00D067ED"/>
    <w:rsid w:val="00DB39E2"/>
    <w:rsid w:val="00E025AC"/>
    <w:rsid w:val="00E5270C"/>
    <w:rsid w:val="00ED129D"/>
    <w:rsid w:val="00F43C52"/>
    <w:rsid w:val="00F4797B"/>
    <w:rsid w:val="00F502FC"/>
    <w:rsid w:val="00F51567"/>
    <w:rsid w:val="00FB3E79"/>
    <w:rsid w:val="00FC766E"/>
    <w:rsid w:val="00FF6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B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B3E79"/>
  </w:style>
  <w:style w:type="character" w:styleId="a5">
    <w:name w:val="page number"/>
    <w:basedOn w:val="a0"/>
    <w:rsid w:val="00FB3E79"/>
    <w:rPr>
      <w:rFonts w:cs="Times New Roman"/>
    </w:rPr>
  </w:style>
  <w:style w:type="character" w:customStyle="1" w:styleId="2">
    <w:name w:val="Основной текст (2)_"/>
    <w:basedOn w:val="a0"/>
    <w:link w:val="20"/>
    <w:rsid w:val="001E7B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E7BEC"/>
    <w:pPr>
      <w:widowControl w:val="0"/>
      <w:shd w:val="clear" w:color="auto" w:fill="FFFFFF"/>
      <w:spacing w:after="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1E7BE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E7BE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4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4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edagogical_dictionary.academic.ru/159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ducationusarussia.org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kalavr-magistr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usarussia.org/" TargetMode="External"/><Relationship Id="rId10" Type="http://schemas.openxmlformats.org/officeDocument/2006/relationships/hyperlink" Target="http://pedagogical_dictionary.academic.ru/159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sychologos.ru/articles/view/andragogika_i_pedagogika" TargetMode="External"/><Relationship Id="rId14" Type="http://schemas.openxmlformats.org/officeDocument/2006/relationships/hyperlink" Target="http://bakalavr-magist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Ященко</dc:creator>
  <cp:keywords/>
  <dc:description/>
  <cp:lastModifiedBy>пользователь</cp:lastModifiedBy>
  <cp:revision>22</cp:revision>
  <cp:lastPrinted>2017-11-07T19:13:00Z</cp:lastPrinted>
  <dcterms:created xsi:type="dcterms:W3CDTF">2017-10-22T18:45:00Z</dcterms:created>
  <dcterms:modified xsi:type="dcterms:W3CDTF">2017-11-15T19:09:00Z</dcterms:modified>
</cp:coreProperties>
</file>