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и менеджмент в строительстве</w:t>
      </w:r>
      <w:r w:rsidRPr="008E203C">
        <w:rPr>
          <w:sz w:val="28"/>
          <w:szCs w:val="28"/>
        </w:rPr>
        <w:t>»</w:t>
      </w: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Pr="00D2714B" w:rsidRDefault="006E22F0" w:rsidP="006E22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22F0" w:rsidRPr="00D2714B" w:rsidRDefault="006E22F0" w:rsidP="006E22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22F0" w:rsidRDefault="006E22F0" w:rsidP="006E22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22F0" w:rsidRDefault="006E22F0" w:rsidP="006E22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22F0" w:rsidRDefault="006E22F0" w:rsidP="006E22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22F0" w:rsidRPr="00D2714B" w:rsidRDefault="006E22F0" w:rsidP="006E22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E22F0" w:rsidRDefault="006E22F0" w:rsidP="006E22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C23188" w:rsidRPr="00D2714B" w:rsidRDefault="00C23188" w:rsidP="006E22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практики</w:t>
      </w:r>
      <w:proofErr w:type="gramEnd"/>
    </w:p>
    <w:p w:rsidR="006E22F0" w:rsidRPr="00D2714B" w:rsidRDefault="00C23188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6E22F0" w:rsidRPr="00D2714B">
        <w:rPr>
          <w:sz w:val="28"/>
          <w:szCs w:val="28"/>
        </w:rPr>
        <w:t>«</w:t>
      </w:r>
      <w:r w:rsidR="006E22F0">
        <w:rPr>
          <w:sz w:val="28"/>
          <w:szCs w:val="28"/>
        </w:rPr>
        <w:t>НАУЧНО-ИССЛЕДОВАТЕЛЬСКАЯ ПРАКТИКА</w:t>
      </w:r>
      <w:r w:rsidR="006E22F0" w:rsidRPr="00D2714B">
        <w:rPr>
          <w:sz w:val="28"/>
          <w:szCs w:val="28"/>
        </w:rPr>
        <w:t>» (</w:t>
      </w:r>
      <w:r w:rsidR="006E22F0">
        <w:rPr>
          <w:sz w:val="28"/>
          <w:szCs w:val="28"/>
        </w:rPr>
        <w:t>Б2.У.1</w:t>
      </w:r>
      <w:r w:rsidR="006E22F0" w:rsidRPr="00D2714B">
        <w:rPr>
          <w:sz w:val="28"/>
          <w:szCs w:val="28"/>
        </w:rPr>
        <w:t>)</w:t>
      </w:r>
    </w:p>
    <w:p w:rsidR="006E22F0" w:rsidRPr="00DB7F70" w:rsidRDefault="006E22F0" w:rsidP="006E22F0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6E22F0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D2714B">
        <w:rPr>
          <w:sz w:val="28"/>
          <w:szCs w:val="28"/>
        </w:rPr>
        <w:t>для</w:t>
      </w:r>
      <w:proofErr w:type="gramEnd"/>
      <w:r w:rsidRPr="00D2714B">
        <w:rPr>
          <w:sz w:val="28"/>
          <w:szCs w:val="28"/>
        </w:rPr>
        <w:t xml:space="preserve"> направления</w:t>
      </w: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 w:rsidRPr="00CA5703"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6E22F0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D2714B">
        <w:rPr>
          <w:sz w:val="28"/>
          <w:szCs w:val="28"/>
        </w:rPr>
        <w:t>по</w:t>
      </w:r>
      <w:proofErr w:type="gramEnd"/>
      <w:r w:rsidRPr="00D2714B">
        <w:rPr>
          <w:sz w:val="28"/>
          <w:szCs w:val="28"/>
        </w:rPr>
        <w:t xml:space="preserve"> </w:t>
      </w:r>
      <w:r w:rsidRPr="00CA5703">
        <w:rPr>
          <w:sz w:val="28"/>
          <w:szCs w:val="28"/>
        </w:rPr>
        <w:t>магистерской программе</w:t>
      </w:r>
      <w:r w:rsidRPr="00D2714B">
        <w:rPr>
          <w:sz w:val="28"/>
          <w:szCs w:val="28"/>
        </w:rPr>
        <w:t xml:space="preserve"> </w:t>
      </w:r>
    </w:p>
    <w:p w:rsidR="006E22F0" w:rsidRPr="00C1731A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CA5703">
        <w:rPr>
          <w:sz w:val="28"/>
          <w:szCs w:val="28"/>
        </w:rPr>
        <w:t xml:space="preserve">Оценка стоимости земельных участков, </w:t>
      </w: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CA5703">
        <w:rPr>
          <w:sz w:val="28"/>
          <w:szCs w:val="28"/>
        </w:rPr>
        <w:t>объектов</w:t>
      </w:r>
      <w:proofErr w:type="gramEnd"/>
      <w:r w:rsidRPr="00CA5703">
        <w:rPr>
          <w:sz w:val="28"/>
          <w:szCs w:val="28"/>
        </w:rPr>
        <w:t xml:space="preserve"> недвижимости и прав на них</w:t>
      </w:r>
      <w:r w:rsidRPr="00D2714B">
        <w:rPr>
          <w:sz w:val="28"/>
          <w:szCs w:val="28"/>
        </w:rPr>
        <w:t xml:space="preserve">» </w:t>
      </w:r>
    </w:p>
    <w:p w:rsidR="006E22F0" w:rsidRDefault="006E22F0" w:rsidP="006E22F0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6E22F0" w:rsidRPr="00D61652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Pr="00CA5703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Pr="00CA5703">
        <w:rPr>
          <w:sz w:val="28"/>
          <w:szCs w:val="28"/>
        </w:rPr>
        <w:t>, заочная</w:t>
      </w: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Pr="00C1731A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Pr="00C1731A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E22F0" w:rsidRPr="00D2714B" w:rsidRDefault="006E22F0" w:rsidP="006E22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F27240">
        <w:rPr>
          <w:sz w:val="28"/>
          <w:szCs w:val="28"/>
        </w:rPr>
        <w:t>15</w:t>
      </w:r>
    </w:p>
    <w:p w:rsidR="00433135" w:rsidRPr="00D2714B" w:rsidRDefault="00087799" w:rsidP="00844FBB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24C4E" w:rsidRPr="00A04943" w:rsidRDefault="00A04943" w:rsidP="00A04943">
      <w:pPr>
        <w:widowControl/>
        <w:spacing w:line="276" w:lineRule="auto"/>
        <w:ind w:firstLine="0"/>
        <w:jc w:val="center"/>
        <w:rPr>
          <w:i/>
          <w:sz w:val="28"/>
          <w:szCs w:val="28"/>
        </w:rPr>
        <w:sectPr w:rsidR="00824C4E" w:rsidRPr="00A04943" w:rsidSect="00DA4F2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i/>
          <w:noProof/>
          <w:sz w:val="28"/>
          <w:szCs w:val="28"/>
        </w:rPr>
        <w:lastRenderedPageBreak/>
        <w:drawing>
          <wp:inline distT="0" distB="0" distL="0" distR="0" wp14:anchorId="14FD51AA" wp14:editId="5532A6AC">
            <wp:extent cx="5940425" cy="816575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4943" w:rsidRDefault="00C83F1D" w:rsidP="00A04943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t>яё</w:t>
      </w:r>
      <w:r w:rsidR="00A037D3" w:rsidRPr="004D561C">
        <w:rPr>
          <w:rFonts w:eastAsia="Calibri"/>
          <w:noProof/>
          <w:sz w:val="28"/>
          <w:szCs w:val="28"/>
        </w:rPr>
        <w:drawing>
          <wp:inline distT="0" distB="0" distL="0" distR="0">
            <wp:extent cx="5934075" cy="7172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5"/>
                    <a:stretch/>
                  </pic:blipFill>
                  <pic:spPr bwMode="auto">
                    <a:xfrm>
                      <a:off x="0" y="0"/>
                      <a:ext cx="59340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7D3" w:rsidRDefault="00A037D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037D3" w:rsidRDefault="00A037D3" w:rsidP="00A0494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9407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</w:t>
      </w:r>
      <w:r w:rsidR="00DA1DBD"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 xml:space="preserve">О, утвержденным </w:t>
      </w:r>
      <w:r w:rsidR="00DE63A1" w:rsidRPr="00DE63A1">
        <w:rPr>
          <w:sz w:val="28"/>
          <w:szCs w:val="28"/>
        </w:rPr>
        <w:t>30 октября 2014 г., приказ № 1419 по направлению подготовки 08.04.01 «Строительство»</w:t>
      </w:r>
      <w:r w:rsidR="00087799" w:rsidRPr="00D2714B">
        <w:rPr>
          <w:sz w:val="28"/>
          <w:szCs w:val="28"/>
        </w:rPr>
        <w:t xml:space="preserve">, по </w:t>
      </w:r>
      <w:r w:rsidR="00B51E02">
        <w:rPr>
          <w:sz w:val="28"/>
          <w:szCs w:val="28"/>
        </w:rPr>
        <w:t xml:space="preserve">учебной </w:t>
      </w:r>
      <w:r w:rsidR="00087799" w:rsidRPr="009907E1">
        <w:rPr>
          <w:sz w:val="28"/>
          <w:szCs w:val="28"/>
        </w:rPr>
        <w:t>практике «</w:t>
      </w:r>
      <w:r w:rsidR="00DE63A1">
        <w:rPr>
          <w:sz w:val="28"/>
          <w:szCs w:val="28"/>
        </w:rPr>
        <w:t>Научно –</w:t>
      </w:r>
      <w:r w:rsidR="000D02E5">
        <w:rPr>
          <w:sz w:val="28"/>
          <w:szCs w:val="28"/>
        </w:rPr>
        <w:t xml:space="preserve"> </w:t>
      </w:r>
      <w:r w:rsidR="00B51E02">
        <w:rPr>
          <w:sz w:val="28"/>
          <w:szCs w:val="28"/>
        </w:rPr>
        <w:t xml:space="preserve">исследовательская </w:t>
      </w:r>
      <w:r w:rsidR="00213643">
        <w:rPr>
          <w:sz w:val="28"/>
          <w:szCs w:val="28"/>
        </w:rPr>
        <w:t>практика</w:t>
      </w:r>
      <w:r w:rsidR="00087799" w:rsidRPr="009907E1">
        <w:rPr>
          <w:sz w:val="28"/>
          <w:szCs w:val="28"/>
        </w:rPr>
        <w:t>».</w:t>
      </w:r>
    </w:p>
    <w:p w:rsidR="008B38CD" w:rsidRPr="001962B4" w:rsidRDefault="00DA1DBD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B51E02">
        <w:rPr>
          <w:sz w:val="28"/>
          <w:szCs w:val="28"/>
        </w:rPr>
        <w:t xml:space="preserve">учебная </w:t>
      </w:r>
      <w:r w:rsidR="000C41DF" w:rsidRPr="009907E1">
        <w:rPr>
          <w:sz w:val="28"/>
          <w:szCs w:val="28"/>
        </w:rPr>
        <w:t>в соответствии с учебным планом подготовки</w:t>
      </w:r>
      <w:r w:rsidR="00DE63A1">
        <w:rPr>
          <w:sz w:val="28"/>
          <w:szCs w:val="28"/>
        </w:rPr>
        <w:t xml:space="preserve"> магистранта</w:t>
      </w:r>
      <w:r w:rsidR="000C41DF" w:rsidRPr="009907E1">
        <w:rPr>
          <w:sz w:val="28"/>
          <w:szCs w:val="28"/>
        </w:rPr>
        <w:t>.</w:t>
      </w:r>
    </w:p>
    <w:p w:rsidR="000C41DF" w:rsidRPr="002137C5" w:rsidRDefault="00DA1DBD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Тип практики: п</w:t>
      </w:r>
      <w:r w:rsidR="002B57E7" w:rsidRPr="002137C5">
        <w:rPr>
          <w:sz w:val="28"/>
          <w:szCs w:val="28"/>
        </w:rPr>
        <w:t>рактика по получению</w:t>
      </w:r>
      <w:r>
        <w:rPr>
          <w:sz w:val="28"/>
          <w:szCs w:val="28"/>
        </w:rPr>
        <w:t xml:space="preserve"> первичных </w:t>
      </w:r>
      <w:r w:rsidR="002B57E7" w:rsidRPr="002137C5">
        <w:rPr>
          <w:sz w:val="28"/>
          <w:szCs w:val="28"/>
        </w:rPr>
        <w:t xml:space="preserve"> </w:t>
      </w:r>
      <w:r w:rsidR="00B51E02">
        <w:rPr>
          <w:sz w:val="28"/>
          <w:szCs w:val="28"/>
        </w:rPr>
        <w:t xml:space="preserve"> профессиональных</w:t>
      </w:r>
      <w:r w:rsidR="004E26EA">
        <w:rPr>
          <w:sz w:val="28"/>
          <w:szCs w:val="28"/>
        </w:rPr>
        <w:t xml:space="preserve"> </w:t>
      </w:r>
      <w:r w:rsidR="002B57E7" w:rsidRPr="002137C5">
        <w:rPr>
          <w:sz w:val="28"/>
          <w:szCs w:val="28"/>
        </w:rPr>
        <w:t>умений и</w:t>
      </w:r>
      <w:r>
        <w:rPr>
          <w:sz w:val="28"/>
          <w:szCs w:val="28"/>
        </w:rPr>
        <w:t xml:space="preserve"> навыков</w:t>
      </w:r>
      <w:r w:rsidR="000C41DF" w:rsidRPr="002137C5">
        <w:rPr>
          <w:sz w:val="28"/>
          <w:szCs w:val="28"/>
        </w:rPr>
        <w:t>.</w:t>
      </w:r>
    </w:p>
    <w:p w:rsidR="00DA1DBD" w:rsidRDefault="00087799" w:rsidP="00DA1DB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4C1913">
        <w:rPr>
          <w:sz w:val="28"/>
          <w:szCs w:val="28"/>
        </w:rPr>
        <w:t>стационарная</w:t>
      </w:r>
      <w:r w:rsidR="002B57E7">
        <w:rPr>
          <w:sz w:val="28"/>
          <w:szCs w:val="28"/>
        </w:rPr>
        <w:t>/выездная</w:t>
      </w:r>
      <w:r w:rsidR="003354F0" w:rsidRPr="004C1913">
        <w:rPr>
          <w:sz w:val="28"/>
          <w:szCs w:val="28"/>
        </w:rPr>
        <w:t>.</w:t>
      </w:r>
      <w:r w:rsidR="00DA1DBD" w:rsidRPr="00DA1DBD">
        <w:rPr>
          <w:sz w:val="28"/>
          <w:szCs w:val="28"/>
        </w:rPr>
        <w:t xml:space="preserve"> </w:t>
      </w:r>
    </w:p>
    <w:p w:rsidR="00087799" w:rsidRPr="00D14054" w:rsidRDefault="00087799" w:rsidP="00D14054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="00D14054" w:rsidRPr="00D14054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</w:t>
      </w:r>
      <w:r w:rsidR="00D14054">
        <w:rPr>
          <w:bCs/>
          <w:sz w:val="28"/>
          <w:szCs w:val="28"/>
        </w:rPr>
        <w:t xml:space="preserve"> подготовки.</w:t>
      </w:r>
    </w:p>
    <w:p w:rsidR="00B51E02" w:rsidRPr="00B51E02" w:rsidRDefault="00B51E02" w:rsidP="00B51E02">
      <w:pPr>
        <w:widowControl/>
        <w:spacing w:line="240" w:lineRule="auto"/>
        <w:ind w:firstLine="851"/>
        <w:rPr>
          <w:sz w:val="28"/>
          <w:szCs w:val="28"/>
        </w:rPr>
      </w:pPr>
      <w:r w:rsidRPr="00B51E02">
        <w:rPr>
          <w:sz w:val="28"/>
          <w:szCs w:val="28"/>
        </w:rPr>
        <w:t xml:space="preserve">Задачей </w:t>
      </w:r>
      <w:r>
        <w:rPr>
          <w:sz w:val="28"/>
          <w:szCs w:val="28"/>
        </w:rPr>
        <w:t>н</w:t>
      </w:r>
      <w:r w:rsidRPr="00B51E02">
        <w:rPr>
          <w:sz w:val="28"/>
          <w:szCs w:val="28"/>
        </w:rPr>
        <w:t>аучно-исследовательской практики является изучение методологии научного исследования в области оценки стоимости объектов недвижимости и прав на них. Закрепление теоретических и практических знаний, полученных обучающимися при изучении дисциплин учебных циклов</w:t>
      </w:r>
      <w:r w:rsidRPr="00B51E02">
        <w:rPr>
          <w:bCs/>
          <w:sz w:val="28"/>
          <w:szCs w:val="28"/>
        </w:rPr>
        <w:t xml:space="preserve"> магистерской образовательной </w:t>
      </w:r>
      <w:proofErr w:type="gramStart"/>
      <w:r w:rsidRPr="00B51E02">
        <w:rPr>
          <w:bCs/>
          <w:sz w:val="28"/>
          <w:szCs w:val="28"/>
        </w:rPr>
        <w:t>программы  «</w:t>
      </w:r>
      <w:proofErr w:type="gramEnd"/>
      <w:r w:rsidRPr="00B51E02">
        <w:rPr>
          <w:sz w:val="28"/>
          <w:szCs w:val="28"/>
        </w:rPr>
        <w:t>Оценка стоимости земельных участков, объектов недвижимости и прав на них</w:t>
      </w:r>
      <w:r w:rsidRPr="00B51E02">
        <w:rPr>
          <w:bCs/>
          <w:sz w:val="28"/>
          <w:szCs w:val="28"/>
        </w:rPr>
        <w:t>»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DC1E7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="001F6547">
        <w:rPr>
          <w:sz w:val="28"/>
          <w:szCs w:val="28"/>
        </w:rPr>
        <w:t>умений, навыков и</w:t>
      </w:r>
      <w:r w:rsidRPr="00E632E8">
        <w:rPr>
          <w:sz w:val="28"/>
          <w:szCs w:val="28"/>
        </w:rPr>
        <w:t xml:space="preserve"> опыта деятельности.</w:t>
      </w:r>
    </w:p>
    <w:p w:rsidR="00087799" w:rsidRDefault="00087799" w:rsidP="00DC1E7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D02E5" w:rsidRPr="000D02E5" w:rsidRDefault="000D02E5" w:rsidP="000D02E5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D02E5">
        <w:rPr>
          <w:rFonts w:eastAsia="Calibri"/>
          <w:b/>
          <w:bCs/>
          <w:sz w:val="28"/>
          <w:szCs w:val="28"/>
        </w:rPr>
        <w:t>ЗНАТЬ</w:t>
      </w:r>
      <w:r w:rsidRPr="000D02E5">
        <w:rPr>
          <w:rFonts w:eastAsia="Calibri"/>
          <w:bCs/>
          <w:sz w:val="28"/>
          <w:szCs w:val="28"/>
        </w:rPr>
        <w:t>:</w:t>
      </w:r>
    </w:p>
    <w:p w:rsidR="000D02E5" w:rsidRPr="000D02E5" w:rsidRDefault="000D02E5" w:rsidP="000D02E5">
      <w:pPr>
        <w:widowControl/>
        <w:numPr>
          <w:ilvl w:val="0"/>
          <w:numId w:val="30"/>
        </w:numPr>
        <w:tabs>
          <w:tab w:val="left" w:pos="0"/>
          <w:tab w:val="left" w:pos="142"/>
          <w:tab w:val="left" w:pos="426"/>
        </w:tabs>
        <w:spacing w:line="240" w:lineRule="auto"/>
        <w:ind w:left="0" w:firstLine="0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сущность</w:t>
      </w:r>
      <w:proofErr w:type="gramEnd"/>
      <w:r w:rsidRPr="000D02E5">
        <w:rPr>
          <w:rFonts w:eastAsia="Calibri"/>
          <w:sz w:val="28"/>
          <w:szCs w:val="24"/>
        </w:rPr>
        <w:t xml:space="preserve"> и методологию научных исследований;</w:t>
      </w:r>
    </w:p>
    <w:p w:rsidR="000D02E5" w:rsidRPr="000D02E5" w:rsidRDefault="000D02E5" w:rsidP="000D02E5">
      <w:pPr>
        <w:widowControl/>
        <w:numPr>
          <w:ilvl w:val="0"/>
          <w:numId w:val="30"/>
        </w:numPr>
        <w:tabs>
          <w:tab w:val="left" w:pos="0"/>
        </w:tabs>
        <w:spacing w:line="240" w:lineRule="auto"/>
        <w:ind w:left="360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методы</w:t>
      </w:r>
      <w:proofErr w:type="gramEnd"/>
      <w:r w:rsidRPr="000D02E5">
        <w:rPr>
          <w:rFonts w:eastAsia="Calibri"/>
          <w:sz w:val="28"/>
          <w:szCs w:val="24"/>
        </w:rPr>
        <w:t xml:space="preserve"> поиска литературных источников по разрабатываемой теме;</w:t>
      </w:r>
    </w:p>
    <w:p w:rsidR="000D02E5" w:rsidRPr="000D02E5" w:rsidRDefault="000D02E5" w:rsidP="000D02E5">
      <w:pPr>
        <w:widowControl/>
        <w:numPr>
          <w:ilvl w:val="0"/>
          <w:numId w:val="30"/>
        </w:numPr>
        <w:tabs>
          <w:tab w:val="left" w:pos="0"/>
        </w:tabs>
        <w:spacing w:line="240" w:lineRule="auto"/>
        <w:ind w:left="360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методы</w:t>
      </w:r>
      <w:proofErr w:type="gramEnd"/>
      <w:r w:rsidRPr="000D02E5">
        <w:rPr>
          <w:rFonts w:eastAsia="Calibri"/>
          <w:sz w:val="28"/>
          <w:szCs w:val="24"/>
        </w:rPr>
        <w:t xml:space="preserve"> проведения экспериментальных работ;</w:t>
      </w:r>
    </w:p>
    <w:p w:rsidR="000D02E5" w:rsidRPr="000D02E5" w:rsidRDefault="000D02E5" w:rsidP="000D02E5">
      <w:pPr>
        <w:widowControl/>
        <w:numPr>
          <w:ilvl w:val="0"/>
          <w:numId w:val="30"/>
        </w:numPr>
        <w:tabs>
          <w:tab w:val="left" w:pos="0"/>
        </w:tabs>
        <w:spacing w:line="240" w:lineRule="auto"/>
        <w:ind w:left="360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методы</w:t>
      </w:r>
      <w:proofErr w:type="gramEnd"/>
      <w:r w:rsidRPr="000D02E5">
        <w:rPr>
          <w:rFonts w:eastAsia="Calibri"/>
          <w:sz w:val="28"/>
          <w:szCs w:val="24"/>
        </w:rPr>
        <w:t xml:space="preserve"> анализа и обработки теоретических и экспериментальных данных;</w:t>
      </w:r>
    </w:p>
    <w:p w:rsidR="000D02E5" w:rsidRPr="000D02E5" w:rsidRDefault="000D02E5" w:rsidP="000D02E5">
      <w:pPr>
        <w:widowControl/>
        <w:numPr>
          <w:ilvl w:val="0"/>
          <w:numId w:val="30"/>
        </w:numPr>
        <w:tabs>
          <w:tab w:val="left" w:pos="0"/>
        </w:tabs>
        <w:spacing w:line="240" w:lineRule="auto"/>
        <w:ind w:left="360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требования</w:t>
      </w:r>
      <w:proofErr w:type="gramEnd"/>
      <w:r w:rsidRPr="000D02E5">
        <w:rPr>
          <w:rFonts w:eastAsia="Calibri"/>
          <w:sz w:val="28"/>
          <w:szCs w:val="24"/>
        </w:rPr>
        <w:t>, предъявляемые к научно-технической документации;</w:t>
      </w:r>
    </w:p>
    <w:p w:rsidR="000D02E5" w:rsidRPr="000D02E5" w:rsidRDefault="000D02E5" w:rsidP="000D02E5">
      <w:pPr>
        <w:widowControl/>
        <w:numPr>
          <w:ilvl w:val="0"/>
          <w:numId w:val="30"/>
        </w:numPr>
        <w:tabs>
          <w:tab w:val="left" w:pos="0"/>
        </w:tabs>
        <w:spacing w:line="240" w:lineRule="auto"/>
        <w:ind w:left="360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основные</w:t>
      </w:r>
      <w:proofErr w:type="gramEnd"/>
      <w:r w:rsidRPr="000D02E5">
        <w:rPr>
          <w:rFonts w:eastAsia="Calibri"/>
          <w:sz w:val="28"/>
          <w:szCs w:val="24"/>
        </w:rPr>
        <w:t xml:space="preserve"> этапы подготовки и проведения научного исследования;</w:t>
      </w:r>
    </w:p>
    <w:p w:rsidR="000D02E5" w:rsidRPr="000D02E5" w:rsidRDefault="000D02E5" w:rsidP="000D02E5">
      <w:pPr>
        <w:widowControl/>
        <w:numPr>
          <w:ilvl w:val="0"/>
          <w:numId w:val="30"/>
        </w:numPr>
        <w:tabs>
          <w:tab w:val="left" w:pos="0"/>
        </w:tabs>
        <w:spacing w:line="240" w:lineRule="auto"/>
        <w:ind w:left="360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порядок</w:t>
      </w:r>
      <w:proofErr w:type="gramEnd"/>
      <w:r w:rsidRPr="000D02E5">
        <w:rPr>
          <w:rFonts w:eastAsia="Calibri"/>
          <w:sz w:val="28"/>
          <w:szCs w:val="24"/>
        </w:rPr>
        <w:t xml:space="preserve"> формирования и оформления итогового отчета по результатам научно-исследовательской практики;</w:t>
      </w:r>
    </w:p>
    <w:p w:rsidR="000D02E5" w:rsidRPr="000D02E5" w:rsidRDefault="000D02E5" w:rsidP="000D02E5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D02E5">
        <w:rPr>
          <w:rFonts w:eastAsia="Calibri"/>
          <w:b/>
          <w:bCs/>
          <w:sz w:val="28"/>
          <w:szCs w:val="28"/>
        </w:rPr>
        <w:t>УМЕТЬ</w:t>
      </w:r>
      <w:r w:rsidRPr="000D02E5">
        <w:rPr>
          <w:rFonts w:eastAsia="Calibri"/>
          <w:bCs/>
          <w:sz w:val="28"/>
          <w:szCs w:val="28"/>
        </w:rPr>
        <w:t>:</w:t>
      </w:r>
    </w:p>
    <w:p w:rsidR="000D02E5" w:rsidRPr="000D02E5" w:rsidRDefault="000D02E5" w:rsidP="000D02E5">
      <w:pPr>
        <w:widowControl/>
        <w:numPr>
          <w:ilvl w:val="0"/>
          <w:numId w:val="29"/>
        </w:numPr>
        <w:tabs>
          <w:tab w:val="clear" w:pos="2160"/>
          <w:tab w:val="num" w:pos="142"/>
          <w:tab w:val="left" w:pos="1134"/>
        </w:tabs>
        <w:spacing w:line="240" w:lineRule="auto"/>
        <w:ind w:left="-851" w:firstLine="851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выявлять</w:t>
      </w:r>
      <w:proofErr w:type="gramEnd"/>
      <w:r w:rsidRPr="000D02E5">
        <w:rPr>
          <w:rFonts w:eastAsia="Calibri"/>
          <w:sz w:val="28"/>
          <w:szCs w:val="24"/>
        </w:rPr>
        <w:t xml:space="preserve"> естественнонаучную сущность проблем, возникающих в ходе профессиональной деятельности;</w:t>
      </w:r>
    </w:p>
    <w:p w:rsidR="000D02E5" w:rsidRPr="000D02E5" w:rsidRDefault="000D02E5" w:rsidP="000D02E5">
      <w:pPr>
        <w:widowControl/>
        <w:numPr>
          <w:ilvl w:val="0"/>
          <w:numId w:val="29"/>
        </w:numPr>
        <w:tabs>
          <w:tab w:val="clear" w:pos="2160"/>
          <w:tab w:val="left" w:pos="1134"/>
          <w:tab w:val="num" w:pos="1445"/>
        </w:tabs>
        <w:spacing w:line="240" w:lineRule="auto"/>
        <w:ind w:left="142" w:hanging="142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lastRenderedPageBreak/>
        <w:t>привлекать</w:t>
      </w:r>
      <w:proofErr w:type="gramEnd"/>
      <w:r w:rsidRPr="000D02E5">
        <w:rPr>
          <w:rFonts w:eastAsia="Calibri"/>
          <w:sz w:val="28"/>
          <w:szCs w:val="24"/>
        </w:rPr>
        <w:t xml:space="preserve"> для решения выявленных проблем соответствующий научный аппарат;</w:t>
      </w:r>
    </w:p>
    <w:p w:rsidR="000D02E5" w:rsidRPr="000D02E5" w:rsidRDefault="000D02E5" w:rsidP="000D02E5">
      <w:pPr>
        <w:widowControl/>
        <w:numPr>
          <w:ilvl w:val="0"/>
          <w:numId w:val="29"/>
        </w:numPr>
        <w:tabs>
          <w:tab w:val="num" w:pos="284"/>
        </w:tabs>
        <w:spacing w:line="240" w:lineRule="auto"/>
        <w:ind w:left="1309" w:hanging="1309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выбирать</w:t>
      </w:r>
      <w:proofErr w:type="gramEnd"/>
      <w:r w:rsidRPr="000D02E5">
        <w:rPr>
          <w:rFonts w:eastAsia="Calibri"/>
          <w:sz w:val="28"/>
          <w:szCs w:val="24"/>
        </w:rPr>
        <w:t xml:space="preserve"> и реализовывать методы ведения научных исследований;</w:t>
      </w:r>
    </w:p>
    <w:p w:rsidR="000D02E5" w:rsidRPr="000D02E5" w:rsidRDefault="000D02E5" w:rsidP="000D02E5">
      <w:pPr>
        <w:widowControl/>
        <w:numPr>
          <w:ilvl w:val="0"/>
          <w:numId w:val="29"/>
        </w:numPr>
        <w:tabs>
          <w:tab w:val="num" w:pos="284"/>
        </w:tabs>
        <w:spacing w:line="240" w:lineRule="auto"/>
        <w:ind w:left="284" w:hanging="284"/>
        <w:contextualSpacing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планировать</w:t>
      </w:r>
      <w:proofErr w:type="gramEnd"/>
      <w:r w:rsidRPr="000D02E5">
        <w:rPr>
          <w:rFonts w:eastAsia="Calibri"/>
          <w:sz w:val="28"/>
          <w:szCs w:val="24"/>
        </w:rPr>
        <w:t xml:space="preserve"> научно-исследовател</w:t>
      </w:r>
      <w:r>
        <w:rPr>
          <w:rFonts w:eastAsia="Calibri"/>
          <w:sz w:val="28"/>
          <w:szCs w:val="24"/>
        </w:rPr>
        <w:t xml:space="preserve">ьскую практику и прогнозировать </w:t>
      </w:r>
      <w:r w:rsidRPr="000D02E5">
        <w:rPr>
          <w:rFonts w:eastAsia="Calibri"/>
          <w:sz w:val="28"/>
          <w:szCs w:val="24"/>
        </w:rPr>
        <w:t>основные результаты;</w:t>
      </w:r>
    </w:p>
    <w:p w:rsidR="000D02E5" w:rsidRPr="000D02E5" w:rsidRDefault="000D02E5" w:rsidP="000D02E5">
      <w:pPr>
        <w:widowControl/>
        <w:numPr>
          <w:ilvl w:val="0"/>
          <w:numId w:val="29"/>
        </w:numPr>
        <w:tabs>
          <w:tab w:val="clear" w:pos="2160"/>
          <w:tab w:val="left" w:pos="284"/>
          <w:tab w:val="num" w:pos="1874"/>
        </w:tabs>
        <w:spacing w:line="240" w:lineRule="auto"/>
        <w:ind w:left="284" w:hanging="284"/>
        <w:contextualSpacing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самостоятельно</w:t>
      </w:r>
      <w:proofErr w:type="gramEnd"/>
      <w:r w:rsidRPr="000D02E5">
        <w:rPr>
          <w:rFonts w:eastAsia="Calibri"/>
          <w:sz w:val="28"/>
          <w:szCs w:val="24"/>
        </w:rPr>
        <w:t xml:space="preserve"> осуществлять научно – исследовательскую деятельность в соответствующей области знаний; </w:t>
      </w:r>
    </w:p>
    <w:p w:rsidR="000D02E5" w:rsidRPr="000D02E5" w:rsidRDefault="000D02E5" w:rsidP="000D02E5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D02E5">
        <w:rPr>
          <w:rFonts w:eastAsia="Calibri"/>
          <w:b/>
          <w:bCs/>
          <w:sz w:val="28"/>
          <w:szCs w:val="28"/>
        </w:rPr>
        <w:t>ВЛАДЕТЬ</w:t>
      </w:r>
      <w:r w:rsidRPr="000D02E5">
        <w:rPr>
          <w:rFonts w:eastAsia="Calibri"/>
          <w:bCs/>
          <w:sz w:val="28"/>
          <w:szCs w:val="28"/>
        </w:rPr>
        <w:t>:</w:t>
      </w:r>
    </w:p>
    <w:p w:rsidR="000D02E5" w:rsidRDefault="000D02E5" w:rsidP="004E26EA">
      <w:pPr>
        <w:widowControl/>
        <w:numPr>
          <w:ilvl w:val="0"/>
          <w:numId w:val="32"/>
        </w:numPr>
        <w:tabs>
          <w:tab w:val="left" w:pos="0"/>
          <w:tab w:val="left" w:pos="284"/>
        </w:tabs>
        <w:spacing w:line="240" w:lineRule="auto"/>
        <w:ind w:left="0" w:firstLine="0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методологией</w:t>
      </w:r>
      <w:proofErr w:type="gramEnd"/>
      <w:r w:rsidRPr="000D02E5">
        <w:rPr>
          <w:rFonts w:eastAsia="Calibri"/>
          <w:sz w:val="28"/>
          <w:szCs w:val="24"/>
        </w:rPr>
        <w:t xml:space="preserve"> и методикой проведения научных исследований;</w:t>
      </w:r>
    </w:p>
    <w:p w:rsidR="000D02E5" w:rsidRPr="000D02E5" w:rsidRDefault="000D02E5" w:rsidP="000D02E5">
      <w:pPr>
        <w:widowControl/>
        <w:numPr>
          <w:ilvl w:val="0"/>
          <w:numId w:val="3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навыками</w:t>
      </w:r>
      <w:proofErr w:type="gramEnd"/>
      <w:r w:rsidRPr="000D02E5">
        <w:rPr>
          <w:rFonts w:eastAsia="Calibri"/>
          <w:sz w:val="28"/>
          <w:szCs w:val="24"/>
        </w:rPr>
        <w:t xml:space="preserve"> поиска анализа и оценки информации для подготовки и принятия  управленческих решений при оценке стоимости земельных участков, объектов недвижимости и прав на них;</w:t>
      </w:r>
    </w:p>
    <w:p w:rsidR="000D02E5" w:rsidRPr="000D02E5" w:rsidRDefault="000D02E5" w:rsidP="000D02E5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специальным</w:t>
      </w:r>
      <w:proofErr w:type="gramEnd"/>
      <w:r w:rsidRPr="000D02E5">
        <w:rPr>
          <w:rFonts w:eastAsia="Calibri"/>
          <w:sz w:val="28"/>
          <w:szCs w:val="24"/>
        </w:rPr>
        <w:t xml:space="preserve"> понятийным аппаратом, методами оценки стоимости земельных участков, объектов недвижимости.</w:t>
      </w:r>
    </w:p>
    <w:p w:rsidR="000D02E5" w:rsidRDefault="000D02E5" w:rsidP="000D02E5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/>
        <w:rPr>
          <w:rFonts w:eastAsia="Calibri"/>
          <w:sz w:val="28"/>
          <w:szCs w:val="24"/>
        </w:rPr>
      </w:pPr>
      <w:proofErr w:type="gramStart"/>
      <w:r w:rsidRPr="000D02E5">
        <w:rPr>
          <w:rFonts w:eastAsia="Calibri"/>
          <w:sz w:val="28"/>
          <w:szCs w:val="24"/>
        </w:rPr>
        <w:t>математическим</w:t>
      </w:r>
      <w:proofErr w:type="gramEnd"/>
      <w:r w:rsidRPr="000D02E5">
        <w:rPr>
          <w:rFonts w:eastAsia="Calibri"/>
          <w:sz w:val="28"/>
          <w:szCs w:val="24"/>
        </w:rPr>
        <w:t xml:space="preserve"> аппаратом для разработки математических моделей процессов и явлений и решения практических задач профессиональной деятельности.</w:t>
      </w:r>
    </w:p>
    <w:p w:rsidR="00DA1DBD" w:rsidRDefault="00DA1DBD" w:rsidP="00DA1DBD">
      <w:pPr>
        <w:widowControl/>
        <w:tabs>
          <w:tab w:val="left" w:pos="851"/>
        </w:tabs>
        <w:spacing w:line="240" w:lineRule="auto"/>
        <w:ind w:firstLine="0"/>
        <w:rPr>
          <w:rFonts w:eastAsia="Calibri"/>
          <w:b/>
          <w:sz w:val="28"/>
          <w:szCs w:val="24"/>
        </w:rPr>
      </w:pPr>
      <w:r>
        <w:rPr>
          <w:rFonts w:eastAsia="Calibri"/>
          <w:sz w:val="28"/>
          <w:szCs w:val="24"/>
        </w:rPr>
        <w:tab/>
      </w:r>
      <w:r w:rsidRPr="00DA1DBD">
        <w:rPr>
          <w:rFonts w:eastAsia="Calibri"/>
          <w:b/>
          <w:sz w:val="28"/>
          <w:szCs w:val="24"/>
        </w:rPr>
        <w:t>ОПЫТ ДЕЯТЕЛЬНОСТИ:</w:t>
      </w:r>
    </w:p>
    <w:p w:rsidR="00662B01" w:rsidRDefault="00662B01" w:rsidP="00662B01">
      <w:pPr>
        <w:pStyle w:val="a3"/>
        <w:widowControl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proofErr w:type="gramStart"/>
      <w:r w:rsidRPr="00662B01">
        <w:rPr>
          <w:bCs/>
          <w:sz w:val="28"/>
          <w:szCs w:val="28"/>
        </w:rPr>
        <w:t>научно</w:t>
      </w:r>
      <w:proofErr w:type="gramEnd"/>
      <w:r w:rsidRPr="00662B01">
        <w:rPr>
          <w:bCs/>
          <w:sz w:val="28"/>
          <w:szCs w:val="28"/>
        </w:rPr>
        <w:t>-исследовательская и педагогическая деятельность</w:t>
      </w:r>
      <w:r>
        <w:rPr>
          <w:bCs/>
          <w:sz w:val="28"/>
          <w:szCs w:val="28"/>
        </w:rPr>
        <w:t>;</w:t>
      </w:r>
    </w:p>
    <w:p w:rsidR="00DA1DBD" w:rsidRPr="00662B01" w:rsidRDefault="00662B01" w:rsidP="00662B01">
      <w:pPr>
        <w:pStyle w:val="a3"/>
        <w:widowControl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proofErr w:type="gramStart"/>
      <w:r w:rsidRPr="00662B01">
        <w:rPr>
          <w:bCs/>
          <w:sz w:val="28"/>
          <w:szCs w:val="28"/>
        </w:rPr>
        <w:t>профессиональная</w:t>
      </w:r>
      <w:proofErr w:type="gramEnd"/>
      <w:r w:rsidRPr="00662B01">
        <w:rPr>
          <w:bCs/>
          <w:sz w:val="28"/>
          <w:szCs w:val="28"/>
        </w:rPr>
        <w:t xml:space="preserve"> экспертиза и норма</w:t>
      </w:r>
      <w:r>
        <w:rPr>
          <w:bCs/>
          <w:sz w:val="28"/>
          <w:szCs w:val="28"/>
        </w:rPr>
        <w:t>тивно-методическая деятельность;</w:t>
      </w:r>
    </w:p>
    <w:p w:rsidR="00087799" w:rsidRPr="00985000" w:rsidRDefault="00087799" w:rsidP="00DC1E7F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навыки,</w:t>
      </w:r>
      <w:r w:rsidR="004B712E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4B712E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</w:t>
      </w:r>
      <w:proofErr w:type="gramStart"/>
      <w:r>
        <w:rPr>
          <w:sz w:val="28"/>
          <w:szCs w:val="28"/>
        </w:rPr>
        <w:t>соответствующем</w:t>
      </w:r>
      <w:proofErr w:type="gramEnd"/>
      <w:r>
        <w:rPr>
          <w:sz w:val="28"/>
          <w:szCs w:val="28"/>
        </w:rPr>
        <w:t xml:space="preserve"> перечне по видам профессиональной деятельности в п. 2.4 </w:t>
      </w:r>
      <w:r w:rsidR="00824C4E" w:rsidRPr="00824C4E">
        <w:rPr>
          <w:sz w:val="28"/>
          <w:szCs w:val="28"/>
        </w:rPr>
        <w:t>общей характеристики</w:t>
      </w:r>
      <w:r w:rsidR="00824C4E">
        <w:rPr>
          <w:sz w:val="28"/>
          <w:szCs w:val="28"/>
        </w:rPr>
        <w:t xml:space="preserve"> ОПОП</w:t>
      </w:r>
      <w:r>
        <w:rPr>
          <w:sz w:val="28"/>
          <w:szCs w:val="28"/>
        </w:rPr>
        <w:t>.</w:t>
      </w:r>
    </w:p>
    <w:p w:rsidR="0051636D" w:rsidRDefault="0051636D" w:rsidP="0051636D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51636D">
        <w:rPr>
          <w:sz w:val="28"/>
          <w:szCs w:val="28"/>
        </w:rPr>
        <w:t xml:space="preserve">направлено на формирование следующих </w:t>
      </w:r>
      <w:r w:rsidRPr="0051636D">
        <w:rPr>
          <w:rFonts w:eastAsia="Calibri"/>
          <w:b/>
          <w:bCs/>
          <w:sz w:val="28"/>
          <w:szCs w:val="28"/>
        </w:rPr>
        <w:t>общекультурных компетенций (ОК)</w:t>
      </w:r>
      <w:r w:rsidRPr="0051636D">
        <w:rPr>
          <w:rFonts w:eastAsia="Calibri"/>
          <w:bCs/>
          <w:sz w:val="28"/>
          <w:szCs w:val="28"/>
        </w:rPr>
        <w:t>:</w:t>
      </w:r>
    </w:p>
    <w:p w:rsidR="0051636D" w:rsidRPr="0051636D" w:rsidRDefault="0051636D" w:rsidP="0051636D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1636D">
        <w:rPr>
          <w:rFonts w:eastAsia="Calibri"/>
          <w:bCs/>
          <w:noProof/>
          <w:sz w:val="28"/>
          <w:szCs w:val="28"/>
        </w:rPr>
        <w:t xml:space="preserve">–  </w:t>
      </w:r>
      <w:r>
        <w:rPr>
          <w:rFonts w:eastAsia="Calibri"/>
          <w:bCs/>
          <w:noProof/>
          <w:sz w:val="28"/>
          <w:szCs w:val="28"/>
        </w:rPr>
        <w:t xml:space="preserve"> способность к абстрактному мышлению, анализу, синтезу</w:t>
      </w:r>
      <w:r w:rsidR="004F6A90">
        <w:rPr>
          <w:rFonts w:eastAsia="Calibri"/>
          <w:bCs/>
          <w:noProof/>
          <w:sz w:val="28"/>
          <w:szCs w:val="28"/>
        </w:rPr>
        <w:t xml:space="preserve"> </w:t>
      </w:r>
      <w:r>
        <w:rPr>
          <w:rFonts w:eastAsia="Calibri"/>
          <w:bCs/>
          <w:noProof/>
          <w:sz w:val="28"/>
          <w:szCs w:val="28"/>
        </w:rPr>
        <w:t>(ОК-1);</w:t>
      </w:r>
    </w:p>
    <w:p w:rsidR="0051636D" w:rsidRDefault="0051636D" w:rsidP="0051636D">
      <w:pPr>
        <w:widowControl/>
        <w:autoSpaceDE w:val="0"/>
        <w:autoSpaceDN w:val="0"/>
        <w:adjustRightInd w:val="0"/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4"/>
          <w:szCs w:val="28"/>
        </w:rPr>
        <w:t xml:space="preserve">  </w:t>
      </w:r>
      <w:r w:rsidRPr="0051636D">
        <w:rPr>
          <w:color w:val="000000"/>
          <w:sz w:val="24"/>
          <w:szCs w:val="28"/>
        </w:rPr>
        <w:t xml:space="preserve">– </w:t>
      </w:r>
      <w:r w:rsidRPr="0051636D">
        <w:rPr>
          <w:color w:val="000000"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51636D" w:rsidRPr="0051636D" w:rsidRDefault="0051636D" w:rsidP="0051636D">
      <w:pPr>
        <w:widowControl/>
        <w:autoSpaceDE w:val="0"/>
        <w:autoSpaceDN w:val="0"/>
        <w:adjustRightInd w:val="0"/>
        <w:spacing w:line="240" w:lineRule="auto"/>
        <w:ind w:firstLine="709"/>
        <w:contextualSpacing/>
        <w:rPr>
          <w:color w:val="000000"/>
          <w:sz w:val="28"/>
          <w:szCs w:val="28"/>
        </w:rPr>
      </w:pPr>
      <w:proofErr w:type="gramStart"/>
      <w:r w:rsidRPr="0051636D">
        <w:rPr>
          <w:color w:val="000000"/>
          <w:sz w:val="28"/>
          <w:szCs w:val="28"/>
        </w:rPr>
        <w:t>–</w:t>
      </w:r>
      <w:r w:rsidR="00AB0D8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готовность</w:t>
      </w:r>
      <w:proofErr w:type="gramEnd"/>
      <w:r>
        <w:rPr>
          <w:color w:val="000000"/>
          <w:sz w:val="28"/>
          <w:szCs w:val="28"/>
        </w:rPr>
        <w:t xml:space="preserve"> к саморазвитию, самореализации, использованию творческого потенциала (ОК-3);</w:t>
      </w:r>
    </w:p>
    <w:p w:rsidR="0051636D" w:rsidRDefault="00143D9D" w:rsidP="0051636D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jc w:val="left"/>
        <w:rPr>
          <w:rFonts w:eastAsia="Calibri"/>
          <w:sz w:val="28"/>
          <w:szCs w:val="28"/>
        </w:rPr>
      </w:pPr>
      <w:r w:rsidRPr="00143D9D">
        <w:rPr>
          <w:rFonts w:eastAsia="Calibri"/>
          <w:sz w:val="28"/>
          <w:szCs w:val="28"/>
        </w:rPr>
        <w:t xml:space="preserve">Прохождение практики </w:t>
      </w:r>
      <w:r w:rsidR="0051636D" w:rsidRPr="0051636D">
        <w:rPr>
          <w:rFonts w:eastAsia="Calibri"/>
          <w:sz w:val="28"/>
          <w:szCs w:val="28"/>
        </w:rPr>
        <w:t xml:space="preserve">направлено на формирование следующих </w:t>
      </w:r>
      <w:r w:rsidR="0051636D" w:rsidRPr="0051636D">
        <w:rPr>
          <w:rFonts w:eastAsia="Calibri"/>
          <w:b/>
          <w:sz w:val="28"/>
          <w:szCs w:val="28"/>
        </w:rPr>
        <w:t>общепрофессиональных компетенций (ОПК)</w:t>
      </w:r>
      <w:r w:rsidR="0051636D" w:rsidRPr="0051636D">
        <w:rPr>
          <w:rFonts w:eastAsia="Calibri"/>
          <w:sz w:val="28"/>
          <w:szCs w:val="28"/>
        </w:rPr>
        <w:t>:</w:t>
      </w:r>
    </w:p>
    <w:p w:rsidR="0051636D" w:rsidRDefault="0051636D" w:rsidP="00143D9D">
      <w:pPr>
        <w:pStyle w:val="a3"/>
        <w:widowControl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готовность</w:t>
      </w:r>
      <w:proofErr w:type="gramEnd"/>
      <w:r>
        <w:rPr>
          <w:rFonts w:eastAsia="Calibri"/>
          <w:sz w:val="28"/>
          <w:szCs w:val="28"/>
        </w:rPr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51636D" w:rsidRDefault="0051636D" w:rsidP="00143D9D">
      <w:pPr>
        <w:pStyle w:val="a3"/>
        <w:widowControl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способность</w:t>
      </w:r>
      <w:proofErr w:type="gramEnd"/>
      <w:r>
        <w:rPr>
          <w:rFonts w:eastAsia="Calibri"/>
          <w:sz w:val="28"/>
          <w:szCs w:val="28"/>
        </w:rPr>
        <w:t xml:space="preserve"> использовать на практике навыки и умения в организации научно-исследовательских и научно- производственных работ, в управлении коллективом</w:t>
      </w:r>
      <w:r w:rsidR="00143D9D">
        <w:rPr>
          <w:rFonts w:eastAsia="Calibri"/>
          <w:sz w:val="28"/>
          <w:szCs w:val="28"/>
        </w:rPr>
        <w:t>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51636D" w:rsidRPr="0051636D" w:rsidRDefault="0051636D" w:rsidP="00143D9D">
      <w:pPr>
        <w:widowControl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contextualSpacing/>
        <w:rPr>
          <w:rFonts w:eastAsia="Calibri"/>
          <w:sz w:val="28"/>
          <w:szCs w:val="28"/>
        </w:rPr>
      </w:pPr>
      <w:proofErr w:type="gramStart"/>
      <w:r w:rsidRPr="0051636D">
        <w:rPr>
          <w:rFonts w:eastAsia="Calibri"/>
          <w:sz w:val="28"/>
          <w:szCs w:val="28"/>
        </w:rPr>
        <w:lastRenderedPageBreak/>
        <w:t>способность</w:t>
      </w:r>
      <w:proofErr w:type="gramEnd"/>
      <w:r w:rsidRPr="0051636D">
        <w:rPr>
          <w:rFonts w:eastAsia="Calibri"/>
          <w:sz w:val="28"/>
          <w:szCs w:val="28"/>
        </w:rPr>
        <w:t xml:space="preserve">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510D8A" w:rsidRDefault="0051636D" w:rsidP="00510D8A">
      <w:pPr>
        <w:pStyle w:val="a3"/>
        <w:widowControl/>
        <w:numPr>
          <w:ilvl w:val="0"/>
          <w:numId w:val="27"/>
        </w:numPr>
        <w:spacing w:line="240" w:lineRule="auto"/>
        <w:ind w:left="284"/>
        <w:rPr>
          <w:sz w:val="28"/>
          <w:szCs w:val="28"/>
        </w:rPr>
      </w:pPr>
      <w:proofErr w:type="gramStart"/>
      <w:r w:rsidRPr="0051636D">
        <w:rPr>
          <w:rFonts w:eastAsia="Calibri"/>
          <w:sz w:val="28"/>
          <w:szCs w:val="28"/>
        </w:rPr>
        <w:t>способность</w:t>
      </w:r>
      <w:proofErr w:type="gramEnd"/>
      <w:r w:rsidRPr="0051636D">
        <w:rPr>
          <w:rFonts w:eastAsia="Calibri"/>
          <w:sz w:val="28"/>
          <w:szCs w:val="28"/>
        </w:rPr>
        <w:t xml:space="preserve">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  <w:r w:rsidR="00510D8A" w:rsidRPr="00510D8A">
        <w:rPr>
          <w:sz w:val="28"/>
          <w:szCs w:val="28"/>
        </w:rPr>
        <w:t xml:space="preserve"> </w:t>
      </w:r>
    </w:p>
    <w:p w:rsidR="00510D8A" w:rsidRPr="00F21509" w:rsidRDefault="00510D8A" w:rsidP="00510D8A">
      <w:pPr>
        <w:pStyle w:val="a3"/>
        <w:widowControl/>
        <w:numPr>
          <w:ilvl w:val="0"/>
          <w:numId w:val="27"/>
        </w:numPr>
        <w:spacing w:line="240" w:lineRule="auto"/>
        <w:ind w:left="284"/>
        <w:rPr>
          <w:sz w:val="28"/>
          <w:szCs w:val="28"/>
        </w:rPr>
      </w:pPr>
      <w:proofErr w:type="gramStart"/>
      <w:r w:rsidRPr="00F21509">
        <w:rPr>
          <w:sz w:val="28"/>
          <w:szCs w:val="28"/>
        </w:rPr>
        <w:t>способностью</w:t>
      </w:r>
      <w:proofErr w:type="gramEnd"/>
      <w:r w:rsidRPr="00F21509">
        <w:rPr>
          <w:sz w:val="28"/>
          <w:szCs w:val="28"/>
        </w:rPr>
        <w:t xml:space="preserve">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143D9D" w:rsidRPr="00510D8A" w:rsidRDefault="00510D8A" w:rsidP="00510D8A">
      <w:pPr>
        <w:pStyle w:val="a3"/>
        <w:widowControl/>
        <w:numPr>
          <w:ilvl w:val="0"/>
          <w:numId w:val="27"/>
        </w:numPr>
        <w:spacing w:line="240" w:lineRule="auto"/>
        <w:ind w:left="426"/>
        <w:rPr>
          <w:sz w:val="28"/>
          <w:szCs w:val="28"/>
        </w:rPr>
      </w:pPr>
      <w:proofErr w:type="gramStart"/>
      <w:r w:rsidRPr="00F21509">
        <w:rPr>
          <w:sz w:val="28"/>
          <w:szCs w:val="28"/>
        </w:rPr>
        <w:t>способностью</w:t>
      </w:r>
      <w:proofErr w:type="gramEnd"/>
      <w:r w:rsidRPr="00F21509">
        <w:rPr>
          <w:sz w:val="28"/>
          <w:szCs w:val="28"/>
        </w:rPr>
        <w:t xml:space="preserve"> оформлять, представлять и докладывать результаты выполненной работы (ОПК-12);</w:t>
      </w:r>
    </w:p>
    <w:p w:rsidR="0051636D" w:rsidRDefault="00143D9D" w:rsidP="00F2150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360" w:firstLine="0"/>
        <w:contextualSpacing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1636D" w:rsidRPr="0051636D">
        <w:rPr>
          <w:sz w:val="28"/>
          <w:szCs w:val="28"/>
        </w:rPr>
        <w:tab/>
      </w:r>
      <w:r w:rsidRPr="00143D9D">
        <w:rPr>
          <w:sz w:val="28"/>
          <w:szCs w:val="28"/>
        </w:rPr>
        <w:t xml:space="preserve">Прохождение практики </w:t>
      </w:r>
      <w:r w:rsidR="0051636D" w:rsidRPr="0051636D">
        <w:rPr>
          <w:sz w:val="28"/>
          <w:szCs w:val="28"/>
        </w:rPr>
        <w:t xml:space="preserve">направлено на формирование следующих </w:t>
      </w:r>
      <w:r w:rsidR="0051636D" w:rsidRPr="0051636D">
        <w:rPr>
          <w:b/>
          <w:i/>
          <w:sz w:val="28"/>
          <w:szCs w:val="28"/>
        </w:rPr>
        <w:t>профессиональных компетенций (ПК)</w:t>
      </w:r>
      <w:r w:rsidR="0051636D" w:rsidRPr="0051636D">
        <w:rPr>
          <w:b/>
          <w:sz w:val="28"/>
          <w:szCs w:val="28"/>
        </w:rPr>
        <w:t>,</w:t>
      </w:r>
      <w:r w:rsidR="0051636D" w:rsidRPr="0051636D">
        <w:rPr>
          <w:bCs/>
          <w:sz w:val="28"/>
          <w:szCs w:val="28"/>
        </w:rPr>
        <w:t xml:space="preserve"> соответствующих </w:t>
      </w:r>
      <w:proofErr w:type="gramStart"/>
      <w:r w:rsidR="0051636D" w:rsidRPr="0051636D">
        <w:rPr>
          <w:bCs/>
          <w:sz w:val="28"/>
          <w:szCs w:val="28"/>
        </w:rPr>
        <w:t>виду  профессиональной</w:t>
      </w:r>
      <w:proofErr w:type="gramEnd"/>
      <w:r w:rsidR="0051636D" w:rsidRPr="0051636D">
        <w:rPr>
          <w:bCs/>
          <w:sz w:val="28"/>
          <w:szCs w:val="28"/>
        </w:rPr>
        <w:t xml:space="preserve"> деятельности, на который  ориентирована программа магистратуры:</w:t>
      </w:r>
    </w:p>
    <w:p w:rsidR="00554FF4" w:rsidRPr="008B10F6" w:rsidRDefault="00554FF4" w:rsidP="00554FF4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left="360" w:firstLine="0"/>
        <w:contextualSpacing/>
        <w:jc w:val="center"/>
        <w:rPr>
          <w:bCs/>
          <w:i/>
          <w:sz w:val="28"/>
          <w:szCs w:val="28"/>
        </w:rPr>
      </w:pPr>
      <w:proofErr w:type="gramStart"/>
      <w:r w:rsidRPr="008B10F6">
        <w:rPr>
          <w:bCs/>
          <w:i/>
          <w:sz w:val="28"/>
          <w:szCs w:val="28"/>
        </w:rPr>
        <w:t>научно</w:t>
      </w:r>
      <w:proofErr w:type="gramEnd"/>
      <w:r w:rsidRPr="008B10F6">
        <w:rPr>
          <w:bCs/>
          <w:i/>
          <w:sz w:val="28"/>
          <w:szCs w:val="28"/>
        </w:rPr>
        <w:t>-исследовательская и педагогическая деятельность</w:t>
      </w:r>
    </w:p>
    <w:p w:rsidR="00143D9D" w:rsidRDefault="00143D9D" w:rsidP="008B10F6">
      <w:pPr>
        <w:pStyle w:val="a3"/>
        <w:widowControl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способность</w:t>
      </w:r>
      <w:proofErr w:type="gramEnd"/>
      <w:r>
        <w:rPr>
          <w:bCs/>
          <w:sz w:val="28"/>
          <w:szCs w:val="28"/>
        </w:rPr>
        <w:t xml:space="preserve">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143D9D" w:rsidRDefault="008B10F6" w:rsidP="008B10F6">
      <w:pPr>
        <w:pStyle w:val="a3"/>
        <w:widowControl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143D9D">
        <w:rPr>
          <w:bCs/>
          <w:sz w:val="28"/>
          <w:szCs w:val="28"/>
        </w:rPr>
        <w:t>умение</w:t>
      </w:r>
      <w:proofErr w:type="gramEnd"/>
      <w:r w:rsidR="00143D9D">
        <w:rPr>
          <w:bCs/>
          <w:sz w:val="28"/>
          <w:szCs w:val="28"/>
        </w:rPr>
        <w:t xml:space="preserve"> вести сбор, анализ и систематизацию информации по теме исследования, готовить научно-технические отчеты, обзор публикаций по теме исследования (ПК-6);</w:t>
      </w:r>
    </w:p>
    <w:p w:rsidR="008B10F6" w:rsidRPr="008B10F6" w:rsidRDefault="008B10F6" w:rsidP="008B10F6">
      <w:pPr>
        <w:pStyle w:val="a3"/>
        <w:widowControl/>
        <w:tabs>
          <w:tab w:val="left" w:pos="567"/>
        </w:tabs>
        <w:autoSpaceDE w:val="0"/>
        <w:autoSpaceDN w:val="0"/>
        <w:adjustRightInd w:val="0"/>
        <w:spacing w:line="240" w:lineRule="auto"/>
        <w:ind w:left="284" w:firstLine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proofErr w:type="gramStart"/>
      <w:r w:rsidRPr="008B10F6">
        <w:rPr>
          <w:bCs/>
          <w:i/>
          <w:sz w:val="28"/>
          <w:szCs w:val="28"/>
        </w:rPr>
        <w:t>профессиональная</w:t>
      </w:r>
      <w:proofErr w:type="gramEnd"/>
      <w:r w:rsidRPr="008B10F6">
        <w:rPr>
          <w:bCs/>
          <w:i/>
          <w:sz w:val="28"/>
          <w:szCs w:val="28"/>
        </w:rPr>
        <w:t xml:space="preserve"> экспертиза и нормативно-методическая деятельность:</w:t>
      </w:r>
    </w:p>
    <w:p w:rsidR="008B10F6" w:rsidRPr="008B10F6" w:rsidRDefault="008B10F6" w:rsidP="008B10F6">
      <w:pPr>
        <w:pStyle w:val="a3"/>
        <w:widowControl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rPr>
          <w:bCs/>
          <w:sz w:val="28"/>
          <w:szCs w:val="28"/>
        </w:rPr>
      </w:pPr>
      <w:proofErr w:type="gramStart"/>
      <w:r w:rsidRPr="008B10F6">
        <w:rPr>
          <w:bCs/>
          <w:sz w:val="28"/>
          <w:szCs w:val="28"/>
        </w:rPr>
        <w:t>способностью</w:t>
      </w:r>
      <w:proofErr w:type="gramEnd"/>
      <w:r w:rsidRPr="008B10F6">
        <w:rPr>
          <w:bCs/>
          <w:sz w:val="28"/>
          <w:szCs w:val="28"/>
        </w:rPr>
        <w:t xml:space="preserve"> вести техническую экспертизу проектов объектов строительства (ПК-18);</w:t>
      </w:r>
    </w:p>
    <w:p w:rsidR="008B10F6" w:rsidRDefault="008B10F6" w:rsidP="008B10F6">
      <w:pPr>
        <w:pStyle w:val="a3"/>
        <w:widowControl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rPr>
          <w:bCs/>
          <w:sz w:val="28"/>
          <w:szCs w:val="28"/>
        </w:rPr>
      </w:pPr>
      <w:proofErr w:type="gramStart"/>
      <w:r w:rsidRPr="008B10F6">
        <w:rPr>
          <w:bCs/>
          <w:sz w:val="28"/>
          <w:szCs w:val="28"/>
        </w:rPr>
        <w:t>владением</w:t>
      </w:r>
      <w:proofErr w:type="gramEnd"/>
      <w:r w:rsidRPr="008B10F6">
        <w:rPr>
          <w:bCs/>
          <w:sz w:val="28"/>
          <w:szCs w:val="28"/>
        </w:rPr>
        <w:t xml:space="preserve"> методами мониторинга и оценки технического состояния зданий, сооружений, их частей и инженерного оборудования (ПК-19);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824C4E" w:rsidRPr="00824C4E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824C4E" w:rsidRPr="00824C4E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</w:t>
      </w:r>
      <w:r w:rsidRPr="005128A9">
        <w:rPr>
          <w:sz w:val="28"/>
          <w:szCs w:val="28"/>
        </w:rPr>
        <w:t>«</w:t>
      </w:r>
      <w:r w:rsidR="00554FF4">
        <w:rPr>
          <w:sz w:val="28"/>
          <w:szCs w:val="28"/>
        </w:rPr>
        <w:t>Научно-</w:t>
      </w:r>
      <w:r w:rsidR="00F21509">
        <w:rPr>
          <w:sz w:val="28"/>
          <w:szCs w:val="28"/>
        </w:rPr>
        <w:t>исследовательска</w:t>
      </w:r>
      <w:r w:rsidR="00554FF4">
        <w:rPr>
          <w:sz w:val="28"/>
          <w:szCs w:val="28"/>
        </w:rPr>
        <w:t xml:space="preserve">я </w:t>
      </w:r>
      <w:r w:rsidR="00CD5DF0">
        <w:rPr>
          <w:sz w:val="28"/>
          <w:szCs w:val="28"/>
        </w:rPr>
        <w:t>практика</w:t>
      </w:r>
      <w:r w:rsidRPr="005128A9">
        <w:rPr>
          <w:sz w:val="28"/>
          <w:szCs w:val="28"/>
        </w:rPr>
        <w:t>» (</w:t>
      </w:r>
      <w:r w:rsidR="00F21509">
        <w:rPr>
          <w:sz w:val="28"/>
          <w:szCs w:val="28"/>
        </w:rPr>
        <w:t>Б2.У</w:t>
      </w:r>
      <w:r w:rsidR="005128A9" w:rsidRPr="005128A9">
        <w:rPr>
          <w:sz w:val="28"/>
          <w:szCs w:val="28"/>
        </w:rPr>
        <w:t>.</w:t>
      </w:r>
      <w:r w:rsidR="00FB6527">
        <w:rPr>
          <w:sz w:val="28"/>
          <w:szCs w:val="28"/>
        </w:rPr>
        <w:t>1</w:t>
      </w:r>
      <w:r w:rsidRPr="005128A9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</w:t>
      </w:r>
      <w:r w:rsidR="005128A9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и является обязательной.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662B01" w:rsidRDefault="00662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i/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>рактика</w:t>
      </w:r>
      <w:r w:rsidR="00A44C46">
        <w:rPr>
          <w:sz w:val="28"/>
          <w:szCs w:val="28"/>
        </w:rPr>
        <w:t xml:space="preserve"> проводится в </w:t>
      </w:r>
      <w:r w:rsidR="00FB6527">
        <w:rPr>
          <w:sz w:val="28"/>
          <w:szCs w:val="28"/>
        </w:rPr>
        <w:t>лет</w:t>
      </w:r>
      <w:r w:rsidR="00A44C46">
        <w:rPr>
          <w:sz w:val="28"/>
          <w:szCs w:val="28"/>
        </w:rPr>
        <w:t>ний период.</w:t>
      </w:r>
    </w:p>
    <w:p w:rsidR="004E26EA" w:rsidRDefault="004E26EA" w:rsidP="00554FF4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554F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44C46" w:rsidRPr="00D2714B" w:rsidTr="00036184">
        <w:trPr>
          <w:jc w:val="center"/>
        </w:trPr>
        <w:tc>
          <w:tcPr>
            <w:tcW w:w="5353" w:type="dxa"/>
            <w:vMerge/>
            <w:vAlign w:val="center"/>
          </w:tcPr>
          <w:p w:rsidR="00A44C46" w:rsidRPr="00D2714B" w:rsidRDefault="00A44C4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44C46" w:rsidRPr="00D2714B" w:rsidRDefault="00A44C4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44C46" w:rsidRPr="00D2714B" w:rsidRDefault="00F215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21509" w:rsidRPr="00D2714B" w:rsidTr="0099151E">
        <w:trPr>
          <w:jc w:val="center"/>
        </w:trPr>
        <w:tc>
          <w:tcPr>
            <w:tcW w:w="5353" w:type="dxa"/>
            <w:vAlign w:val="center"/>
          </w:tcPr>
          <w:p w:rsidR="00F21509" w:rsidRPr="00D2714B" w:rsidRDefault="00F215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21509" w:rsidRPr="00D2714B" w:rsidRDefault="00F215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F21509" w:rsidRPr="00D2714B" w:rsidRDefault="00F21509" w:rsidP="00FC1F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F21509" w:rsidRPr="00D2714B" w:rsidTr="007F689D">
        <w:trPr>
          <w:jc w:val="center"/>
        </w:trPr>
        <w:tc>
          <w:tcPr>
            <w:tcW w:w="5353" w:type="dxa"/>
            <w:vAlign w:val="center"/>
          </w:tcPr>
          <w:p w:rsidR="00F21509" w:rsidRPr="00D2714B" w:rsidRDefault="00F215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F21509" w:rsidRPr="00D2714B" w:rsidRDefault="00F215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F21509" w:rsidRPr="00D2714B" w:rsidRDefault="00F21509" w:rsidP="00FC1F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F21509" w:rsidRPr="00D2714B" w:rsidTr="009E2344">
        <w:trPr>
          <w:jc w:val="center"/>
        </w:trPr>
        <w:tc>
          <w:tcPr>
            <w:tcW w:w="5353" w:type="dxa"/>
            <w:vAlign w:val="center"/>
          </w:tcPr>
          <w:p w:rsidR="00F21509" w:rsidRPr="00D2714B" w:rsidRDefault="00F215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21509" w:rsidRPr="00D2714B" w:rsidRDefault="00F215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21509" w:rsidRPr="00D2714B" w:rsidRDefault="00F21509" w:rsidP="00FC1F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5128A9" w:rsidRPr="00D2714B" w:rsidRDefault="005128A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D2714B" w:rsidRDefault="00A44C4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44C46" w:rsidRPr="00D2714B" w:rsidTr="00034841">
        <w:trPr>
          <w:jc w:val="center"/>
        </w:trPr>
        <w:tc>
          <w:tcPr>
            <w:tcW w:w="5353" w:type="dxa"/>
            <w:vMerge/>
            <w:vAlign w:val="center"/>
          </w:tcPr>
          <w:p w:rsidR="00A44C46" w:rsidRPr="00D2714B" w:rsidRDefault="00A44C4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44C46" w:rsidRPr="00D2714B" w:rsidRDefault="00A44C4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44C46" w:rsidRPr="00D2714B" w:rsidRDefault="00F2150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21509" w:rsidRPr="00D2714B" w:rsidTr="005E00D5">
        <w:trPr>
          <w:jc w:val="center"/>
        </w:trPr>
        <w:tc>
          <w:tcPr>
            <w:tcW w:w="5353" w:type="dxa"/>
            <w:vAlign w:val="center"/>
          </w:tcPr>
          <w:p w:rsidR="00F21509" w:rsidRPr="00D2714B" w:rsidRDefault="00F2150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F21509" w:rsidRPr="00D2714B" w:rsidRDefault="00F21509" w:rsidP="00FC1F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F21509" w:rsidRPr="00D2714B" w:rsidRDefault="00F21509" w:rsidP="00FC1F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F21509" w:rsidRPr="00D2714B" w:rsidTr="003A2779">
        <w:trPr>
          <w:jc w:val="center"/>
        </w:trPr>
        <w:tc>
          <w:tcPr>
            <w:tcW w:w="5353" w:type="dxa"/>
            <w:vAlign w:val="center"/>
          </w:tcPr>
          <w:p w:rsidR="00F21509" w:rsidRPr="00D2714B" w:rsidRDefault="00F2150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21509" w:rsidRPr="00D2714B" w:rsidRDefault="00F21509" w:rsidP="00FC1F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F21509" w:rsidRPr="00D2714B" w:rsidRDefault="00F21509" w:rsidP="00FC1F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F21509" w:rsidRPr="00D2714B" w:rsidTr="00E41C99">
        <w:trPr>
          <w:jc w:val="center"/>
        </w:trPr>
        <w:tc>
          <w:tcPr>
            <w:tcW w:w="5353" w:type="dxa"/>
            <w:vAlign w:val="center"/>
          </w:tcPr>
          <w:p w:rsidR="00F21509" w:rsidRPr="00D2714B" w:rsidRDefault="00F2150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F21509" w:rsidRPr="00D2714B" w:rsidRDefault="00F21509" w:rsidP="00FC1F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21509" w:rsidRPr="00D2714B" w:rsidRDefault="00F21509" w:rsidP="00FC1F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 w:rsidR="00554FF4">
        <w:rPr>
          <w:i/>
          <w:sz w:val="28"/>
          <w:szCs w:val="28"/>
        </w:rPr>
        <w:t xml:space="preserve"> З*</w:t>
      </w:r>
      <w:r w:rsidR="00F21509">
        <w:rPr>
          <w:i/>
          <w:sz w:val="28"/>
          <w:szCs w:val="28"/>
        </w:rPr>
        <w:t xml:space="preserve"> </w:t>
      </w:r>
      <w:r w:rsidR="00554FF4">
        <w:rPr>
          <w:i/>
          <w:sz w:val="28"/>
          <w:szCs w:val="28"/>
        </w:rPr>
        <w:t>зачет с оценкой</w:t>
      </w:r>
      <w:r w:rsidRPr="00D2714B">
        <w:rPr>
          <w:i/>
          <w:sz w:val="28"/>
          <w:szCs w:val="28"/>
        </w:rPr>
        <w:t>.</w:t>
      </w:r>
    </w:p>
    <w:p w:rsidR="00087799" w:rsidRDefault="00FD58B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</w:t>
      </w:r>
    </w:p>
    <w:p w:rsidR="00E133CA" w:rsidRPr="00BB1385" w:rsidRDefault="00FC47F8" w:rsidP="00BB1385">
      <w:pPr>
        <w:widowControl/>
        <w:numPr>
          <w:ilvl w:val="0"/>
          <w:numId w:val="30"/>
        </w:numPr>
        <w:tabs>
          <w:tab w:val="left" w:pos="-284"/>
          <w:tab w:val="left" w:pos="142"/>
          <w:tab w:val="left" w:pos="426"/>
        </w:tabs>
        <w:spacing w:line="240" w:lineRule="auto"/>
        <w:ind w:left="0" w:hanging="284"/>
        <w:rPr>
          <w:rFonts w:eastAsia="Calibri"/>
          <w:sz w:val="28"/>
          <w:szCs w:val="24"/>
        </w:rPr>
      </w:pPr>
      <w:r w:rsidRPr="00BB1385">
        <w:rPr>
          <w:i/>
          <w:sz w:val="28"/>
          <w:szCs w:val="28"/>
        </w:rPr>
        <w:t xml:space="preserve">Первая </w:t>
      </w:r>
      <w:proofErr w:type="gramStart"/>
      <w:r w:rsidRPr="00BB1385">
        <w:rPr>
          <w:i/>
          <w:sz w:val="28"/>
          <w:szCs w:val="28"/>
        </w:rPr>
        <w:t>неделя:</w:t>
      </w:r>
      <w:r w:rsidRPr="004C1913">
        <w:rPr>
          <w:sz w:val="28"/>
          <w:szCs w:val="28"/>
        </w:rPr>
        <w:t xml:space="preserve"> </w:t>
      </w:r>
      <w:r w:rsidR="00BB1385">
        <w:rPr>
          <w:sz w:val="28"/>
          <w:szCs w:val="28"/>
        </w:rPr>
        <w:t xml:space="preserve"> изучение</w:t>
      </w:r>
      <w:proofErr w:type="gramEnd"/>
      <w:r w:rsidR="00BB1385">
        <w:rPr>
          <w:sz w:val="28"/>
          <w:szCs w:val="28"/>
        </w:rPr>
        <w:t xml:space="preserve"> </w:t>
      </w:r>
      <w:r w:rsidR="00BB1385">
        <w:rPr>
          <w:rFonts w:eastAsia="Calibri"/>
          <w:sz w:val="28"/>
          <w:szCs w:val="24"/>
        </w:rPr>
        <w:t>сущности и методологии</w:t>
      </w:r>
      <w:r w:rsidR="00BB1385" w:rsidRPr="000D02E5">
        <w:rPr>
          <w:rFonts w:eastAsia="Calibri"/>
          <w:sz w:val="28"/>
          <w:szCs w:val="24"/>
        </w:rPr>
        <w:t xml:space="preserve"> научных исследований;</w:t>
      </w:r>
      <w:r w:rsidR="00BB1385">
        <w:rPr>
          <w:rFonts w:eastAsia="Calibri"/>
          <w:sz w:val="28"/>
          <w:szCs w:val="24"/>
        </w:rPr>
        <w:t xml:space="preserve"> изучение </w:t>
      </w:r>
      <w:r w:rsidR="00BB1385" w:rsidRPr="00BB1385">
        <w:rPr>
          <w:rFonts w:eastAsia="Calibri"/>
          <w:sz w:val="28"/>
          <w:szCs w:val="24"/>
        </w:rPr>
        <w:t>требовани</w:t>
      </w:r>
      <w:r w:rsidR="00BB1385">
        <w:rPr>
          <w:rFonts w:eastAsia="Calibri"/>
          <w:sz w:val="28"/>
          <w:szCs w:val="24"/>
        </w:rPr>
        <w:t>й, предъявляемых</w:t>
      </w:r>
      <w:r w:rsidR="00BB1385" w:rsidRPr="00BB1385">
        <w:rPr>
          <w:rFonts w:eastAsia="Calibri"/>
          <w:sz w:val="28"/>
          <w:szCs w:val="24"/>
        </w:rPr>
        <w:t xml:space="preserve"> к научно-технической документации;</w:t>
      </w:r>
      <w:r w:rsidR="00BB1385">
        <w:rPr>
          <w:rFonts w:eastAsia="Calibri"/>
          <w:sz w:val="28"/>
          <w:szCs w:val="24"/>
        </w:rPr>
        <w:t xml:space="preserve"> </w:t>
      </w:r>
      <w:r w:rsidR="00BB1385" w:rsidRPr="00BB1385">
        <w:rPr>
          <w:rFonts w:eastAsia="Calibri"/>
          <w:sz w:val="28"/>
          <w:szCs w:val="24"/>
        </w:rPr>
        <w:t xml:space="preserve">основные этапы подготовки и проведения научного </w:t>
      </w:r>
      <w:r w:rsidR="00BB1385">
        <w:rPr>
          <w:rFonts w:eastAsia="Calibri"/>
          <w:sz w:val="28"/>
          <w:szCs w:val="24"/>
        </w:rPr>
        <w:t>исследования.</w:t>
      </w:r>
    </w:p>
    <w:p w:rsidR="00CE339A" w:rsidRDefault="00FC47F8" w:rsidP="00CE339A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/>
        <w:rPr>
          <w:rFonts w:eastAsia="Calibri"/>
          <w:sz w:val="28"/>
          <w:szCs w:val="24"/>
        </w:rPr>
      </w:pPr>
      <w:r w:rsidRPr="00BB1385">
        <w:rPr>
          <w:i/>
          <w:sz w:val="28"/>
          <w:szCs w:val="28"/>
        </w:rPr>
        <w:t>Вторая</w:t>
      </w:r>
      <w:r w:rsidR="00554FF4" w:rsidRPr="00BB1385">
        <w:rPr>
          <w:i/>
          <w:sz w:val="28"/>
          <w:szCs w:val="28"/>
        </w:rPr>
        <w:t xml:space="preserve">, третья, </w:t>
      </w:r>
      <w:r w:rsidRPr="00BB1385">
        <w:rPr>
          <w:i/>
          <w:sz w:val="28"/>
          <w:szCs w:val="28"/>
        </w:rPr>
        <w:t>неделя:</w:t>
      </w:r>
      <w:r w:rsidR="001024C2" w:rsidRPr="00BB1385">
        <w:rPr>
          <w:sz w:val="28"/>
          <w:szCs w:val="28"/>
        </w:rPr>
        <w:t xml:space="preserve"> </w:t>
      </w:r>
      <w:r w:rsidR="00BB1385" w:rsidRPr="00BB1385">
        <w:rPr>
          <w:rFonts w:eastAsia="Calibri"/>
          <w:sz w:val="28"/>
          <w:szCs w:val="24"/>
        </w:rPr>
        <w:t>выявление естественнонаучную сущность проблемы, в соответствии с индивидуальным заданием; поиск литературных источников по разрабатываемой теме;</w:t>
      </w:r>
      <w:r w:rsidR="00BB1385" w:rsidRPr="00BB1385">
        <w:rPr>
          <w:sz w:val="28"/>
          <w:szCs w:val="28"/>
        </w:rPr>
        <w:t xml:space="preserve"> </w:t>
      </w:r>
      <w:r w:rsidR="00BB1385">
        <w:rPr>
          <w:rFonts w:eastAsia="Calibri"/>
          <w:sz w:val="28"/>
          <w:szCs w:val="24"/>
        </w:rPr>
        <w:t>привлечение</w:t>
      </w:r>
      <w:r w:rsidR="00BB1385" w:rsidRPr="000D02E5">
        <w:rPr>
          <w:rFonts w:eastAsia="Calibri"/>
          <w:sz w:val="28"/>
          <w:szCs w:val="24"/>
        </w:rPr>
        <w:t xml:space="preserve"> для решения выявленных проблем соответствующий научный аппарат;</w:t>
      </w:r>
      <w:r w:rsidR="00BB1385">
        <w:rPr>
          <w:rFonts w:eastAsia="Calibri"/>
          <w:sz w:val="28"/>
          <w:szCs w:val="24"/>
        </w:rPr>
        <w:t xml:space="preserve"> выбор и реализация методов</w:t>
      </w:r>
      <w:r w:rsidR="00BB1385" w:rsidRPr="00BB1385">
        <w:rPr>
          <w:rFonts w:eastAsia="Calibri"/>
          <w:sz w:val="28"/>
          <w:szCs w:val="24"/>
        </w:rPr>
        <w:t xml:space="preserve"> ведения научных </w:t>
      </w:r>
      <w:proofErr w:type="gramStart"/>
      <w:r w:rsidR="00BB1385" w:rsidRPr="00BB1385">
        <w:rPr>
          <w:rFonts w:eastAsia="Calibri"/>
          <w:sz w:val="28"/>
          <w:szCs w:val="24"/>
        </w:rPr>
        <w:t xml:space="preserve">исследований; </w:t>
      </w:r>
      <w:r w:rsidR="00BB1385">
        <w:rPr>
          <w:rFonts w:eastAsia="Calibri"/>
          <w:sz w:val="28"/>
          <w:szCs w:val="24"/>
        </w:rPr>
        <w:t xml:space="preserve"> изучение</w:t>
      </w:r>
      <w:proofErr w:type="gramEnd"/>
      <w:r w:rsidR="00BB1385">
        <w:rPr>
          <w:rFonts w:eastAsia="Calibri"/>
          <w:sz w:val="28"/>
          <w:szCs w:val="24"/>
        </w:rPr>
        <w:t xml:space="preserve"> специального понятийного аппарата и методов</w:t>
      </w:r>
      <w:r w:rsidR="00BB1385" w:rsidRPr="000D02E5">
        <w:rPr>
          <w:rFonts w:eastAsia="Calibri"/>
          <w:sz w:val="28"/>
          <w:szCs w:val="24"/>
        </w:rPr>
        <w:t xml:space="preserve"> оценки стоимости земельных участков, объектов недвижимости</w:t>
      </w:r>
      <w:r w:rsidR="00BB1385">
        <w:rPr>
          <w:rFonts w:eastAsia="Calibri"/>
          <w:sz w:val="28"/>
          <w:szCs w:val="24"/>
        </w:rPr>
        <w:t xml:space="preserve"> и прав на них</w:t>
      </w:r>
      <w:r w:rsidR="00BB1385" w:rsidRPr="000D02E5">
        <w:rPr>
          <w:rFonts w:eastAsia="Calibri"/>
          <w:sz w:val="28"/>
          <w:szCs w:val="24"/>
        </w:rPr>
        <w:t>.</w:t>
      </w:r>
    </w:p>
    <w:p w:rsidR="00FC47F8" w:rsidRPr="00CE339A" w:rsidRDefault="004E26EA" w:rsidP="00CE339A">
      <w:pPr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/>
        <w:rPr>
          <w:rFonts w:eastAsia="Calibri"/>
          <w:sz w:val="28"/>
          <w:szCs w:val="24"/>
        </w:rPr>
      </w:pPr>
      <w:r w:rsidRPr="00CE339A">
        <w:rPr>
          <w:i/>
          <w:sz w:val="28"/>
          <w:szCs w:val="28"/>
        </w:rPr>
        <w:t xml:space="preserve">Четвертая </w:t>
      </w:r>
      <w:r w:rsidR="00AB0D8F" w:rsidRPr="00CE339A">
        <w:rPr>
          <w:i/>
          <w:sz w:val="28"/>
          <w:szCs w:val="28"/>
        </w:rPr>
        <w:t>неделя</w:t>
      </w:r>
      <w:r w:rsidR="00BB1385" w:rsidRPr="00CE339A">
        <w:rPr>
          <w:i/>
          <w:sz w:val="28"/>
          <w:szCs w:val="28"/>
        </w:rPr>
        <w:t>:</w:t>
      </w:r>
      <w:r w:rsidR="00BB1385" w:rsidRPr="00CE339A">
        <w:rPr>
          <w:sz w:val="28"/>
          <w:szCs w:val="28"/>
        </w:rPr>
        <w:t xml:space="preserve"> изучение </w:t>
      </w:r>
      <w:r w:rsidR="00BB1385" w:rsidRPr="00CE339A">
        <w:rPr>
          <w:rFonts w:eastAsia="Calibri"/>
          <w:sz w:val="28"/>
          <w:szCs w:val="24"/>
        </w:rPr>
        <w:t xml:space="preserve">порядка формирования и оформления итогового отчета по результатам научно-исследовательской практики; </w:t>
      </w:r>
      <w:r w:rsidR="00AB0D8F" w:rsidRPr="00CE339A">
        <w:rPr>
          <w:sz w:val="28"/>
          <w:szCs w:val="28"/>
        </w:rPr>
        <w:t>о</w:t>
      </w:r>
      <w:r w:rsidR="007E3474" w:rsidRPr="00CE339A">
        <w:rPr>
          <w:sz w:val="28"/>
          <w:szCs w:val="28"/>
        </w:rPr>
        <w:t>формление отчета в соответствии с требованиями; подготовка к</w:t>
      </w:r>
      <w:r w:rsidR="00554FF4" w:rsidRPr="00CE339A">
        <w:rPr>
          <w:sz w:val="28"/>
          <w:szCs w:val="28"/>
        </w:rPr>
        <w:t xml:space="preserve"> зачету</w:t>
      </w:r>
      <w:r w:rsidR="007E3474" w:rsidRPr="00CE339A">
        <w:rPr>
          <w:sz w:val="28"/>
          <w:szCs w:val="28"/>
        </w:rPr>
        <w:t xml:space="preserve">, сдача </w:t>
      </w:r>
      <w:r w:rsidR="00CE339A">
        <w:rPr>
          <w:sz w:val="28"/>
          <w:szCs w:val="28"/>
        </w:rPr>
        <w:t>зачета с оценкой</w:t>
      </w:r>
      <w:r w:rsidR="007E3474" w:rsidRPr="00CE339A">
        <w:rPr>
          <w:sz w:val="28"/>
          <w:szCs w:val="28"/>
        </w:rPr>
        <w:t>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  <w:r w:rsidR="00685A0B">
        <w:rPr>
          <w:bCs/>
          <w:sz w:val="28"/>
          <w:szCs w:val="28"/>
        </w:rPr>
        <w:t xml:space="preserve"> Индивидуальное задание содержит в себе перечень подлежащих разработке вопросов в соответствии с выданной темой.  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</w:t>
      </w:r>
      <w:proofErr w:type="gramStart"/>
      <w:r w:rsidR="00695D62" w:rsidRPr="008D43D6">
        <w:rPr>
          <w:sz w:val="28"/>
          <w:szCs w:val="28"/>
        </w:rPr>
        <w:t>практике  представлена</w:t>
      </w:r>
      <w:proofErr w:type="gramEnd"/>
      <w:r w:rsidR="00695D62" w:rsidRPr="008D43D6">
        <w:rPr>
          <w:sz w:val="28"/>
          <w:szCs w:val="28"/>
        </w:rPr>
        <w:t xml:space="preserve">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87799" w:rsidRPr="00A44C46" w:rsidRDefault="0008779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 w:rsidR="008F38C8"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 w:rsidR="008F38C8"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="008F38C8" w:rsidRPr="00E015D0">
        <w:rPr>
          <w:bCs/>
          <w:sz w:val="28"/>
          <w:szCs w:val="28"/>
        </w:rPr>
        <w:t>с отметкой о прибытии</w:t>
      </w:r>
      <w:r w:rsidR="00D55BBD">
        <w:rPr>
          <w:bCs/>
          <w:sz w:val="28"/>
          <w:szCs w:val="28"/>
        </w:rPr>
        <w:t xml:space="preserve"> </w:t>
      </w:r>
      <w:r w:rsidR="007917E8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r w:rsidR="000F4984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="007917E8" w:rsidRPr="000F4984">
        <w:rPr>
          <w:sz w:val="28"/>
          <w:szCs w:val="28"/>
        </w:rPr>
        <w:t>направлении на практику</w:t>
      </w:r>
      <w:r w:rsidR="00A44C46">
        <w:rPr>
          <w:sz w:val="28"/>
          <w:szCs w:val="28"/>
        </w:rPr>
        <w:t>.</w:t>
      </w:r>
    </w:p>
    <w:p w:rsidR="00087799" w:rsidRPr="00E015D0" w:rsidRDefault="00294C03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lastRenderedPageBreak/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="000F4984">
        <w:rPr>
          <w:bCs/>
          <w:sz w:val="28"/>
          <w:szCs w:val="28"/>
        </w:rPr>
        <w:t xml:space="preserve"> </w:t>
      </w:r>
      <w:r w:rsidR="00597D2B" w:rsidRPr="000F4984">
        <w:rPr>
          <w:bCs/>
          <w:sz w:val="28"/>
          <w:szCs w:val="28"/>
        </w:rPr>
        <w:t>организацию</w:t>
      </w:r>
      <w:r w:rsidR="000F4984" w:rsidRPr="000F4984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практики.</w:t>
      </w:r>
    </w:p>
    <w:p w:rsidR="00087799" w:rsidRPr="00C44115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4E26EA" w:rsidRPr="00D2714B" w:rsidRDefault="004E26EA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771F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510D8A" w:rsidP="00100F16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61E24" w:rsidRPr="00B61E24">
        <w:rPr>
          <w:sz w:val="28"/>
          <w:szCs w:val="28"/>
        </w:rPr>
        <w:t xml:space="preserve"> </w:t>
      </w:r>
      <w:r w:rsidR="00B61E24" w:rsidRPr="009E1557">
        <w:rPr>
          <w:sz w:val="28"/>
          <w:szCs w:val="28"/>
        </w:rPr>
        <w:t xml:space="preserve">Экономика строительства [Электронный ресурс]. 3-е изд. / Под ред. В.В. </w:t>
      </w:r>
      <w:proofErr w:type="spellStart"/>
      <w:r w:rsidR="00B61E24" w:rsidRPr="009E1557">
        <w:rPr>
          <w:sz w:val="28"/>
          <w:szCs w:val="28"/>
        </w:rPr>
        <w:t>Бузырева</w:t>
      </w:r>
      <w:proofErr w:type="spellEnd"/>
      <w:r w:rsidR="00B61E24" w:rsidRPr="009E1557">
        <w:rPr>
          <w:sz w:val="28"/>
          <w:szCs w:val="28"/>
        </w:rPr>
        <w:t>. – Электрон</w:t>
      </w:r>
      <w:proofErr w:type="gramStart"/>
      <w:r w:rsidR="00B61E24" w:rsidRPr="009E1557">
        <w:rPr>
          <w:sz w:val="28"/>
          <w:szCs w:val="28"/>
        </w:rPr>
        <w:t>. дан</w:t>
      </w:r>
      <w:proofErr w:type="gramEnd"/>
      <w:r w:rsidR="00B61E24" w:rsidRPr="009E1557">
        <w:rPr>
          <w:sz w:val="28"/>
          <w:szCs w:val="28"/>
        </w:rPr>
        <w:t>. – СПб</w:t>
      </w:r>
      <w:proofErr w:type="gramStart"/>
      <w:r w:rsidR="00B61E24" w:rsidRPr="009E1557">
        <w:rPr>
          <w:sz w:val="28"/>
          <w:szCs w:val="28"/>
        </w:rPr>
        <w:t>. :</w:t>
      </w:r>
      <w:proofErr w:type="gramEnd"/>
      <w:r w:rsidR="00B61E24" w:rsidRPr="009E1557">
        <w:rPr>
          <w:sz w:val="28"/>
          <w:szCs w:val="28"/>
        </w:rPr>
        <w:t xml:space="preserve"> Питер, 2009. – 416 с. – Режим доступа: </w:t>
      </w:r>
      <w:hyperlink r:id="rId10" w:history="1">
        <w:r w:rsidR="00B61E24" w:rsidRPr="00BD28CD">
          <w:rPr>
            <w:rStyle w:val="a4"/>
            <w:sz w:val="28"/>
            <w:szCs w:val="28"/>
          </w:rPr>
          <w:t>http://ibooks.ru/reading.php?productid=21668</w:t>
        </w:r>
      </w:hyperlink>
      <w:r w:rsidR="00100F16" w:rsidRPr="00B61E24">
        <w:rPr>
          <w:bCs/>
          <w:sz w:val="28"/>
          <w:szCs w:val="28"/>
        </w:rPr>
        <w:t>.</w:t>
      </w:r>
    </w:p>
    <w:p w:rsidR="001A5DBB" w:rsidRPr="001A5DBB" w:rsidRDefault="00D55BBD" w:rsidP="001A5DBB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A5DBB">
        <w:rPr>
          <w:bCs/>
          <w:sz w:val="28"/>
          <w:szCs w:val="28"/>
        </w:rPr>
        <w:t xml:space="preserve">. </w:t>
      </w:r>
      <w:r w:rsidR="00E37F97" w:rsidRPr="00E37F97">
        <w:rPr>
          <w:bCs/>
          <w:sz w:val="28"/>
          <w:szCs w:val="28"/>
        </w:rPr>
        <w:t xml:space="preserve">Грязнова А.Г., Федотова М.А.  Оценка </w:t>
      </w:r>
      <w:proofErr w:type="gramStart"/>
      <w:r w:rsidR="00E37F97" w:rsidRPr="00E37F97">
        <w:rPr>
          <w:bCs/>
          <w:sz w:val="28"/>
          <w:szCs w:val="28"/>
        </w:rPr>
        <w:t>недвижимости :</w:t>
      </w:r>
      <w:proofErr w:type="gramEnd"/>
      <w:r w:rsidR="00E37F97" w:rsidRPr="00E37F97">
        <w:rPr>
          <w:bCs/>
          <w:sz w:val="28"/>
          <w:szCs w:val="28"/>
        </w:rPr>
        <w:t xml:space="preserve"> Учебник ВПО. М.: Финансы и статистика, 2007. - 362 страниц (Электронный </w:t>
      </w:r>
      <w:proofErr w:type="gramStart"/>
      <w:r w:rsidR="00E37F97" w:rsidRPr="00E37F97">
        <w:rPr>
          <w:bCs/>
          <w:sz w:val="28"/>
          <w:szCs w:val="28"/>
        </w:rPr>
        <w:t>ресурс)/</w:t>
      </w:r>
      <w:proofErr w:type="gramEnd"/>
      <w:r w:rsidR="00E37F97" w:rsidRPr="00E37F97">
        <w:rPr>
          <w:bCs/>
          <w:sz w:val="28"/>
          <w:szCs w:val="28"/>
        </w:rPr>
        <w:t xml:space="preserve"> Режим доступа свободный.- https://e.lanbook.com/book/1009#authors.</w:t>
      </w:r>
    </w:p>
    <w:p w:rsidR="004E26EA" w:rsidRPr="00B61E24" w:rsidRDefault="004E26EA" w:rsidP="001A5DBB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FC3A64" w:rsidRDefault="00E015D0" w:rsidP="00A566B9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760D70">
        <w:rPr>
          <w:bCs/>
          <w:sz w:val="28"/>
          <w:szCs w:val="28"/>
        </w:rPr>
        <w:tab/>
      </w:r>
      <w:proofErr w:type="spellStart"/>
      <w:r w:rsidR="00A566B9" w:rsidRPr="00BD28CD">
        <w:rPr>
          <w:sz w:val="28"/>
          <w:szCs w:val="28"/>
        </w:rPr>
        <w:t>Ардзинов</w:t>
      </w:r>
      <w:proofErr w:type="spellEnd"/>
      <w:r w:rsidR="00A566B9" w:rsidRPr="00BD28CD">
        <w:rPr>
          <w:sz w:val="28"/>
          <w:szCs w:val="28"/>
        </w:rPr>
        <w:t xml:space="preserve"> В.Д., </w:t>
      </w:r>
      <w:proofErr w:type="spellStart"/>
      <w:r w:rsidR="00A566B9" w:rsidRPr="00BD28CD">
        <w:rPr>
          <w:sz w:val="28"/>
          <w:szCs w:val="28"/>
        </w:rPr>
        <w:t>Ардзинов</w:t>
      </w:r>
      <w:proofErr w:type="spellEnd"/>
      <w:r w:rsidR="00A566B9" w:rsidRPr="00BD28CD">
        <w:rPr>
          <w:sz w:val="28"/>
          <w:szCs w:val="28"/>
        </w:rPr>
        <w:t xml:space="preserve"> Д.В. Заработная плата и сметное дело в строительстве </w:t>
      </w:r>
      <w:r w:rsidR="00A566B9" w:rsidRPr="00BD28CD">
        <w:rPr>
          <w:bCs/>
          <w:sz w:val="28"/>
          <w:szCs w:val="28"/>
        </w:rPr>
        <w:t>[Электронный ресурс].</w:t>
      </w:r>
      <w:r w:rsidR="00A566B9" w:rsidRPr="00BD28CD">
        <w:rPr>
          <w:sz w:val="28"/>
          <w:szCs w:val="28"/>
        </w:rPr>
        <w:t xml:space="preserve"> – </w:t>
      </w:r>
      <w:proofErr w:type="gramStart"/>
      <w:r w:rsidR="00A566B9" w:rsidRPr="00BD28CD">
        <w:rPr>
          <w:sz w:val="28"/>
          <w:szCs w:val="28"/>
        </w:rPr>
        <w:t>СПб.:</w:t>
      </w:r>
      <w:proofErr w:type="gramEnd"/>
      <w:r w:rsidR="00A566B9" w:rsidRPr="00BD28CD">
        <w:rPr>
          <w:sz w:val="28"/>
          <w:szCs w:val="28"/>
        </w:rPr>
        <w:t xml:space="preserve"> Питер, 2010. – 256 с.</w:t>
      </w:r>
      <w:r w:rsidR="00A566B9" w:rsidRPr="00BD28CD">
        <w:t xml:space="preserve"> </w:t>
      </w:r>
      <w:r w:rsidR="00A566B9" w:rsidRPr="00BD28CD">
        <w:rPr>
          <w:sz w:val="28"/>
          <w:szCs w:val="28"/>
        </w:rPr>
        <w:t xml:space="preserve">– Режим доступа: </w:t>
      </w:r>
      <w:hyperlink r:id="rId11" w:history="1">
        <w:r w:rsidR="00EF79CB" w:rsidRPr="00CF702D">
          <w:rPr>
            <w:rStyle w:val="a4"/>
            <w:sz w:val="28"/>
            <w:szCs w:val="28"/>
          </w:rPr>
          <w:t>http://ibooks.ru/reading.php?productid=21981</w:t>
        </w:r>
      </w:hyperlink>
      <w:r w:rsidR="00EF79CB">
        <w:rPr>
          <w:bCs/>
          <w:sz w:val="28"/>
          <w:szCs w:val="28"/>
        </w:rPr>
        <w:t>;</w:t>
      </w:r>
    </w:p>
    <w:p w:rsidR="00EF79CB" w:rsidRDefault="00EF79CB" w:rsidP="00A566B9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D4D4D">
        <w:rPr>
          <w:bCs/>
          <w:color w:val="000000"/>
          <w:sz w:val="28"/>
          <w:szCs w:val="28"/>
        </w:rPr>
        <w:t>Опарин, С. Г. Архитекту</w:t>
      </w:r>
      <w:r w:rsidR="001A5DBB">
        <w:rPr>
          <w:bCs/>
          <w:color w:val="000000"/>
          <w:sz w:val="28"/>
          <w:szCs w:val="28"/>
        </w:rPr>
        <w:t>рно-строительное проектирование</w:t>
      </w:r>
      <w:r w:rsidRPr="006D4D4D">
        <w:rPr>
          <w:bCs/>
          <w:color w:val="000000"/>
          <w:sz w:val="28"/>
          <w:szCs w:val="28"/>
        </w:rPr>
        <w:t>: учебное пособие д</w:t>
      </w:r>
      <w:r>
        <w:rPr>
          <w:bCs/>
          <w:color w:val="000000"/>
          <w:sz w:val="28"/>
          <w:szCs w:val="28"/>
        </w:rPr>
        <w:t xml:space="preserve">ля экономистов / С. Г. Опарин; </w:t>
      </w:r>
      <w:r w:rsidRPr="006D4D4D">
        <w:rPr>
          <w:bCs/>
          <w:color w:val="000000"/>
          <w:sz w:val="28"/>
          <w:szCs w:val="28"/>
        </w:rPr>
        <w:t>ФБГОУ ВПО ПГУПС. - Санкт-Петербург: ФГБОУ ВПО ПГУПС, 2015. - 190 с.</w:t>
      </w:r>
      <w:r>
        <w:rPr>
          <w:bCs/>
          <w:color w:val="000000"/>
          <w:sz w:val="28"/>
          <w:szCs w:val="28"/>
        </w:rPr>
        <w:t>;</w:t>
      </w:r>
    </w:p>
    <w:p w:rsidR="00BA13A8" w:rsidRDefault="001A5DBB" w:rsidP="00A566B9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A13A8">
        <w:rPr>
          <w:sz w:val="28"/>
          <w:szCs w:val="28"/>
        </w:rPr>
        <w:t xml:space="preserve">. </w:t>
      </w:r>
      <w:r w:rsidR="00C35A6D" w:rsidRPr="00786D05">
        <w:rPr>
          <w:bCs/>
          <w:sz w:val="28"/>
          <w:szCs w:val="28"/>
        </w:rPr>
        <w:t>Управление проектами: учеб</w:t>
      </w:r>
      <w:proofErr w:type="gramStart"/>
      <w:r w:rsidR="00C35A6D" w:rsidRPr="00786D05">
        <w:rPr>
          <w:bCs/>
          <w:sz w:val="28"/>
          <w:szCs w:val="28"/>
        </w:rPr>
        <w:t>. пособие</w:t>
      </w:r>
      <w:proofErr w:type="gramEnd"/>
      <w:r w:rsidR="00C35A6D" w:rsidRPr="00786D05">
        <w:rPr>
          <w:bCs/>
          <w:sz w:val="28"/>
          <w:szCs w:val="28"/>
        </w:rPr>
        <w:t xml:space="preserve">/ Т. П. Коваленок. - </w:t>
      </w:r>
      <w:proofErr w:type="gramStart"/>
      <w:r w:rsidR="00C35A6D" w:rsidRPr="00786D05">
        <w:rPr>
          <w:bCs/>
          <w:sz w:val="28"/>
          <w:szCs w:val="28"/>
        </w:rPr>
        <w:t>СПб.:</w:t>
      </w:r>
      <w:proofErr w:type="gramEnd"/>
      <w:r w:rsidR="00C35A6D" w:rsidRPr="00786D05">
        <w:rPr>
          <w:bCs/>
          <w:sz w:val="28"/>
          <w:szCs w:val="28"/>
        </w:rPr>
        <w:t xml:space="preserve"> ПГУПС, 2011. - 73 с.</w:t>
      </w:r>
      <w:r w:rsidR="00C35A6D">
        <w:rPr>
          <w:bCs/>
          <w:sz w:val="28"/>
          <w:szCs w:val="28"/>
        </w:rPr>
        <w:t>;</w:t>
      </w:r>
    </w:p>
    <w:p w:rsidR="00C35A6D" w:rsidRDefault="001A5DBB" w:rsidP="00A566B9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5A6D">
        <w:rPr>
          <w:bCs/>
          <w:sz w:val="28"/>
          <w:szCs w:val="28"/>
        </w:rPr>
        <w:t xml:space="preserve">. Договорная работа: учебное пособие / С.Г. Опарин; ФБГОУ ВПО ПГУПС. - Санкт-Петербург: ФБГОУ ВПО </w:t>
      </w:r>
      <w:proofErr w:type="gramStart"/>
      <w:r w:rsidR="00C35A6D">
        <w:rPr>
          <w:bCs/>
          <w:sz w:val="28"/>
          <w:szCs w:val="28"/>
        </w:rPr>
        <w:t>ПГУПС</w:t>
      </w:r>
      <w:r w:rsidR="00C35A6D" w:rsidRPr="00AF021E">
        <w:rPr>
          <w:bCs/>
          <w:sz w:val="28"/>
          <w:szCs w:val="28"/>
        </w:rPr>
        <w:t xml:space="preserve"> </w:t>
      </w:r>
      <w:r w:rsidR="00C35A6D">
        <w:rPr>
          <w:bCs/>
          <w:sz w:val="28"/>
          <w:szCs w:val="28"/>
        </w:rPr>
        <w:t>,</w:t>
      </w:r>
      <w:proofErr w:type="gramEnd"/>
      <w:r w:rsidR="00C35A6D">
        <w:rPr>
          <w:bCs/>
          <w:sz w:val="28"/>
          <w:szCs w:val="28"/>
        </w:rPr>
        <w:t xml:space="preserve"> 2014. – 85 с</w:t>
      </w:r>
      <w:r w:rsidR="00C35A6D" w:rsidRPr="00AF021E">
        <w:rPr>
          <w:bCs/>
          <w:sz w:val="28"/>
          <w:szCs w:val="28"/>
        </w:rPr>
        <w:t>.</w:t>
      </w:r>
      <w:r w:rsidR="00C35A6D">
        <w:rPr>
          <w:bCs/>
          <w:sz w:val="28"/>
          <w:szCs w:val="28"/>
        </w:rPr>
        <w:t>;</w:t>
      </w:r>
    </w:p>
    <w:p w:rsidR="00510D8A" w:rsidRDefault="00510D8A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771F49" w:rsidRDefault="00771F49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FD58BF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58BF">
        <w:rPr>
          <w:bCs/>
          <w:sz w:val="28"/>
          <w:szCs w:val="28"/>
        </w:rPr>
        <w:t>Перечень нормативно-правовой документации определяется руководителем практики</w:t>
      </w:r>
      <w:r w:rsidR="00A44C46" w:rsidRPr="00FD58BF">
        <w:rPr>
          <w:bCs/>
          <w:sz w:val="28"/>
          <w:szCs w:val="28"/>
        </w:rPr>
        <w:t>.</w:t>
      </w:r>
    </w:p>
    <w:p w:rsidR="00510D8A" w:rsidRPr="00FD58BF" w:rsidRDefault="00510D8A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510D8A" w:rsidRPr="00510D8A" w:rsidRDefault="00510D8A" w:rsidP="00510D8A">
      <w:pPr>
        <w:widowControl/>
        <w:numPr>
          <w:ilvl w:val="0"/>
          <w:numId w:val="33"/>
        </w:numPr>
        <w:tabs>
          <w:tab w:val="left" w:pos="120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proofErr w:type="spellStart"/>
      <w:r w:rsidRPr="00510D8A">
        <w:rPr>
          <w:bCs/>
          <w:sz w:val="28"/>
          <w:szCs w:val="28"/>
        </w:rPr>
        <w:lastRenderedPageBreak/>
        <w:t>Мардас</w:t>
      </w:r>
      <w:proofErr w:type="spellEnd"/>
      <w:r w:rsidRPr="00510D8A">
        <w:rPr>
          <w:bCs/>
          <w:sz w:val="28"/>
          <w:szCs w:val="28"/>
        </w:rPr>
        <w:t xml:space="preserve"> А. Н. Подготовка и защита магистерской диссертации [Текст</w:t>
      </w:r>
      <w:proofErr w:type="gramStart"/>
      <w:r w:rsidRPr="00510D8A">
        <w:rPr>
          <w:bCs/>
          <w:sz w:val="28"/>
          <w:szCs w:val="28"/>
        </w:rPr>
        <w:t>] :</w:t>
      </w:r>
      <w:proofErr w:type="gramEnd"/>
      <w:r w:rsidRPr="00510D8A">
        <w:rPr>
          <w:bCs/>
          <w:sz w:val="28"/>
          <w:szCs w:val="28"/>
        </w:rPr>
        <w:t xml:space="preserve"> учебное пособие / А. Н. </w:t>
      </w:r>
      <w:proofErr w:type="spellStart"/>
      <w:r w:rsidRPr="00510D8A">
        <w:rPr>
          <w:bCs/>
          <w:sz w:val="28"/>
          <w:szCs w:val="28"/>
        </w:rPr>
        <w:t>Мардас</w:t>
      </w:r>
      <w:proofErr w:type="spellEnd"/>
      <w:r w:rsidRPr="00510D8A">
        <w:rPr>
          <w:bCs/>
          <w:sz w:val="28"/>
          <w:szCs w:val="28"/>
        </w:rPr>
        <w:t xml:space="preserve">, Н. К. Румянцев, О. А. Гуляева. </w:t>
      </w:r>
      <w:proofErr w:type="gramStart"/>
      <w:r w:rsidRPr="00510D8A">
        <w:rPr>
          <w:bCs/>
          <w:sz w:val="28"/>
          <w:szCs w:val="28"/>
        </w:rPr>
        <w:t>СПб.:</w:t>
      </w:r>
      <w:proofErr w:type="gramEnd"/>
      <w:r w:rsidRPr="00510D8A">
        <w:rPr>
          <w:bCs/>
          <w:sz w:val="28"/>
          <w:szCs w:val="28"/>
        </w:rPr>
        <w:t xml:space="preserve"> ФБГОУ ВПО ПГУПС, 2015. - 31 С.</w:t>
      </w:r>
    </w:p>
    <w:p w:rsidR="00A44C46" w:rsidRDefault="00A44C46" w:rsidP="00A44C4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903E4" w:rsidRPr="00AE5BD3" w:rsidRDefault="007903E4" w:rsidP="007903E4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50248D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50248D">
        <w:rPr>
          <w:rFonts w:eastAsia="Calibri"/>
          <w:bCs/>
          <w:sz w:val="28"/>
          <w:szCs w:val="28"/>
        </w:rPr>
        <w:t xml:space="preserve">-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7903E4" w:rsidRDefault="006812D7" w:rsidP="007903E4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rFonts w:eastAsia="Calibri"/>
          <w:bCs/>
          <w:sz w:val="28"/>
          <w:szCs w:val="28"/>
        </w:rPr>
      </w:pPr>
      <w:hyperlink r:id="rId12" w:history="1">
        <w:r w:rsidR="007903E4" w:rsidRPr="00601925">
          <w:rPr>
            <w:rStyle w:val="a4"/>
            <w:rFonts w:eastAsia="Calibri"/>
            <w:bCs/>
            <w:sz w:val="28"/>
            <w:szCs w:val="28"/>
          </w:rPr>
          <w:t>http://eLibrary.ru/</w:t>
        </w:r>
      </w:hyperlink>
      <w:r w:rsidR="007903E4">
        <w:rPr>
          <w:rFonts w:eastAsia="Calibri"/>
          <w:bCs/>
          <w:sz w:val="28"/>
          <w:szCs w:val="28"/>
        </w:rPr>
        <w:t xml:space="preserve"> -</w:t>
      </w:r>
      <w:r w:rsidR="007903E4" w:rsidRPr="0050248D">
        <w:rPr>
          <w:rFonts w:eastAsia="Calibri"/>
          <w:bCs/>
          <w:sz w:val="28"/>
          <w:szCs w:val="28"/>
        </w:rPr>
        <w:t xml:space="preserve"> Режим доступа свободный</w:t>
      </w:r>
      <w:r w:rsidR="007903E4">
        <w:rPr>
          <w:rFonts w:eastAsia="Calibri"/>
          <w:bCs/>
          <w:sz w:val="28"/>
          <w:szCs w:val="28"/>
        </w:rPr>
        <w:t>;</w:t>
      </w:r>
    </w:p>
    <w:p w:rsidR="007903E4" w:rsidRDefault="007903E4" w:rsidP="007903E4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50248D">
        <w:rPr>
          <w:rFonts w:eastAsia="Calibri"/>
          <w:bCs/>
          <w:sz w:val="28"/>
          <w:szCs w:val="28"/>
        </w:rPr>
        <w:t>Электронный фонд правовой и нормативно-технической документации [Электронный ресурс]</w:t>
      </w:r>
      <w:r>
        <w:rPr>
          <w:rFonts w:eastAsia="Calibri"/>
          <w:bCs/>
          <w:sz w:val="28"/>
          <w:szCs w:val="28"/>
        </w:rPr>
        <w:t xml:space="preserve"> 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7903E4" w:rsidRDefault="006812D7" w:rsidP="007903E4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rFonts w:eastAsia="Calibri"/>
          <w:bCs/>
          <w:sz w:val="28"/>
          <w:szCs w:val="28"/>
        </w:rPr>
      </w:pPr>
      <w:hyperlink r:id="rId13" w:history="1">
        <w:r w:rsidR="007903E4" w:rsidRPr="00601925">
          <w:rPr>
            <w:rStyle w:val="a4"/>
            <w:rFonts w:eastAsia="Calibri"/>
            <w:bCs/>
            <w:sz w:val="28"/>
            <w:szCs w:val="28"/>
          </w:rPr>
          <w:t>http://docs.cntd.ru/</w:t>
        </w:r>
      </w:hyperlink>
      <w:r w:rsidR="007903E4" w:rsidRPr="0050248D">
        <w:rPr>
          <w:rFonts w:eastAsia="Calibri"/>
          <w:bCs/>
          <w:sz w:val="28"/>
          <w:szCs w:val="28"/>
        </w:rPr>
        <w:t xml:space="preserve"> </w:t>
      </w:r>
      <w:r w:rsidR="007903E4">
        <w:rPr>
          <w:rFonts w:eastAsia="Calibri"/>
          <w:bCs/>
          <w:sz w:val="28"/>
          <w:szCs w:val="28"/>
        </w:rPr>
        <w:t xml:space="preserve">- </w:t>
      </w:r>
      <w:r w:rsidR="007903E4" w:rsidRPr="0050248D">
        <w:rPr>
          <w:rFonts w:eastAsia="Calibri"/>
          <w:bCs/>
          <w:sz w:val="28"/>
          <w:szCs w:val="28"/>
        </w:rPr>
        <w:t>Режим доступа свободный</w:t>
      </w:r>
      <w:r w:rsidR="007903E4">
        <w:rPr>
          <w:rFonts w:eastAsia="Calibri"/>
          <w:bCs/>
          <w:sz w:val="28"/>
          <w:szCs w:val="28"/>
        </w:rPr>
        <w:t>;</w:t>
      </w:r>
    </w:p>
    <w:p w:rsidR="007903E4" w:rsidRPr="00AE5BD3" w:rsidRDefault="007903E4" w:rsidP="007903E4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50248D">
        <w:rPr>
          <w:rFonts w:eastAsia="Calibri"/>
          <w:bCs/>
          <w:sz w:val="28"/>
          <w:szCs w:val="28"/>
        </w:rPr>
        <w:t>Нормативно-правовая база Консультант</w:t>
      </w:r>
      <w:r>
        <w:rPr>
          <w:rFonts w:eastAsia="Calibri"/>
          <w:bCs/>
          <w:sz w:val="28"/>
          <w:szCs w:val="28"/>
        </w:rPr>
        <w:t xml:space="preserve"> </w:t>
      </w:r>
      <w:r w:rsidRPr="0050248D">
        <w:rPr>
          <w:rFonts w:eastAsia="Calibri"/>
          <w:bCs/>
          <w:sz w:val="28"/>
          <w:szCs w:val="28"/>
        </w:rPr>
        <w:t>Плюс</w:t>
      </w:r>
      <w:r>
        <w:rPr>
          <w:rFonts w:eastAsia="Calibri"/>
          <w:bCs/>
          <w:sz w:val="28"/>
          <w:szCs w:val="28"/>
        </w:rPr>
        <w:t xml:space="preserve"> </w:t>
      </w:r>
      <w:r w:rsidRPr="0050248D">
        <w:rPr>
          <w:rFonts w:eastAsia="Calibri"/>
          <w:bCs/>
          <w:sz w:val="28"/>
          <w:szCs w:val="28"/>
        </w:rPr>
        <w:t>/ Некоммерческая интернет-версия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50248D">
        <w:rPr>
          <w:rFonts w:eastAsia="Calibri"/>
          <w:bCs/>
          <w:sz w:val="28"/>
          <w:szCs w:val="28"/>
        </w:rPr>
        <w:t>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7903E4" w:rsidRDefault="006812D7" w:rsidP="007903E4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rFonts w:eastAsia="Calibri"/>
          <w:bCs/>
          <w:sz w:val="28"/>
          <w:szCs w:val="28"/>
        </w:rPr>
      </w:pPr>
      <w:hyperlink r:id="rId14" w:history="1">
        <w:r w:rsidR="007903E4" w:rsidRPr="00601925">
          <w:rPr>
            <w:rStyle w:val="a4"/>
            <w:rFonts w:eastAsia="Calibri"/>
            <w:bCs/>
            <w:sz w:val="28"/>
            <w:szCs w:val="28"/>
          </w:rPr>
          <w:t>http://base.consultant.ru/</w:t>
        </w:r>
      </w:hyperlink>
      <w:r w:rsidR="007903E4">
        <w:rPr>
          <w:rFonts w:eastAsia="Calibri"/>
          <w:bCs/>
          <w:sz w:val="28"/>
          <w:szCs w:val="28"/>
        </w:rPr>
        <w:t xml:space="preserve"> -</w:t>
      </w:r>
      <w:r w:rsidR="007903E4" w:rsidRPr="0050248D">
        <w:rPr>
          <w:rFonts w:eastAsia="Calibri"/>
          <w:bCs/>
          <w:sz w:val="28"/>
          <w:szCs w:val="28"/>
        </w:rPr>
        <w:t xml:space="preserve"> Режим доступа свободный;</w:t>
      </w:r>
    </w:p>
    <w:p w:rsidR="007903E4" w:rsidRDefault="007903E4" w:rsidP="007903E4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3B74A9">
        <w:rPr>
          <w:rFonts w:eastAsia="Calibri"/>
          <w:bCs/>
          <w:sz w:val="28"/>
          <w:szCs w:val="28"/>
        </w:rPr>
        <w:t>Научно-техническая библиотека ПГУПС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3B74A9">
        <w:rPr>
          <w:rFonts w:eastAsia="Calibri"/>
          <w:bCs/>
          <w:sz w:val="28"/>
          <w:szCs w:val="28"/>
        </w:rPr>
        <w:t>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7903E4" w:rsidRPr="003B74A9" w:rsidRDefault="006812D7" w:rsidP="007903E4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sz w:val="28"/>
          <w:szCs w:val="28"/>
        </w:rPr>
      </w:pPr>
      <w:hyperlink r:id="rId15" w:history="1">
        <w:r w:rsidR="007903E4" w:rsidRPr="003B74A9">
          <w:rPr>
            <w:rStyle w:val="a4"/>
            <w:rFonts w:eastAsia="Calibri"/>
            <w:bCs/>
            <w:sz w:val="28"/>
            <w:szCs w:val="28"/>
          </w:rPr>
          <w:t>http://library.pgups.ru/</w:t>
        </w:r>
      </w:hyperlink>
      <w:r w:rsidR="007903E4">
        <w:rPr>
          <w:rFonts w:eastAsia="Calibri"/>
          <w:bCs/>
          <w:sz w:val="28"/>
          <w:szCs w:val="28"/>
        </w:rPr>
        <w:t xml:space="preserve"> -</w:t>
      </w:r>
      <w:r w:rsidR="007903E4" w:rsidRPr="003B74A9">
        <w:rPr>
          <w:rFonts w:eastAsia="Calibri"/>
          <w:bCs/>
          <w:sz w:val="28"/>
          <w:szCs w:val="28"/>
        </w:rPr>
        <w:t xml:space="preserve"> Режим доступа свободный;</w:t>
      </w:r>
    </w:p>
    <w:p w:rsidR="007903E4" w:rsidRDefault="007903E4" w:rsidP="007903E4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>
        <w:rPr>
          <w:sz w:val="28"/>
          <w:szCs w:val="28"/>
        </w:rPr>
        <w:t xml:space="preserve">Единое окно </w:t>
      </w:r>
      <w:r w:rsidRPr="00EF4AF8">
        <w:rPr>
          <w:sz w:val="28"/>
          <w:szCs w:val="28"/>
        </w:rPr>
        <w:t xml:space="preserve">доступа </w:t>
      </w:r>
      <w:r>
        <w:rPr>
          <w:sz w:val="28"/>
          <w:szCs w:val="28"/>
        </w:rPr>
        <w:t xml:space="preserve">к </w:t>
      </w:r>
      <w:r w:rsidRPr="00EF4AF8">
        <w:rPr>
          <w:sz w:val="28"/>
          <w:szCs w:val="28"/>
        </w:rPr>
        <w:t>образовательным ресурсам</w:t>
      </w:r>
      <w:r>
        <w:rPr>
          <w:sz w:val="28"/>
          <w:szCs w:val="28"/>
        </w:rPr>
        <w:t xml:space="preserve"> </w:t>
      </w:r>
      <w:r w:rsidRPr="003B74A9">
        <w:rPr>
          <w:rFonts w:eastAsia="Calibri"/>
          <w:bCs/>
          <w:sz w:val="28"/>
          <w:szCs w:val="28"/>
        </w:rPr>
        <w:t>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3B74A9">
        <w:rPr>
          <w:rFonts w:eastAsia="Calibri"/>
          <w:bCs/>
          <w:sz w:val="28"/>
          <w:szCs w:val="28"/>
        </w:rPr>
        <w:t>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E015D0" w:rsidRDefault="006812D7" w:rsidP="007903E4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firstLine="851"/>
        <w:rPr>
          <w:rFonts w:eastAsia="Calibri"/>
          <w:bCs/>
          <w:sz w:val="28"/>
          <w:szCs w:val="28"/>
        </w:rPr>
      </w:pPr>
      <w:hyperlink r:id="rId16" w:history="1">
        <w:r w:rsidR="007903E4" w:rsidRPr="006E6ECD">
          <w:rPr>
            <w:rStyle w:val="a4"/>
            <w:rFonts w:eastAsia="Calibri"/>
            <w:bCs/>
            <w:sz w:val="28"/>
            <w:szCs w:val="28"/>
          </w:rPr>
          <w:t>http://</w:t>
        </w:r>
        <w:r w:rsidR="007903E4" w:rsidRPr="006E6ECD">
          <w:rPr>
            <w:rStyle w:val="a4"/>
            <w:rFonts w:eastAsia="Calibri"/>
            <w:bCs/>
            <w:sz w:val="28"/>
            <w:szCs w:val="28"/>
            <w:lang w:val="en-US"/>
          </w:rPr>
          <w:t>window</w:t>
        </w:r>
        <w:r w:rsidR="007903E4" w:rsidRPr="006E6ECD">
          <w:rPr>
            <w:rStyle w:val="a4"/>
            <w:rFonts w:eastAsia="Calibri"/>
            <w:bCs/>
            <w:sz w:val="28"/>
            <w:szCs w:val="28"/>
          </w:rPr>
          <w:t>.</w:t>
        </w:r>
        <w:proofErr w:type="spellStart"/>
        <w:r w:rsidR="007903E4" w:rsidRPr="006E6ECD">
          <w:rPr>
            <w:rStyle w:val="a4"/>
            <w:rFonts w:eastAsia="Calibri"/>
            <w:bCs/>
            <w:sz w:val="28"/>
            <w:szCs w:val="28"/>
            <w:lang w:val="en-US"/>
          </w:rPr>
          <w:t>ed</w:t>
        </w:r>
        <w:proofErr w:type="spellEnd"/>
        <w:r w:rsidR="007903E4" w:rsidRPr="006E6ECD">
          <w:rPr>
            <w:rStyle w:val="a4"/>
            <w:rFonts w:eastAsia="Calibri"/>
            <w:bCs/>
            <w:sz w:val="28"/>
            <w:szCs w:val="28"/>
          </w:rPr>
          <w:t>u.ru/</w:t>
        </w:r>
      </w:hyperlink>
      <w:r w:rsidR="007903E4">
        <w:rPr>
          <w:rFonts w:eastAsia="Calibri"/>
          <w:bCs/>
          <w:sz w:val="28"/>
          <w:szCs w:val="28"/>
        </w:rPr>
        <w:t xml:space="preserve"> -</w:t>
      </w:r>
      <w:r w:rsidR="007903E4" w:rsidRPr="003B74A9">
        <w:rPr>
          <w:rFonts w:eastAsia="Calibri"/>
          <w:bCs/>
          <w:sz w:val="28"/>
          <w:szCs w:val="28"/>
        </w:rPr>
        <w:t xml:space="preserve"> Режим доступа свободный</w:t>
      </w:r>
      <w:r w:rsidR="007903E4">
        <w:rPr>
          <w:rFonts w:eastAsia="Calibri"/>
          <w:bCs/>
          <w:sz w:val="28"/>
          <w:szCs w:val="28"/>
        </w:rPr>
        <w:t>.</w:t>
      </w:r>
    </w:p>
    <w:p w:rsidR="00771F49" w:rsidRDefault="00771F49" w:rsidP="00771F49">
      <w:pPr>
        <w:pStyle w:val="a3"/>
        <w:widowControl/>
        <w:numPr>
          <w:ilvl w:val="0"/>
          <w:numId w:val="23"/>
        </w:numPr>
        <w:tabs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обучающегося. </w:t>
      </w:r>
      <w:r>
        <w:rPr>
          <w:bCs/>
          <w:sz w:val="28"/>
          <w:szCs w:val="28"/>
        </w:rPr>
        <w:t>Электронная информационно</w:t>
      </w:r>
    </w:p>
    <w:p w:rsidR="00771F49" w:rsidRPr="00771F49" w:rsidRDefault="00771F49" w:rsidP="00771F49">
      <w:pPr>
        <w:pStyle w:val="a3"/>
        <w:widowControl/>
        <w:tabs>
          <w:tab w:val="left" w:pos="1134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proofErr w:type="gramStart"/>
      <w:r w:rsidRPr="00771F49">
        <w:rPr>
          <w:bCs/>
          <w:sz w:val="28"/>
          <w:szCs w:val="28"/>
        </w:rPr>
        <w:t>образовательная</w:t>
      </w:r>
      <w:proofErr w:type="gramEnd"/>
      <w:r w:rsidRPr="00771F49">
        <w:rPr>
          <w:bCs/>
          <w:sz w:val="28"/>
          <w:szCs w:val="28"/>
        </w:rPr>
        <w:t xml:space="preserve"> среда Петербургского государственного университета путей со</w:t>
      </w:r>
      <w:r>
        <w:rPr>
          <w:bCs/>
          <w:sz w:val="28"/>
          <w:szCs w:val="28"/>
        </w:rPr>
        <w:t xml:space="preserve">общения Императора Александра </w:t>
      </w:r>
      <w:r w:rsidRPr="00771F49">
        <w:rPr>
          <w:bCs/>
          <w:sz w:val="28"/>
          <w:szCs w:val="28"/>
        </w:rPr>
        <w:t xml:space="preserve">[Электронный ресурс]. Режим </w:t>
      </w:r>
      <w:proofErr w:type="gramStart"/>
      <w:r w:rsidRPr="00771F49">
        <w:rPr>
          <w:bCs/>
          <w:sz w:val="28"/>
          <w:szCs w:val="28"/>
        </w:rPr>
        <w:t>доступа:  http://sdo.pgups.ru</w:t>
      </w:r>
      <w:proofErr w:type="gramEnd"/>
      <w:r w:rsidRPr="00771F49">
        <w:rPr>
          <w:bCs/>
          <w:sz w:val="28"/>
          <w:szCs w:val="28"/>
        </w:rPr>
        <w:t xml:space="preserve">; </w:t>
      </w:r>
    </w:p>
    <w:p w:rsidR="00087799" w:rsidRDefault="00087799" w:rsidP="00771F4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</w:t>
      </w:r>
      <w:r>
        <w:rPr>
          <w:bCs/>
          <w:sz w:val="28"/>
          <w:szCs w:val="28"/>
        </w:rPr>
        <w:t>.</w:t>
      </w:r>
    </w:p>
    <w:p w:rsidR="007903E4" w:rsidRPr="00D2714B" w:rsidRDefault="007903E4" w:rsidP="007903E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</w:t>
      </w:r>
      <w:r w:rsidRPr="007903E4">
        <w:rPr>
          <w:bCs/>
          <w:sz w:val="28"/>
          <w:szCs w:val="28"/>
          <w:highlight w:val="yellow"/>
        </w:rPr>
        <w:t xml:space="preserve"> </w:t>
      </w:r>
      <w:r w:rsidRPr="007903E4">
        <w:rPr>
          <w:bCs/>
          <w:sz w:val="28"/>
          <w:szCs w:val="28"/>
        </w:rPr>
        <w:t>проведении практики:</w:t>
      </w:r>
    </w:p>
    <w:p w:rsidR="007903E4" w:rsidRPr="001144BA" w:rsidRDefault="007903E4" w:rsidP="007903E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D2714B">
        <w:rPr>
          <w:bCs/>
          <w:sz w:val="28"/>
          <w:szCs w:val="28"/>
        </w:rPr>
        <w:t>технические</w:t>
      </w:r>
      <w:proofErr w:type="gramEnd"/>
      <w:r w:rsidRPr="00D2714B">
        <w:rPr>
          <w:bCs/>
          <w:sz w:val="28"/>
          <w:szCs w:val="28"/>
        </w:rPr>
        <w:t xml:space="preserve">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доска,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акустическая система);</w:t>
      </w:r>
    </w:p>
    <w:p w:rsidR="001144BA" w:rsidRPr="0008797D" w:rsidRDefault="001144BA" w:rsidP="001144BA">
      <w:pPr>
        <w:widowControl/>
        <w:numPr>
          <w:ilvl w:val="0"/>
          <w:numId w:val="6"/>
        </w:numPr>
        <w:tabs>
          <w:tab w:val="left" w:pos="1134"/>
        </w:tabs>
        <w:suppressAutoHyphens/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08797D">
        <w:rPr>
          <w:bCs/>
          <w:sz w:val="28"/>
          <w:szCs w:val="28"/>
        </w:rPr>
        <w:t>методы</w:t>
      </w:r>
      <w:proofErr w:type="gramEnd"/>
      <w:r w:rsidRPr="0008797D">
        <w:rPr>
          <w:bCs/>
          <w:sz w:val="28"/>
          <w:szCs w:val="28"/>
        </w:rPr>
        <w:t xml:space="preserve"> обучения с использованием информационных технологий</w:t>
      </w:r>
      <w:r w:rsidRPr="0008797D">
        <w:rPr>
          <w:b/>
          <w:bCs/>
          <w:sz w:val="28"/>
          <w:szCs w:val="28"/>
        </w:rPr>
        <w:t xml:space="preserve"> </w:t>
      </w:r>
      <w:r w:rsidRPr="0008797D">
        <w:rPr>
          <w:bCs/>
          <w:sz w:val="28"/>
          <w:szCs w:val="28"/>
        </w:rPr>
        <w:t>(компьютерное тестирование, демонстрация мультимедийных</w:t>
      </w:r>
      <w:r w:rsidRPr="0008797D">
        <w:rPr>
          <w:b/>
          <w:bCs/>
          <w:sz w:val="28"/>
          <w:szCs w:val="28"/>
        </w:rPr>
        <w:t xml:space="preserve"> </w:t>
      </w:r>
      <w:r w:rsidRPr="0008797D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1144BA" w:rsidRPr="0008797D" w:rsidRDefault="001144BA" w:rsidP="001144BA">
      <w:pPr>
        <w:widowControl/>
        <w:numPr>
          <w:ilvl w:val="0"/>
          <w:numId w:val="6"/>
        </w:numPr>
        <w:tabs>
          <w:tab w:val="left" w:pos="1134"/>
        </w:tabs>
        <w:suppressAutoHyphens/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08797D">
        <w:rPr>
          <w:bCs/>
          <w:sz w:val="28"/>
          <w:szCs w:val="28"/>
        </w:rPr>
        <w:t>перечень</w:t>
      </w:r>
      <w:proofErr w:type="gramEnd"/>
      <w:r w:rsidRPr="0008797D">
        <w:rPr>
          <w:bCs/>
          <w:sz w:val="28"/>
          <w:szCs w:val="28"/>
        </w:rPr>
        <w:t xml:space="preserve"> Интернет-сервисов и электронных ресурсов (поисковые</w:t>
      </w:r>
      <w:r w:rsidRPr="0008797D">
        <w:rPr>
          <w:b/>
          <w:bCs/>
          <w:sz w:val="28"/>
          <w:szCs w:val="28"/>
        </w:rPr>
        <w:t xml:space="preserve"> </w:t>
      </w:r>
      <w:r w:rsidRPr="0008797D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08797D">
        <w:rPr>
          <w:b/>
          <w:bCs/>
          <w:sz w:val="28"/>
          <w:szCs w:val="28"/>
        </w:rPr>
        <w:t xml:space="preserve"> </w:t>
      </w:r>
      <w:r w:rsidRPr="0008797D">
        <w:rPr>
          <w:bCs/>
          <w:sz w:val="28"/>
          <w:szCs w:val="28"/>
        </w:rPr>
        <w:lastRenderedPageBreak/>
        <w:t>форумы, системы аудио и видео конференций, онлайн-энциклопедии и</w:t>
      </w:r>
      <w:r w:rsidRPr="0008797D">
        <w:rPr>
          <w:b/>
          <w:bCs/>
          <w:sz w:val="28"/>
          <w:szCs w:val="28"/>
        </w:rPr>
        <w:t xml:space="preserve"> </w:t>
      </w:r>
      <w:r w:rsidRPr="0008797D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1144BA" w:rsidRPr="00A30FA3" w:rsidRDefault="001144BA" w:rsidP="001144BA">
      <w:pPr>
        <w:widowControl/>
        <w:numPr>
          <w:ilvl w:val="0"/>
          <w:numId w:val="6"/>
        </w:numPr>
        <w:tabs>
          <w:tab w:val="left" w:pos="1418"/>
        </w:tabs>
        <w:autoSpaceDN w:val="0"/>
        <w:spacing w:line="240" w:lineRule="auto"/>
        <w:ind w:left="0" w:firstLine="851"/>
        <w:rPr>
          <w:rFonts w:eastAsia="Calibri"/>
          <w:b/>
          <w:bCs/>
          <w:color w:val="000000"/>
          <w:sz w:val="28"/>
          <w:szCs w:val="28"/>
        </w:rPr>
      </w:pPr>
      <w:proofErr w:type="gramStart"/>
      <w:r w:rsidRPr="00A30FA3">
        <w:rPr>
          <w:bCs/>
          <w:sz w:val="28"/>
          <w:szCs w:val="28"/>
        </w:rPr>
        <w:t>электронная</w:t>
      </w:r>
      <w:proofErr w:type="gramEnd"/>
      <w:r w:rsidRPr="00A30FA3">
        <w:rPr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30FA3">
        <w:rPr>
          <w:bCs/>
          <w:sz w:val="28"/>
          <w:szCs w:val="28"/>
        </w:rPr>
        <w:t>доступа:  http://sdo.pgups.ru</w:t>
      </w:r>
      <w:proofErr w:type="gramEnd"/>
      <w:r>
        <w:rPr>
          <w:bCs/>
          <w:sz w:val="28"/>
          <w:szCs w:val="28"/>
        </w:rPr>
        <w:t>.</w:t>
      </w:r>
    </w:p>
    <w:p w:rsidR="001144BA" w:rsidRPr="0008797D" w:rsidRDefault="001144BA" w:rsidP="001144BA">
      <w:pPr>
        <w:tabs>
          <w:tab w:val="left" w:pos="1134"/>
        </w:tabs>
        <w:suppressAutoHyphens/>
        <w:spacing w:line="240" w:lineRule="auto"/>
        <w:ind w:firstLine="851"/>
        <w:rPr>
          <w:bCs/>
          <w:sz w:val="28"/>
          <w:szCs w:val="28"/>
        </w:rPr>
      </w:pPr>
      <w:r w:rsidRPr="0008797D">
        <w:rPr>
          <w:bCs/>
          <w:sz w:val="28"/>
          <w:szCs w:val="28"/>
        </w:rPr>
        <w:t>Кафедра «Экономики и менеджмента в строительстве» обеспечена необходимым комплектом лицензионного программного обеспечения:</w:t>
      </w:r>
    </w:p>
    <w:p w:rsidR="001144BA" w:rsidRPr="0008797D" w:rsidRDefault="001144BA" w:rsidP="001144BA">
      <w:pPr>
        <w:widowControl/>
        <w:numPr>
          <w:ilvl w:val="0"/>
          <w:numId w:val="6"/>
        </w:numPr>
        <w:tabs>
          <w:tab w:val="left" w:pos="1134"/>
        </w:tabs>
        <w:suppressAutoHyphens/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08797D">
        <w:rPr>
          <w:bCs/>
          <w:sz w:val="28"/>
          <w:szCs w:val="28"/>
        </w:rPr>
        <w:t>Microsoft</w:t>
      </w:r>
      <w:proofErr w:type="spellEnd"/>
      <w:r w:rsidRPr="0008797D">
        <w:rPr>
          <w:bCs/>
          <w:sz w:val="28"/>
          <w:szCs w:val="28"/>
        </w:rPr>
        <w:t xml:space="preserve"> </w:t>
      </w:r>
      <w:proofErr w:type="spellStart"/>
      <w:r w:rsidRPr="0008797D">
        <w:rPr>
          <w:bCs/>
          <w:sz w:val="28"/>
          <w:szCs w:val="28"/>
        </w:rPr>
        <w:t>Windows</w:t>
      </w:r>
      <w:proofErr w:type="spellEnd"/>
      <w:r w:rsidRPr="0008797D">
        <w:rPr>
          <w:bCs/>
          <w:sz w:val="28"/>
          <w:szCs w:val="28"/>
        </w:rPr>
        <w:t xml:space="preserve"> 7;</w:t>
      </w:r>
    </w:p>
    <w:p w:rsidR="001144BA" w:rsidRPr="0008797D" w:rsidRDefault="001144BA" w:rsidP="001144BA">
      <w:pPr>
        <w:widowControl/>
        <w:numPr>
          <w:ilvl w:val="0"/>
          <w:numId w:val="7"/>
        </w:numPr>
        <w:tabs>
          <w:tab w:val="left" w:pos="1134"/>
          <w:tab w:val="left" w:pos="1418"/>
        </w:tabs>
        <w:suppressAutoHyphens/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08797D">
        <w:rPr>
          <w:bCs/>
          <w:sz w:val="28"/>
          <w:szCs w:val="28"/>
          <w:lang w:val="en-US"/>
        </w:rPr>
        <w:t>Microsoft Word 2010;</w:t>
      </w:r>
    </w:p>
    <w:p w:rsidR="001144BA" w:rsidRPr="0008797D" w:rsidRDefault="001144BA" w:rsidP="001144BA">
      <w:pPr>
        <w:widowControl/>
        <w:numPr>
          <w:ilvl w:val="0"/>
          <w:numId w:val="7"/>
        </w:numPr>
        <w:tabs>
          <w:tab w:val="left" w:pos="1134"/>
          <w:tab w:val="left" w:pos="1418"/>
        </w:tabs>
        <w:suppressAutoHyphens/>
        <w:spacing w:line="240" w:lineRule="auto"/>
        <w:ind w:left="0" w:firstLine="851"/>
        <w:rPr>
          <w:bCs/>
          <w:sz w:val="28"/>
          <w:szCs w:val="28"/>
        </w:rPr>
      </w:pPr>
      <w:r w:rsidRPr="0008797D">
        <w:rPr>
          <w:bCs/>
          <w:sz w:val="28"/>
          <w:szCs w:val="28"/>
          <w:lang w:val="en-US"/>
        </w:rPr>
        <w:t>Microsoft</w:t>
      </w:r>
      <w:r w:rsidRPr="0008797D">
        <w:rPr>
          <w:bCs/>
          <w:sz w:val="28"/>
          <w:szCs w:val="28"/>
        </w:rPr>
        <w:t xml:space="preserve"> </w:t>
      </w:r>
      <w:r w:rsidRPr="0008797D">
        <w:rPr>
          <w:bCs/>
          <w:sz w:val="28"/>
          <w:szCs w:val="28"/>
          <w:lang w:val="en-US"/>
        </w:rPr>
        <w:t>Excel</w:t>
      </w:r>
      <w:r w:rsidRPr="0008797D">
        <w:rPr>
          <w:bCs/>
          <w:sz w:val="28"/>
          <w:szCs w:val="28"/>
        </w:rPr>
        <w:t xml:space="preserve"> 2010;</w:t>
      </w:r>
    </w:p>
    <w:p w:rsidR="001144BA" w:rsidRPr="0008797D" w:rsidRDefault="001144BA" w:rsidP="001144BA">
      <w:pPr>
        <w:widowControl/>
        <w:numPr>
          <w:ilvl w:val="0"/>
          <w:numId w:val="7"/>
        </w:numPr>
        <w:tabs>
          <w:tab w:val="left" w:pos="1134"/>
          <w:tab w:val="left" w:pos="1418"/>
        </w:tabs>
        <w:suppressAutoHyphens/>
        <w:spacing w:line="240" w:lineRule="auto"/>
        <w:ind w:left="0" w:firstLine="851"/>
        <w:rPr>
          <w:bCs/>
          <w:sz w:val="28"/>
          <w:szCs w:val="28"/>
        </w:rPr>
      </w:pPr>
      <w:r w:rsidRPr="0008797D">
        <w:rPr>
          <w:bCs/>
          <w:sz w:val="28"/>
          <w:szCs w:val="28"/>
          <w:lang w:val="en-US"/>
        </w:rPr>
        <w:t>Microsoft</w:t>
      </w:r>
      <w:r w:rsidRPr="0008797D">
        <w:rPr>
          <w:bCs/>
          <w:sz w:val="28"/>
          <w:szCs w:val="28"/>
        </w:rPr>
        <w:t xml:space="preserve"> </w:t>
      </w:r>
      <w:r w:rsidRPr="0008797D">
        <w:rPr>
          <w:bCs/>
          <w:sz w:val="28"/>
          <w:szCs w:val="28"/>
          <w:lang w:val="en-US"/>
        </w:rPr>
        <w:t>PowerPoint</w:t>
      </w:r>
      <w:r w:rsidRPr="0008797D">
        <w:rPr>
          <w:bCs/>
          <w:sz w:val="28"/>
          <w:szCs w:val="28"/>
        </w:rPr>
        <w:t xml:space="preserve"> 2010;</w:t>
      </w:r>
    </w:p>
    <w:p w:rsidR="001144BA" w:rsidRPr="0008797D" w:rsidRDefault="001144BA" w:rsidP="001144BA">
      <w:pPr>
        <w:widowControl/>
        <w:numPr>
          <w:ilvl w:val="0"/>
          <w:numId w:val="7"/>
        </w:numPr>
        <w:tabs>
          <w:tab w:val="left" w:pos="1134"/>
        </w:tabs>
        <w:suppressAutoHyphens/>
        <w:spacing w:line="240" w:lineRule="auto"/>
        <w:ind w:left="0" w:firstLine="851"/>
        <w:rPr>
          <w:bCs/>
          <w:sz w:val="28"/>
          <w:szCs w:val="28"/>
        </w:rPr>
      </w:pPr>
      <w:proofErr w:type="gramStart"/>
      <w:r w:rsidRPr="0008797D">
        <w:rPr>
          <w:bCs/>
          <w:sz w:val="28"/>
          <w:szCs w:val="28"/>
        </w:rPr>
        <w:t>системы</w:t>
      </w:r>
      <w:proofErr w:type="gramEnd"/>
      <w:r w:rsidRPr="0008797D">
        <w:rPr>
          <w:bCs/>
          <w:sz w:val="28"/>
          <w:szCs w:val="28"/>
        </w:rPr>
        <w:t xml:space="preserve"> промежуточного и итогового тестирования;</w:t>
      </w:r>
    </w:p>
    <w:p w:rsidR="001144BA" w:rsidRDefault="001144BA" w:rsidP="001144BA">
      <w:pPr>
        <w:widowControl/>
        <w:numPr>
          <w:ilvl w:val="0"/>
          <w:numId w:val="7"/>
        </w:numPr>
        <w:tabs>
          <w:tab w:val="left" w:pos="1134"/>
        </w:tabs>
        <w:suppressAutoHyphens/>
        <w:spacing w:line="240" w:lineRule="auto"/>
        <w:ind w:left="0" w:firstLine="851"/>
        <w:rPr>
          <w:bCs/>
          <w:sz w:val="28"/>
          <w:szCs w:val="28"/>
        </w:rPr>
      </w:pPr>
      <w:proofErr w:type="gramStart"/>
      <w:r w:rsidRPr="0008797D">
        <w:rPr>
          <w:bCs/>
          <w:sz w:val="28"/>
          <w:szCs w:val="28"/>
        </w:rPr>
        <w:t>информационно</w:t>
      </w:r>
      <w:proofErr w:type="gramEnd"/>
      <w:r w:rsidRPr="0008797D">
        <w:rPr>
          <w:bCs/>
          <w:sz w:val="28"/>
          <w:szCs w:val="28"/>
        </w:rPr>
        <w:t xml:space="preserve"> - справочные системы «</w:t>
      </w:r>
      <w:proofErr w:type="spellStart"/>
      <w:r w:rsidRPr="0008797D">
        <w:rPr>
          <w:bCs/>
          <w:sz w:val="28"/>
          <w:szCs w:val="28"/>
        </w:rPr>
        <w:t>КонсультантПлюс</w:t>
      </w:r>
      <w:proofErr w:type="spellEnd"/>
      <w:r w:rsidRPr="0008797D">
        <w:rPr>
          <w:bCs/>
          <w:sz w:val="28"/>
          <w:szCs w:val="28"/>
        </w:rPr>
        <w:t>» и «Гарант»;</w:t>
      </w:r>
    </w:p>
    <w:p w:rsidR="001144BA" w:rsidRPr="0008797D" w:rsidRDefault="001144BA" w:rsidP="001144BA">
      <w:pPr>
        <w:widowControl/>
        <w:tabs>
          <w:tab w:val="left" w:pos="1134"/>
        </w:tabs>
        <w:suppressAutoHyphens/>
        <w:spacing w:line="240" w:lineRule="auto"/>
        <w:rPr>
          <w:bCs/>
          <w:sz w:val="28"/>
          <w:szCs w:val="28"/>
        </w:rPr>
      </w:pPr>
    </w:p>
    <w:p w:rsidR="001144BA" w:rsidRPr="001144BA" w:rsidRDefault="001144BA" w:rsidP="001144BA">
      <w:pPr>
        <w:widowControl/>
        <w:tabs>
          <w:tab w:val="left" w:pos="1134"/>
        </w:tabs>
        <w:spacing w:line="240" w:lineRule="auto"/>
        <w:ind w:left="851" w:firstLine="0"/>
        <w:jc w:val="center"/>
        <w:rPr>
          <w:rFonts w:eastAsia="Calibri"/>
          <w:b/>
          <w:bCs/>
          <w:sz w:val="28"/>
          <w:szCs w:val="28"/>
        </w:rPr>
      </w:pPr>
      <w:r w:rsidRPr="001144BA">
        <w:rPr>
          <w:rFonts w:eastAsia="Calibri"/>
          <w:b/>
          <w:bCs/>
          <w:sz w:val="28"/>
          <w:szCs w:val="28"/>
        </w:rPr>
        <w:t>11. Описание материально-технической базы, необходимой для проведения практики</w:t>
      </w:r>
    </w:p>
    <w:p w:rsidR="001144BA" w:rsidRDefault="001144BA" w:rsidP="001144BA">
      <w:pPr>
        <w:widowControl/>
        <w:tabs>
          <w:tab w:val="left" w:pos="1418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1144BA" w:rsidRPr="001144BA" w:rsidRDefault="001144BA" w:rsidP="001144BA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1144BA">
        <w:rPr>
          <w:bCs/>
          <w:sz w:val="28"/>
          <w:szCs w:val="28"/>
        </w:rPr>
        <w:t>Материально-техническая база обеспечивает проведение всех видов учебной работы, по данному направлению и соответствует действующим санитарным и противопожарным нормам и правилам.</w:t>
      </w:r>
    </w:p>
    <w:p w:rsidR="001144BA" w:rsidRPr="001144BA" w:rsidRDefault="001144BA" w:rsidP="001144B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1144BA">
        <w:rPr>
          <w:bCs/>
          <w:sz w:val="28"/>
          <w:szCs w:val="28"/>
        </w:rPr>
        <w:t>Она содержит:</w:t>
      </w:r>
    </w:p>
    <w:p w:rsidR="001144BA" w:rsidRDefault="001144BA" w:rsidP="001144BA">
      <w:pPr>
        <w:widowControl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proofErr w:type="gramStart"/>
      <w:r w:rsidRPr="001144BA">
        <w:rPr>
          <w:bCs/>
          <w:sz w:val="28"/>
          <w:szCs w:val="28"/>
        </w:rPr>
        <w:t>помещения</w:t>
      </w:r>
      <w:proofErr w:type="gramEnd"/>
      <w:r w:rsidRPr="001144BA">
        <w:rPr>
          <w:bCs/>
          <w:sz w:val="28"/>
          <w:szCs w:val="28"/>
        </w:rPr>
        <w:t>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</w:t>
      </w:r>
      <w:r>
        <w:rPr>
          <w:bCs/>
          <w:sz w:val="28"/>
          <w:szCs w:val="28"/>
        </w:rPr>
        <w:t>тер, мультимедийным проектором);</w:t>
      </w:r>
    </w:p>
    <w:p w:rsidR="001144BA" w:rsidRPr="001144BA" w:rsidRDefault="001144BA" w:rsidP="001144BA">
      <w:pPr>
        <w:widowControl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помещения</w:t>
      </w:r>
      <w:proofErr w:type="gramEnd"/>
      <w:r>
        <w:rPr>
          <w:bCs/>
          <w:sz w:val="28"/>
          <w:szCs w:val="28"/>
        </w:rPr>
        <w:t xml:space="preserve"> для хранения и профилактического обслуживания технических средств обучения;</w:t>
      </w:r>
    </w:p>
    <w:p w:rsidR="001144BA" w:rsidRPr="001144BA" w:rsidRDefault="001144BA" w:rsidP="001144B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144BA" w:rsidRPr="001144BA" w:rsidRDefault="00A04943" w:rsidP="001144B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71260" cy="1280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08" cy="127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4BA" w:rsidRPr="001144BA" w:rsidSect="00DA4F2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D7" w:rsidRDefault="006812D7" w:rsidP="00AB0D8F">
      <w:pPr>
        <w:spacing w:line="240" w:lineRule="auto"/>
      </w:pPr>
      <w:r>
        <w:separator/>
      </w:r>
    </w:p>
  </w:endnote>
  <w:endnote w:type="continuationSeparator" w:id="0">
    <w:p w:rsidR="006812D7" w:rsidRDefault="006812D7" w:rsidP="00AB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251714"/>
      <w:docPartObj>
        <w:docPartGallery w:val="Page Numbers (Bottom of Page)"/>
        <w:docPartUnique/>
      </w:docPartObj>
    </w:sdtPr>
    <w:sdtEndPr/>
    <w:sdtContent>
      <w:p w:rsidR="00824C4E" w:rsidRDefault="00824C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F1D">
          <w:rPr>
            <w:noProof/>
          </w:rPr>
          <w:t>2</w:t>
        </w:r>
        <w:r>
          <w:fldChar w:fldCharType="end"/>
        </w:r>
      </w:p>
    </w:sdtContent>
  </w:sdt>
  <w:p w:rsidR="00824C4E" w:rsidRDefault="00824C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294658"/>
      <w:docPartObj>
        <w:docPartGallery w:val="Page Numbers (Bottom of Page)"/>
        <w:docPartUnique/>
      </w:docPartObj>
    </w:sdtPr>
    <w:sdtEndPr/>
    <w:sdtContent>
      <w:p w:rsidR="00AB0D8F" w:rsidRDefault="00AB0D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F1D">
          <w:rPr>
            <w:noProof/>
          </w:rPr>
          <w:t>10</w:t>
        </w:r>
        <w:r>
          <w:fldChar w:fldCharType="end"/>
        </w:r>
      </w:p>
    </w:sdtContent>
  </w:sdt>
  <w:p w:rsidR="00AB0D8F" w:rsidRDefault="00AB0D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D7" w:rsidRDefault="006812D7" w:rsidP="00AB0D8F">
      <w:pPr>
        <w:spacing w:line="240" w:lineRule="auto"/>
      </w:pPr>
      <w:r>
        <w:separator/>
      </w:r>
    </w:p>
  </w:footnote>
  <w:footnote w:type="continuationSeparator" w:id="0">
    <w:p w:rsidR="006812D7" w:rsidRDefault="006812D7" w:rsidP="00AB0D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C73"/>
    <w:multiLevelType w:val="hybridMultilevel"/>
    <w:tmpl w:val="1FA69A0E"/>
    <w:lvl w:ilvl="0" w:tplc="89B68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33B8B"/>
    <w:multiLevelType w:val="hybridMultilevel"/>
    <w:tmpl w:val="02000864"/>
    <w:lvl w:ilvl="0" w:tplc="89B681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30071C4"/>
    <w:multiLevelType w:val="hybridMultilevel"/>
    <w:tmpl w:val="8B6AEE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F23147"/>
    <w:multiLevelType w:val="hybridMultilevel"/>
    <w:tmpl w:val="6F408AB8"/>
    <w:lvl w:ilvl="0" w:tplc="89B68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876A1D"/>
    <w:multiLevelType w:val="hybridMultilevel"/>
    <w:tmpl w:val="7626106A"/>
    <w:lvl w:ilvl="0" w:tplc="3A6E11F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67AF"/>
    <w:multiLevelType w:val="hybridMultilevel"/>
    <w:tmpl w:val="E06C1232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4C579B"/>
    <w:multiLevelType w:val="hybridMultilevel"/>
    <w:tmpl w:val="455EA34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E97E59"/>
    <w:multiLevelType w:val="hybridMultilevel"/>
    <w:tmpl w:val="57E08A7E"/>
    <w:lvl w:ilvl="0" w:tplc="3A6E11F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1E0B34"/>
    <w:multiLevelType w:val="hybridMultilevel"/>
    <w:tmpl w:val="E8AC9C1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14"/>
  </w:num>
  <w:num w:numId="5">
    <w:abstractNumId w:val="3"/>
  </w:num>
  <w:num w:numId="6">
    <w:abstractNumId w:val="18"/>
  </w:num>
  <w:num w:numId="7">
    <w:abstractNumId w:val="4"/>
  </w:num>
  <w:num w:numId="8">
    <w:abstractNumId w:val="15"/>
  </w:num>
  <w:num w:numId="9">
    <w:abstractNumId w:val="21"/>
  </w:num>
  <w:num w:numId="10">
    <w:abstractNumId w:val="13"/>
  </w:num>
  <w:num w:numId="11">
    <w:abstractNumId w:val="11"/>
  </w:num>
  <w:num w:numId="12">
    <w:abstractNumId w:val="33"/>
  </w:num>
  <w:num w:numId="13">
    <w:abstractNumId w:val="29"/>
  </w:num>
  <w:num w:numId="14">
    <w:abstractNumId w:val="31"/>
  </w:num>
  <w:num w:numId="15">
    <w:abstractNumId w:val="30"/>
  </w:num>
  <w:num w:numId="16">
    <w:abstractNumId w:val="20"/>
  </w:num>
  <w:num w:numId="17">
    <w:abstractNumId w:val="6"/>
  </w:num>
  <w:num w:numId="18">
    <w:abstractNumId w:val="8"/>
  </w:num>
  <w:num w:numId="19">
    <w:abstractNumId w:val="7"/>
  </w:num>
  <w:num w:numId="20">
    <w:abstractNumId w:val="25"/>
  </w:num>
  <w:num w:numId="21">
    <w:abstractNumId w:val="5"/>
  </w:num>
  <w:num w:numId="22">
    <w:abstractNumId w:val="32"/>
  </w:num>
  <w:num w:numId="23">
    <w:abstractNumId w:val="2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6"/>
  </w:num>
  <w:num w:numId="28">
    <w:abstractNumId w:val="19"/>
  </w:num>
  <w:num w:numId="29">
    <w:abstractNumId w:val="24"/>
  </w:num>
  <w:num w:numId="30">
    <w:abstractNumId w:val="1"/>
  </w:num>
  <w:num w:numId="31">
    <w:abstractNumId w:val="0"/>
  </w:num>
  <w:num w:numId="32">
    <w:abstractNumId w:val="12"/>
  </w:num>
  <w:num w:numId="33">
    <w:abstractNumId w:val="9"/>
  </w:num>
  <w:num w:numId="34">
    <w:abstractNumId w:val="22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0BD5"/>
    <w:rsid w:val="00013395"/>
    <w:rsid w:val="00015646"/>
    <w:rsid w:val="000176DC"/>
    <w:rsid w:val="00021307"/>
    <w:rsid w:val="0002349A"/>
    <w:rsid w:val="00024C5D"/>
    <w:rsid w:val="00031A37"/>
    <w:rsid w:val="00034024"/>
    <w:rsid w:val="00060556"/>
    <w:rsid w:val="00067404"/>
    <w:rsid w:val="00087799"/>
    <w:rsid w:val="00092BE8"/>
    <w:rsid w:val="000A0313"/>
    <w:rsid w:val="000A0CC7"/>
    <w:rsid w:val="000A346F"/>
    <w:rsid w:val="000B2834"/>
    <w:rsid w:val="000B53FB"/>
    <w:rsid w:val="000B6233"/>
    <w:rsid w:val="000C1813"/>
    <w:rsid w:val="000C41DF"/>
    <w:rsid w:val="000D02E5"/>
    <w:rsid w:val="000D0D16"/>
    <w:rsid w:val="000E0EC1"/>
    <w:rsid w:val="000E1649"/>
    <w:rsid w:val="000E35E9"/>
    <w:rsid w:val="000E6F75"/>
    <w:rsid w:val="000F4984"/>
    <w:rsid w:val="000F7490"/>
    <w:rsid w:val="00100482"/>
    <w:rsid w:val="00100F16"/>
    <w:rsid w:val="001024C2"/>
    <w:rsid w:val="001144BA"/>
    <w:rsid w:val="0011460D"/>
    <w:rsid w:val="00122920"/>
    <w:rsid w:val="001267A8"/>
    <w:rsid w:val="00143D9D"/>
    <w:rsid w:val="00152B20"/>
    <w:rsid w:val="00152D38"/>
    <w:rsid w:val="00154D91"/>
    <w:rsid w:val="001611CB"/>
    <w:rsid w:val="001612B1"/>
    <w:rsid w:val="00163F22"/>
    <w:rsid w:val="00167732"/>
    <w:rsid w:val="00167979"/>
    <w:rsid w:val="00173729"/>
    <w:rsid w:val="001863CC"/>
    <w:rsid w:val="00186C37"/>
    <w:rsid w:val="00191210"/>
    <w:rsid w:val="001962B4"/>
    <w:rsid w:val="001A3566"/>
    <w:rsid w:val="001A5DBB"/>
    <w:rsid w:val="001A5E7F"/>
    <w:rsid w:val="001A78C6"/>
    <w:rsid w:val="001D08C2"/>
    <w:rsid w:val="001E6889"/>
    <w:rsid w:val="001F6547"/>
    <w:rsid w:val="00200A40"/>
    <w:rsid w:val="00202776"/>
    <w:rsid w:val="00205525"/>
    <w:rsid w:val="002078CA"/>
    <w:rsid w:val="00213643"/>
    <w:rsid w:val="002137C5"/>
    <w:rsid w:val="00217FBC"/>
    <w:rsid w:val="00233DBB"/>
    <w:rsid w:val="00236CC6"/>
    <w:rsid w:val="00251DB9"/>
    <w:rsid w:val="00257AAF"/>
    <w:rsid w:val="00257B07"/>
    <w:rsid w:val="00261829"/>
    <w:rsid w:val="002720D1"/>
    <w:rsid w:val="002766FC"/>
    <w:rsid w:val="0028133B"/>
    <w:rsid w:val="00294080"/>
    <w:rsid w:val="00294C03"/>
    <w:rsid w:val="002B57E7"/>
    <w:rsid w:val="002E0DFE"/>
    <w:rsid w:val="002E1FE1"/>
    <w:rsid w:val="002F40FB"/>
    <w:rsid w:val="002F6403"/>
    <w:rsid w:val="003154D8"/>
    <w:rsid w:val="0031788C"/>
    <w:rsid w:val="00322E18"/>
    <w:rsid w:val="00324F90"/>
    <w:rsid w:val="003354F0"/>
    <w:rsid w:val="00341369"/>
    <w:rsid w:val="003456C3"/>
    <w:rsid w:val="00345F47"/>
    <w:rsid w:val="003501E6"/>
    <w:rsid w:val="0035335F"/>
    <w:rsid w:val="0035556A"/>
    <w:rsid w:val="00355B60"/>
    <w:rsid w:val="00367C1A"/>
    <w:rsid w:val="003856B8"/>
    <w:rsid w:val="00391E71"/>
    <w:rsid w:val="0039566C"/>
    <w:rsid w:val="00397A1D"/>
    <w:rsid w:val="003A777B"/>
    <w:rsid w:val="003B66CA"/>
    <w:rsid w:val="003C05ED"/>
    <w:rsid w:val="003C1BCC"/>
    <w:rsid w:val="003C4293"/>
    <w:rsid w:val="003D4E39"/>
    <w:rsid w:val="003E06B7"/>
    <w:rsid w:val="003F5359"/>
    <w:rsid w:val="004109CF"/>
    <w:rsid w:val="004179DF"/>
    <w:rsid w:val="00433135"/>
    <w:rsid w:val="004413C7"/>
    <w:rsid w:val="00443E82"/>
    <w:rsid w:val="004622CE"/>
    <w:rsid w:val="00463E4A"/>
    <w:rsid w:val="00467271"/>
    <w:rsid w:val="004728D4"/>
    <w:rsid w:val="0048304E"/>
    <w:rsid w:val="0048379C"/>
    <w:rsid w:val="00485395"/>
    <w:rsid w:val="00486C34"/>
    <w:rsid w:val="00490574"/>
    <w:rsid w:val="004929B4"/>
    <w:rsid w:val="004B712E"/>
    <w:rsid w:val="004C1913"/>
    <w:rsid w:val="004C3FFE"/>
    <w:rsid w:val="004C4122"/>
    <w:rsid w:val="004D7F02"/>
    <w:rsid w:val="004E26EA"/>
    <w:rsid w:val="004E7713"/>
    <w:rsid w:val="004F01ED"/>
    <w:rsid w:val="004F45B3"/>
    <w:rsid w:val="004F472C"/>
    <w:rsid w:val="004F6A90"/>
    <w:rsid w:val="0050182F"/>
    <w:rsid w:val="005108CA"/>
    <w:rsid w:val="00510D8A"/>
    <w:rsid w:val="005128A4"/>
    <w:rsid w:val="005128A9"/>
    <w:rsid w:val="0051636D"/>
    <w:rsid w:val="00523570"/>
    <w:rsid w:val="005260A7"/>
    <w:rsid w:val="00531BED"/>
    <w:rsid w:val="00532FD9"/>
    <w:rsid w:val="00541A68"/>
    <w:rsid w:val="00542E1B"/>
    <w:rsid w:val="005443B2"/>
    <w:rsid w:val="00550681"/>
    <w:rsid w:val="00554FF4"/>
    <w:rsid w:val="00567324"/>
    <w:rsid w:val="00574AF6"/>
    <w:rsid w:val="00584E03"/>
    <w:rsid w:val="005967F7"/>
    <w:rsid w:val="00597D2B"/>
    <w:rsid w:val="005B2058"/>
    <w:rsid w:val="005B5D66"/>
    <w:rsid w:val="005D06FA"/>
    <w:rsid w:val="005E4B91"/>
    <w:rsid w:val="005E7989"/>
    <w:rsid w:val="005F29AD"/>
    <w:rsid w:val="00603561"/>
    <w:rsid w:val="006045A8"/>
    <w:rsid w:val="00613208"/>
    <w:rsid w:val="00616619"/>
    <w:rsid w:val="006338D7"/>
    <w:rsid w:val="00634AE0"/>
    <w:rsid w:val="006610FD"/>
    <w:rsid w:val="006622A4"/>
    <w:rsid w:val="00662B01"/>
    <w:rsid w:val="00670C02"/>
    <w:rsid w:val="006758BB"/>
    <w:rsid w:val="006759B2"/>
    <w:rsid w:val="00677827"/>
    <w:rsid w:val="00680F9E"/>
    <w:rsid w:val="006812D7"/>
    <w:rsid w:val="00685A0B"/>
    <w:rsid w:val="00692E37"/>
    <w:rsid w:val="00695D62"/>
    <w:rsid w:val="006A21AF"/>
    <w:rsid w:val="006B124F"/>
    <w:rsid w:val="006B5760"/>
    <w:rsid w:val="006B624F"/>
    <w:rsid w:val="006B73D8"/>
    <w:rsid w:val="006C75DA"/>
    <w:rsid w:val="006D7505"/>
    <w:rsid w:val="006E22F0"/>
    <w:rsid w:val="006E6582"/>
    <w:rsid w:val="006E6B65"/>
    <w:rsid w:val="006E6CCB"/>
    <w:rsid w:val="006F0765"/>
    <w:rsid w:val="00713032"/>
    <w:rsid w:val="007228D6"/>
    <w:rsid w:val="00731B78"/>
    <w:rsid w:val="00736A1B"/>
    <w:rsid w:val="00743903"/>
    <w:rsid w:val="00760D70"/>
    <w:rsid w:val="00766ED7"/>
    <w:rsid w:val="00771F49"/>
    <w:rsid w:val="00776D08"/>
    <w:rsid w:val="007903E4"/>
    <w:rsid w:val="007913A5"/>
    <w:rsid w:val="007917E8"/>
    <w:rsid w:val="007921BB"/>
    <w:rsid w:val="007A0529"/>
    <w:rsid w:val="007A2E73"/>
    <w:rsid w:val="007B0E71"/>
    <w:rsid w:val="007C1CCC"/>
    <w:rsid w:val="007C60A6"/>
    <w:rsid w:val="007E3474"/>
    <w:rsid w:val="007E3977"/>
    <w:rsid w:val="007E7072"/>
    <w:rsid w:val="007F2B72"/>
    <w:rsid w:val="007F4D35"/>
    <w:rsid w:val="00807E0D"/>
    <w:rsid w:val="008147D9"/>
    <w:rsid w:val="00824B94"/>
    <w:rsid w:val="00824C4E"/>
    <w:rsid w:val="008353E1"/>
    <w:rsid w:val="00844FBB"/>
    <w:rsid w:val="00845574"/>
    <w:rsid w:val="00846C11"/>
    <w:rsid w:val="00854E56"/>
    <w:rsid w:val="008633AD"/>
    <w:rsid w:val="008651E5"/>
    <w:rsid w:val="0087244A"/>
    <w:rsid w:val="008738C0"/>
    <w:rsid w:val="008813E8"/>
    <w:rsid w:val="00887F30"/>
    <w:rsid w:val="00894BF4"/>
    <w:rsid w:val="008B10F6"/>
    <w:rsid w:val="008B38CD"/>
    <w:rsid w:val="008B3A13"/>
    <w:rsid w:val="008B7617"/>
    <w:rsid w:val="008D43D6"/>
    <w:rsid w:val="008D4651"/>
    <w:rsid w:val="008D697A"/>
    <w:rsid w:val="008D7202"/>
    <w:rsid w:val="008F1BB0"/>
    <w:rsid w:val="008F38C8"/>
    <w:rsid w:val="00906438"/>
    <w:rsid w:val="00910A03"/>
    <w:rsid w:val="009114CB"/>
    <w:rsid w:val="00912747"/>
    <w:rsid w:val="00915FDC"/>
    <w:rsid w:val="009244C4"/>
    <w:rsid w:val="009306FB"/>
    <w:rsid w:val="00933EC2"/>
    <w:rsid w:val="00940735"/>
    <w:rsid w:val="00942B00"/>
    <w:rsid w:val="0095427B"/>
    <w:rsid w:val="00965346"/>
    <w:rsid w:val="00965655"/>
    <w:rsid w:val="00973A15"/>
    <w:rsid w:val="00973F09"/>
    <w:rsid w:val="00974682"/>
    <w:rsid w:val="00983BC4"/>
    <w:rsid w:val="00985000"/>
    <w:rsid w:val="0098550A"/>
    <w:rsid w:val="009907E1"/>
    <w:rsid w:val="009A3C08"/>
    <w:rsid w:val="009A6EC0"/>
    <w:rsid w:val="009B66A3"/>
    <w:rsid w:val="009D66E8"/>
    <w:rsid w:val="009E5E2B"/>
    <w:rsid w:val="009F761D"/>
    <w:rsid w:val="00A037D3"/>
    <w:rsid w:val="00A04943"/>
    <w:rsid w:val="00A06EE7"/>
    <w:rsid w:val="00A15FA9"/>
    <w:rsid w:val="00A16963"/>
    <w:rsid w:val="00A17B31"/>
    <w:rsid w:val="00A22C89"/>
    <w:rsid w:val="00A23B06"/>
    <w:rsid w:val="00A23D86"/>
    <w:rsid w:val="00A34065"/>
    <w:rsid w:val="00A44C46"/>
    <w:rsid w:val="00A44CFE"/>
    <w:rsid w:val="00A52159"/>
    <w:rsid w:val="00A5339A"/>
    <w:rsid w:val="00A55036"/>
    <w:rsid w:val="00A566B9"/>
    <w:rsid w:val="00A63776"/>
    <w:rsid w:val="00A7043A"/>
    <w:rsid w:val="00A8508F"/>
    <w:rsid w:val="00A97153"/>
    <w:rsid w:val="00AA1EF0"/>
    <w:rsid w:val="00AA2A67"/>
    <w:rsid w:val="00AB0D8F"/>
    <w:rsid w:val="00AB57D4"/>
    <w:rsid w:val="00AB5D15"/>
    <w:rsid w:val="00AB689B"/>
    <w:rsid w:val="00AD5B9E"/>
    <w:rsid w:val="00AD5CD4"/>
    <w:rsid w:val="00AD642A"/>
    <w:rsid w:val="00AE35FC"/>
    <w:rsid w:val="00AE3971"/>
    <w:rsid w:val="00AF34CF"/>
    <w:rsid w:val="00B01594"/>
    <w:rsid w:val="00B03720"/>
    <w:rsid w:val="00B047AA"/>
    <w:rsid w:val="00B054F2"/>
    <w:rsid w:val="00B25A5D"/>
    <w:rsid w:val="00B2638F"/>
    <w:rsid w:val="00B37313"/>
    <w:rsid w:val="00B42E6C"/>
    <w:rsid w:val="00B431D7"/>
    <w:rsid w:val="00B45691"/>
    <w:rsid w:val="00B51A57"/>
    <w:rsid w:val="00B51E02"/>
    <w:rsid w:val="00B5327B"/>
    <w:rsid w:val="00B54B09"/>
    <w:rsid w:val="00B54DC0"/>
    <w:rsid w:val="00B550E4"/>
    <w:rsid w:val="00B5738A"/>
    <w:rsid w:val="00B61E24"/>
    <w:rsid w:val="00B62D97"/>
    <w:rsid w:val="00B756D9"/>
    <w:rsid w:val="00B75ABF"/>
    <w:rsid w:val="00B7693B"/>
    <w:rsid w:val="00B82EAA"/>
    <w:rsid w:val="00B840D8"/>
    <w:rsid w:val="00B841D4"/>
    <w:rsid w:val="00B85382"/>
    <w:rsid w:val="00BA13A8"/>
    <w:rsid w:val="00BA2E96"/>
    <w:rsid w:val="00BB1385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3188"/>
    <w:rsid w:val="00C2781E"/>
    <w:rsid w:val="00C31C43"/>
    <w:rsid w:val="00C33624"/>
    <w:rsid w:val="00C35A6D"/>
    <w:rsid w:val="00C37D9F"/>
    <w:rsid w:val="00C44115"/>
    <w:rsid w:val="00C50101"/>
    <w:rsid w:val="00C51C84"/>
    <w:rsid w:val="00C573A9"/>
    <w:rsid w:val="00C64284"/>
    <w:rsid w:val="00C72B30"/>
    <w:rsid w:val="00C83F1D"/>
    <w:rsid w:val="00C91F92"/>
    <w:rsid w:val="00C92B9F"/>
    <w:rsid w:val="00C949D8"/>
    <w:rsid w:val="00CB302B"/>
    <w:rsid w:val="00CB5816"/>
    <w:rsid w:val="00CC6491"/>
    <w:rsid w:val="00CC7B1B"/>
    <w:rsid w:val="00CD0CD3"/>
    <w:rsid w:val="00CD3450"/>
    <w:rsid w:val="00CD3C7D"/>
    <w:rsid w:val="00CD4626"/>
    <w:rsid w:val="00CD5DF0"/>
    <w:rsid w:val="00CE339A"/>
    <w:rsid w:val="00CE60BF"/>
    <w:rsid w:val="00CE65A8"/>
    <w:rsid w:val="00CF262F"/>
    <w:rsid w:val="00CF4A40"/>
    <w:rsid w:val="00D03EFD"/>
    <w:rsid w:val="00D045E4"/>
    <w:rsid w:val="00D14054"/>
    <w:rsid w:val="00D1455C"/>
    <w:rsid w:val="00D23D0B"/>
    <w:rsid w:val="00D23ED0"/>
    <w:rsid w:val="00D2714B"/>
    <w:rsid w:val="00D372DA"/>
    <w:rsid w:val="00D514C5"/>
    <w:rsid w:val="00D55BBD"/>
    <w:rsid w:val="00D600C3"/>
    <w:rsid w:val="00D6325A"/>
    <w:rsid w:val="00D6374D"/>
    <w:rsid w:val="00D75AB6"/>
    <w:rsid w:val="00D84600"/>
    <w:rsid w:val="00D861F7"/>
    <w:rsid w:val="00D87A57"/>
    <w:rsid w:val="00DA1DBD"/>
    <w:rsid w:val="00DA4F2C"/>
    <w:rsid w:val="00DB7F70"/>
    <w:rsid w:val="00DC1E7F"/>
    <w:rsid w:val="00DC6162"/>
    <w:rsid w:val="00DD196B"/>
    <w:rsid w:val="00DE63A1"/>
    <w:rsid w:val="00DF0E41"/>
    <w:rsid w:val="00DF7688"/>
    <w:rsid w:val="00E015D0"/>
    <w:rsid w:val="00E05466"/>
    <w:rsid w:val="00E133CA"/>
    <w:rsid w:val="00E20F70"/>
    <w:rsid w:val="00E3093F"/>
    <w:rsid w:val="00E357C8"/>
    <w:rsid w:val="00E37F97"/>
    <w:rsid w:val="00E4212F"/>
    <w:rsid w:val="00E44EBF"/>
    <w:rsid w:val="00E6137C"/>
    <w:rsid w:val="00E632E8"/>
    <w:rsid w:val="00E70167"/>
    <w:rsid w:val="00E74C43"/>
    <w:rsid w:val="00E77FC6"/>
    <w:rsid w:val="00E8050E"/>
    <w:rsid w:val="00E80B23"/>
    <w:rsid w:val="00E8214F"/>
    <w:rsid w:val="00E960EA"/>
    <w:rsid w:val="00E97136"/>
    <w:rsid w:val="00E97F27"/>
    <w:rsid w:val="00EA2847"/>
    <w:rsid w:val="00EA3C12"/>
    <w:rsid w:val="00EA5F0E"/>
    <w:rsid w:val="00EB402F"/>
    <w:rsid w:val="00EC5DB9"/>
    <w:rsid w:val="00ED101F"/>
    <w:rsid w:val="00ED448C"/>
    <w:rsid w:val="00ED5BBC"/>
    <w:rsid w:val="00EE02D8"/>
    <w:rsid w:val="00EE0BBC"/>
    <w:rsid w:val="00EF79CB"/>
    <w:rsid w:val="00F01EB0"/>
    <w:rsid w:val="00F04BE0"/>
    <w:rsid w:val="00F1095A"/>
    <w:rsid w:val="00F12024"/>
    <w:rsid w:val="00F13FAB"/>
    <w:rsid w:val="00F166FF"/>
    <w:rsid w:val="00F21509"/>
    <w:rsid w:val="00F23B7B"/>
    <w:rsid w:val="00F31663"/>
    <w:rsid w:val="00F54398"/>
    <w:rsid w:val="00F57136"/>
    <w:rsid w:val="00F5749D"/>
    <w:rsid w:val="00F57ED6"/>
    <w:rsid w:val="00F645D9"/>
    <w:rsid w:val="00F73AF6"/>
    <w:rsid w:val="00F85FC7"/>
    <w:rsid w:val="00F93D17"/>
    <w:rsid w:val="00FA2DDA"/>
    <w:rsid w:val="00FA4267"/>
    <w:rsid w:val="00FA7C25"/>
    <w:rsid w:val="00FB6527"/>
    <w:rsid w:val="00FC3A64"/>
    <w:rsid w:val="00FC3EC0"/>
    <w:rsid w:val="00FC47F8"/>
    <w:rsid w:val="00FD58BF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A8C885-49E9-4A2D-8A54-E18C0CD0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uiPriority w:val="99"/>
    <w:rsid w:val="007903E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36D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6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0D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D8F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AB0D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D8F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cs.cntd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Library.ru/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219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pgups.ru/" TargetMode="External"/><Relationship Id="rId10" Type="http://schemas.openxmlformats.org/officeDocument/2006/relationships/hyperlink" Target="http://ibooks.ru/reading.php?productid=2166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base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Воронова С П</cp:lastModifiedBy>
  <cp:revision>3</cp:revision>
  <cp:lastPrinted>2018-02-20T07:57:00Z</cp:lastPrinted>
  <dcterms:created xsi:type="dcterms:W3CDTF">2018-02-22T13:44:00Z</dcterms:created>
  <dcterms:modified xsi:type="dcterms:W3CDTF">2018-02-22T13:44:00Z</dcterms:modified>
</cp:coreProperties>
</file>