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.35pt;width:463.1pt;height:9in;z-index:251656192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РАЗРАБОТКА ПРОЕКТА СТРОЙГЕНПЛАНА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Б1.В.ДВ.</w:t>
      </w:r>
      <w:r>
        <w:rPr>
          <w:sz w:val="32"/>
          <w:szCs w:val="32"/>
        </w:rPr>
        <w:t>3</w:t>
      </w:r>
      <w:r w:rsidRPr="00DF3944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00104973">
        <w:rPr>
          <w:sz w:val="28"/>
          <w:szCs w:val="28"/>
        </w:rPr>
        <w:t>)</w:t>
      </w: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104973">
        <w:rPr>
          <w:sz w:val="28"/>
          <w:szCs w:val="28"/>
        </w:rPr>
        <w:t xml:space="preserve">»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E90B8F" w:rsidRPr="00104973" w:rsidRDefault="00E90B8F" w:rsidP="001D5C5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-12.2pt;margin-top:-16.4pt;width:485.8pt;height:630.3pt;z-index:251659264">
            <v:imagedata r:id="rId6" o:title=""/>
          </v:shape>
        </w:pict>
      </w:r>
      <w:bookmarkEnd w:id="0"/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90B8F" w:rsidRDefault="00E90B8F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E90B8F" w:rsidRPr="00104973" w:rsidTr="00D30E05">
        <w:tc>
          <w:tcPr>
            <w:tcW w:w="5495" w:type="dxa"/>
          </w:tcPr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D30E05">
        <w:tc>
          <w:tcPr>
            <w:tcW w:w="5495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ind w:firstLine="0"/>
        <w:rPr>
          <w:sz w:val="28"/>
          <w:szCs w:val="28"/>
        </w:rPr>
      </w:pPr>
    </w:p>
    <w:p w:rsidR="00E90B8F" w:rsidRPr="00104973" w:rsidRDefault="00E90B8F" w:rsidP="00D30E05">
      <w:pPr>
        <w:ind w:firstLine="0"/>
        <w:rPr>
          <w:sz w:val="28"/>
          <w:szCs w:val="28"/>
        </w:rPr>
      </w:pPr>
    </w:p>
    <w:p w:rsidR="00E90B8F" w:rsidRDefault="00E90B8F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E90B8F" w:rsidRPr="00104973" w:rsidTr="00D30E05">
        <w:tc>
          <w:tcPr>
            <w:tcW w:w="5211" w:type="dxa"/>
          </w:tcPr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90B8F" w:rsidRPr="00D30E05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D30E05">
        <w:tc>
          <w:tcPr>
            <w:tcW w:w="5211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ind w:firstLine="0"/>
        <w:rPr>
          <w:sz w:val="28"/>
          <w:szCs w:val="28"/>
        </w:rPr>
      </w:pPr>
    </w:p>
    <w:p w:rsidR="00E90B8F" w:rsidRPr="00104973" w:rsidRDefault="00E90B8F" w:rsidP="00D30E05">
      <w:pPr>
        <w:ind w:firstLine="0"/>
        <w:rPr>
          <w:sz w:val="28"/>
          <w:szCs w:val="28"/>
        </w:rPr>
      </w:pPr>
    </w:p>
    <w:p w:rsidR="00E90B8F" w:rsidRDefault="00E90B8F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E90B8F" w:rsidRPr="00104973" w:rsidRDefault="00E90B8F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E90B8F" w:rsidRPr="00104973" w:rsidTr="00D30E05">
        <w:tc>
          <w:tcPr>
            <w:tcW w:w="5495" w:type="dxa"/>
          </w:tcPr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90B8F" w:rsidRPr="00D30E05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90B8F" w:rsidRPr="00104973" w:rsidRDefault="00E90B8F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E90B8F" w:rsidRPr="00104973" w:rsidRDefault="00E90B8F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D30E05">
        <w:tc>
          <w:tcPr>
            <w:tcW w:w="5495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ind w:firstLine="0"/>
        <w:rPr>
          <w:sz w:val="28"/>
          <w:szCs w:val="28"/>
        </w:rPr>
      </w:pPr>
    </w:p>
    <w:p w:rsidR="00E90B8F" w:rsidRPr="00104973" w:rsidRDefault="00E90B8F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 id="_x0000_s1028" type="#_x0000_t75" style="position:absolute;left:0;text-align:left;margin-left:-9.15pt;margin-top:.35pt;width:468.6pt;height:478.45pt;z-index:251657216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E90B8F" w:rsidRPr="00104973" w:rsidRDefault="00E90B8F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E90B8F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E90B8F" w:rsidRPr="00104973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90B8F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E90B8F" w:rsidRPr="00104973" w:rsidRDefault="00E90B8F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E90B8F" w:rsidRPr="00104973" w:rsidTr="00233ACD">
        <w:tc>
          <w:tcPr>
            <w:tcW w:w="5070" w:type="dxa"/>
          </w:tcPr>
          <w:p w:rsidR="00E90B8F" w:rsidRDefault="00E90B8F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90B8F" w:rsidRPr="00D30E05" w:rsidRDefault="00E90B8F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04973" w:rsidTr="00233ACD">
        <w:tc>
          <w:tcPr>
            <w:tcW w:w="5070" w:type="dxa"/>
          </w:tcPr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90B8F" w:rsidRPr="00D30E05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90B8F" w:rsidRDefault="00E90B8F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0B8F" w:rsidRPr="0016021B" w:rsidRDefault="00E90B8F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E90B8F" w:rsidRPr="0016021B" w:rsidRDefault="00E90B8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 w:val="28"/>
            <w:szCs w:val="28"/>
          </w:rPr>
          <w:t>2014 г</w:t>
        </w:r>
      </w:smartTag>
      <w:r w:rsidRPr="0016021B">
        <w:rPr>
          <w:sz w:val="28"/>
          <w:szCs w:val="28"/>
        </w:rPr>
        <w:t>., приказ № 1419 по направлению 08.04.01 «Строительство»</w:t>
      </w:r>
      <w:r>
        <w:rPr>
          <w:sz w:val="28"/>
          <w:szCs w:val="28"/>
        </w:rPr>
        <w:t>, магистерская программа «</w:t>
      </w:r>
      <w:r w:rsidRPr="002658D0">
        <w:rPr>
          <w:sz w:val="28"/>
          <w:szCs w:val="28"/>
        </w:rPr>
        <w:t>Проектирование и строительство автомобильных дорог в особых условиях</w:t>
      </w:r>
      <w:r>
        <w:rPr>
          <w:sz w:val="28"/>
          <w:szCs w:val="28"/>
        </w:rPr>
        <w:t>»</w:t>
      </w:r>
      <w:r w:rsidRPr="0016021B">
        <w:rPr>
          <w:sz w:val="28"/>
          <w:szCs w:val="28"/>
        </w:rPr>
        <w:t>, по дисциплине «</w:t>
      </w:r>
      <w:r>
        <w:rPr>
          <w:sz w:val="28"/>
          <w:szCs w:val="28"/>
        </w:rPr>
        <w:t>Разработка проекта стройгенплана</w:t>
      </w:r>
      <w:r w:rsidRPr="0016021B">
        <w:rPr>
          <w:sz w:val="28"/>
          <w:szCs w:val="28"/>
        </w:rPr>
        <w:t>».</w:t>
      </w:r>
    </w:p>
    <w:p w:rsidR="00E90B8F" w:rsidRPr="00A50BC0" w:rsidRDefault="00E90B8F" w:rsidP="00B0583E">
      <w:pPr>
        <w:spacing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E90B8F" w:rsidRPr="00A50BC0" w:rsidRDefault="00E90B8F" w:rsidP="00B0583E">
      <w:pPr>
        <w:spacing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E90B8F" w:rsidRPr="000B2013" w:rsidRDefault="00E90B8F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E90B8F" w:rsidRPr="000B2013" w:rsidRDefault="00E90B8F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E90B8F" w:rsidRPr="000B2013" w:rsidRDefault="00E90B8F" w:rsidP="00AF79C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В результате освоения дисциплины обучающийся должен: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ЗНАТЬ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- виды, состав и содержание стройгенплана.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УМЕТЬ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разрабатывать задания на проектирование объектов, входящих в инфраструктуру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потребность строительства транспортных объектов, в том числе автомобильных дорог в кадрах, временных зданиях и сооружениях;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осуществлять техническую экспертизу проекта стройгенплана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потребность строительства транспортных сооружений, в том числе автомобильных дорог в воде, временном электроснабжении, в сжатом воздухе;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требуемые грузоподъемность, высоту подъема крюка, вылет стрелы монтажного крана;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зоны действия монтажного крана;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рассчитывать площади складов;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назначать параметры и конструкции временных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оценивать технико-экономические показатели проектных решений стройгенплана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ВЛАДЕТЬ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- навыками мониторинга и оценки технического состояния зданий, входящих в инфраструктуру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- навыками составления инструкции по разработке технической документации на ремонт объектов, входящих в инфраструктуру транспортных сооружений, в том числе автомобильных дорог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разработки схемы строительной площадки;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применения современных методов проектирования;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выбора монтажного крана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привязки монтажного крана к зданию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организации складского хозяйства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проектирования схемы и поперечных профилей временных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технико-экономического анализа по оценке проектных решений стройгенплана.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D5C52">
        <w:rPr>
          <w:b/>
          <w:sz w:val="28"/>
          <w:szCs w:val="28"/>
        </w:rPr>
        <w:t>профессиональных компетенций (ПК)</w:t>
      </w:r>
      <w:r w:rsidRPr="001D5C52">
        <w:rPr>
          <w:sz w:val="28"/>
          <w:szCs w:val="28"/>
        </w:rPr>
        <w:t xml:space="preserve">, </w:t>
      </w:r>
      <w:r w:rsidRPr="001D5C52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Профессиональная экспертиза и нормативно-методическая деятельность:</w:t>
      </w:r>
    </w:p>
    <w:p w:rsidR="00E90B8F" w:rsidRPr="001D5C52" w:rsidRDefault="00E90B8F" w:rsidP="00F94D74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E90B8F" w:rsidRPr="001D5C52" w:rsidRDefault="00E90B8F" w:rsidP="00F94D74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709"/>
        <w:contextualSpacing/>
        <w:jc w:val="left"/>
        <w:rPr>
          <w:sz w:val="28"/>
          <w:szCs w:val="28"/>
        </w:rPr>
      </w:pPr>
      <w:r w:rsidRPr="001D5C52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</w:t>
      </w:r>
      <w:r>
        <w:rPr>
          <w:sz w:val="28"/>
          <w:szCs w:val="28"/>
        </w:rPr>
        <w:t>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>
        <w:rPr>
          <w:sz w:val="28"/>
          <w:szCs w:val="28"/>
        </w:rPr>
        <w:t>Разработка проекта стройгенплана</w:t>
      </w:r>
      <w:r w:rsidRPr="0016021B">
        <w:rPr>
          <w:sz w:val="28"/>
          <w:szCs w:val="28"/>
        </w:rPr>
        <w:t>» (Б1.В.ДВ.</w:t>
      </w:r>
      <w:r>
        <w:rPr>
          <w:sz w:val="28"/>
          <w:szCs w:val="28"/>
        </w:rPr>
        <w:t>3</w:t>
      </w:r>
      <w:r w:rsidRPr="001602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6021B">
        <w:rPr>
          <w:sz w:val="28"/>
          <w:szCs w:val="28"/>
        </w:rPr>
        <w:t xml:space="preserve">) относится к вариативной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>и является дисциплиной по выбору обучающегося.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90B8F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E90B8F" w:rsidRPr="0016021B" w:rsidTr="00450888">
        <w:trPr>
          <w:jc w:val="center"/>
        </w:trPr>
        <w:tc>
          <w:tcPr>
            <w:tcW w:w="5353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B8F" w:rsidRPr="0016021B" w:rsidTr="00762896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E234AF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90B8F" w:rsidRPr="0016021B" w:rsidTr="00A77C55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FA5958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E90B8F" w:rsidRPr="0016021B" w:rsidTr="00DB5F4B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F79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F79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90B8F" w:rsidRPr="0016021B" w:rsidRDefault="00E90B8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8541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90B8F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Курс</w:t>
            </w:r>
          </w:p>
        </w:tc>
      </w:tr>
      <w:tr w:rsidR="00E90B8F" w:rsidRPr="0016021B" w:rsidTr="00A77A31">
        <w:trPr>
          <w:jc w:val="center"/>
        </w:trPr>
        <w:tc>
          <w:tcPr>
            <w:tcW w:w="5353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E90B8F" w:rsidRPr="0016021B" w:rsidTr="005568BD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F60309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92</w:t>
            </w:r>
          </w:p>
        </w:tc>
      </w:tr>
      <w:tr w:rsidR="00E90B8F" w:rsidRPr="0016021B" w:rsidTr="00AD30F4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4</w:t>
            </w:r>
          </w:p>
        </w:tc>
      </w:tr>
      <w:tr w:rsidR="00E90B8F" w:rsidRPr="0016021B" w:rsidTr="00296ED8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Зачет</w:t>
            </w:r>
          </w:p>
        </w:tc>
      </w:tr>
      <w:tr w:rsidR="00E90B8F" w:rsidRPr="0016021B" w:rsidTr="00044936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 xml:space="preserve">108 </w:t>
            </w:r>
            <w:r w:rsidRPr="00A556CA">
              <w:rPr>
                <w:sz w:val="28"/>
                <w:szCs w:val="28"/>
                <w:lang w:val="en-US"/>
              </w:rPr>
              <w:t>/</w:t>
            </w:r>
            <w:r w:rsidRPr="00A556C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 xml:space="preserve">108 </w:t>
            </w:r>
            <w:r w:rsidRPr="00A556CA">
              <w:rPr>
                <w:sz w:val="28"/>
                <w:szCs w:val="28"/>
                <w:lang w:val="en-US"/>
              </w:rPr>
              <w:t>/</w:t>
            </w:r>
            <w:r w:rsidRPr="00A556CA">
              <w:rPr>
                <w:sz w:val="28"/>
                <w:szCs w:val="28"/>
              </w:rPr>
              <w:t xml:space="preserve"> 3</w:t>
            </w:r>
          </w:p>
        </w:tc>
      </w:tr>
    </w:tbl>
    <w:p w:rsidR="00E90B8F" w:rsidRPr="0016021B" w:rsidRDefault="00E90B8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E90B8F" w:rsidRPr="0016021B" w:rsidRDefault="00E90B8F" w:rsidP="002007E7">
      <w:pPr>
        <w:widowControl/>
        <w:spacing w:line="240" w:lineRule="auto"/>
        <w:ind w:firstLine="851"/>
        <w:rPr>
          <w:szCs w:val="16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E90B8F" w:rsidRPr="0016021B" w:rsidRDefault="00E90B8F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E90B8F" w:rsidRPr="0016021B" w:rsidRDefault="00E90B8F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4987" w:type="dxa"/>
            <w:vAlign w:val="center"/>
          </w:tcPr>
          <w:p w:rsidR="00E90B8F" w:rsidRPr="0016021B" w:rsidRDefault="00E90B8F" w:rsidP="00B359F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критерии проектирования строительных генеральных планов. Основные принципы проектирования стройгенпланов. </w:t>
            </w:r>
            <w:r w:rsidRPr="00D961A5">
              <w:rPr>
                <w:sz w:val="24"/>
                <w:szCs w:val="24"/>
              </w:rPr>
              <w:t>Последовательность проектирования стройгенпланов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ПОС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4987" w:type="dxa"/>
            <w:vAlign w:val="center"/>
          </w:tcPr>
          <w:p w:rsidR="00E90B8F" w:rsidRPr="00691A2F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Определение номенклатуры временных зданий. Обоснование потребности в строительства во временных зданиях и сооружениях. Проектирование производственно-бытового городка на строительной площадке. Техническая экспертиза схемы строительной площадки. Обоснование потребности строительства в воде. Определение потребности во временном электроснабжении строительной площадки. Определение потребности в сжатом воздухе строительной площадки. </w:t>
            </w:r>
            <w:r>
              <w:rPr>
                <w:sz w:val="24"/>
                <w:szCs w:val="24"/>
              </w:rPr>
              <w:t xml:space="preserve">Выбор монтажного крана. </w:t>
            </w:r>
            <w:r w:rsidRPr="00691A2F">
              <w:rPr>
                <w:sz w:val="24"/>
                <w:szCs w:val="24"/>
              </w:rPr>
              <w:t xml:space="preserve">Горизонтальная привязка монтажного крана. Определение </w:t>
            </w:r>
            <w:r>
              <w:rPr>
                <w:sz w:val="24"/>
                <w:szCs w:val="24"/>
              </w:rPr>
              <w:t>зон действия монтажного крана</w:t>
            </w:r>
            <w:r w:rsidRPr="00691A2F">
              <w:rPr>
                <w:sz w:val="24"/>
                <w:szCs w:val="24"/>
              </w:rPr>
              <w:t xml:space="preserve">. Определение необходимого запаса хранимых материалов и конструкций. Расчет площади складов по видам хранения материалов и конструкций. Определение мест складирования на строительной площадке. Проектирование схемы построечных автомобильных дорог. Назначение параметров построечных автомобильных дорог. Назначение конструкции построечных автомобильных дорог. 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4987" w:type="dxa"/>
            <w:vAlign w:val="center"/>
          </w:tcPr>
          <w:p w:rsidR="00E90B8F" w:rsidRPr="00691A2F" w:rsidRDefault="00E90B8F" w:rsidP="004575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>Расчет технико-экономических показателей стройгенплана.</w:t>
            </w:r>
          </w:p>
        </w:tc>
      </w:tr>
    </w:tbl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74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14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2</w:t>
            </w:r>
          </w:p>
        </w:tc>
      </w:tr>
      <w:tr w:rsidR="00E90B8F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1E145E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6478F">
              <w:rPr>
                <w:sz w:val="28"/>
                <w:szCs w:val="28"/>
              </w:rPr>
              <w:t>90</w:t>
            </w:r>
          </w:p>
        </w:tc>
      </w:tr>
    </w:tbl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8D56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4</w:t>
            </w:r>
          </w:p>
        </w:tc>
      </w:tr>
      <w:tr w:rsidR="00E90B8F" w:rsidRPr="00D2714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1E145E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6478F">
              <w:rPr>
                <w:sz w:val="28"/>
                <w:szCs w:val="28"/>
              </w:rPr>
              <w:t>92</w:t>
            </w:r>
          </w:p>
        </w:tc>
      </w:tr>
    </w:tbl>
    <w:p w:rsidR="00E90B8F" w:rsidRPr="00D2714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27"/>
        <w:gridCol w:w="4929"/>
      </w:tblGrid>
      <w:tr w:rsidR="00E90B8F" w:rsidRPr="001267A7" w:rsidTr="001267A7">
        <w:trPr>
          <w:jc w:val="center"/>
        </w:trPr>
        <w:tc>
          <w:tcPr>
            <w:tcW w:w="560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90B8F" w:rsidRPr="00D2714B" w:rsidTr="001E145E">
        <w:trPr>
          <w:trHeight w:val="892"/>
          <w:jc w:val="center"/>
        </w:trPr>
        <w:tc>
          <w:tcPr>
            <w:tcW w:w="560" w:type="dxa"/>
            <w:vAlign w:val="center"/>
          </w:tcPr>
          <w:p w:rsidR="00E90B8F" w:rsidRPr="00D2714B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4929" w:type="dxa"/>
            <w:vMerge w:val="restart"/>
            <w:vAlign w:val="center"/>
          </w:tcPr>
          <w:p w:rsidR="00E90B8F" w:rsidRPr="001D5C52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5C52">
              <w:rPr>
                <w:bCs/>
                <w:sz w:val="24"/>
                <w:szCs w:val="24"/>
              </w:rPr>
              <w:t>1.</w:t>
            </w:r>
            <w:r w:rsidRPr="001D5C52">
              <w:rPr>
                <w:bCs/>
                <w:sz w:val="24"/>
                <w:szCs w:val="24"/>
              </w:rPr>
              <w:tab/>
              <w:t xml:space="preserve">Б1.В.ДВ.3.2 «РАЗРАБОТКА ПРОЕКТА СТРОЙГЕНПЛАНА» Методические рекомендации для практических занятий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      </w:r>
            <w:r w:rsidRPr="002658D0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1D5C52">
              <w:rPr>
                <w:bCs/>
                <w:sz w:val="24"/>
                <w:szCs w:val="24"/>
              </w:rPr>
              <w:t>.</w:t>
            </w:r>
          </w:p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5C52">
              <w:rPr>
                <w:bCs/>
                <w:sz w:val="24"/>
                <w:szCs w:val="24"/>
              </w:rPr>
              <w:t>2.</w:t>
            </w:r>
            <w:r w:rsidRPr="001D5C52">
              <w:rPr>
                <w:bCs/>
                <w:sz w:val="24"/>
                <w:szCs w:val="24"/>
              </w:rPr>
              <w:tab/>
              <w:t xml:space="preserve">Б1.В.ДВ.3.2 «РАЗРАБОТКА ПРОЕКТА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      </w:r>
            <w:r w:rsidRPr="002658D0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1D5C52">
              <w:rPr>
                <w:bCs/>
                <w:sz w:val="24"/>
                <w:szCs w:val="24"/>
              </w:rPr>
              <w:t>.</w:t>
            </w:r>
          </w:p>
        </w:tc>
      </w:tr>
      <w:tr w:rsidR="00E90B8F" w:rsidRPr="00D2714B" w:rsidTr="001E145E">
        <w:trPr>
          <w:trHeight w:val="693"/>
          <w:jc w:val="center"/>
        </w:trPr>
        <w:tc>
          <w:tcPr>
            <w:tcW w:w="560" w:type="dxa"/>
            <w:vAlign w:val="center"/>
          </w:tcPr>
          <w:p w:rsidR="00E90B8F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4929" w:type="dxa"/>
            <w:vMerge/>
            <w:vAlign w:val="center"/>
          </w:tcPr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left="11" w:firstLine="0"/>
              <w:rPr>
                <w:bCs/>
                <w:sz w:val="24"/>
                <w:szCs w:val="24"/>
              </w:rPr>
            </w:pPr>
          </w:p>
        </w:tc>
      </w:tr>
      <w:tr w:rsidR="00E90B8F" w:rsidRPr="00D2714B" w:rsidTr="001267A7">
        <w:trPr>
          <w:jc w:val="center"/>
        </w:trPr>
        <w:tc>
          <w:tcPr>
            <w:tcW w:w="560" w:type="dxa"/>
            <w:vAlign w:val="center"/>
          </w:tcPr>
          <w:p w:rsidR="00E90B8F" w:rsidRPr="00D2714B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4929" w:type="dxa"/>
            <w:vMerge/>
            <w:vAlign w:val="center"/>
          </w:tcPr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90B8F" w:rsidRPr="00D2714B" w:rsidRDefault="00E90B8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322E9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90B8F" w:rsidRDefault="00E90B8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90B8F" w:rsidRPr="002A3B1D" w:rsidRDefault="00E90B8F" w:rsidP="002658D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02321">
        <w:rPr>
          <w:sz w:val="28"/>
          <w:szCs w:val="28"/>
        </w:rPr>
        <w:t>Морозова Т.Ф. Проектирование стройгенпланов: Учебно-методическое пособие. - СПб.: СПбГПУ, 2002. - 22 с. [Электронный ресурс]. Режим доступа: http://window.edu.ru/resource/583/29583 (свободный)</w:t>
      </w: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90B8F" w:rsidRDefault="00E90B8F" w:rsidP="002658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C68E8">
        <w:rPr>
          <w:bCs/>
          <w:sz w:val="28"/>
          <w:szCs w:val="28"/>
        </w:rPr>
        <w:t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Загл. с экрана.</w:t>
      </w: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90B8F" w:rsidRPr="001D1639" w:rsidRDefault="00E90B8F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E90B8F" w:rsidRDefault="00E90B8F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90B8F" w:rsidRPr="001D5C52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1.</w:t>
      </w:r>
      <w:r w:rsidRPr="001D5C52">
        <w:rPr>
          <w:bCs/>
          <w:sz w:val="28"/>
          <w:szCs w:val="28"/>
        </w:rPr>
        <w:tab/>
        <w:t xml:space="preserve">Б1.В.ДВ.3.2 «РАЗРАБОТКА ПРОЕКТА СТРОЙГЕНПЛАНА» Методические рекомендации для практических занятий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</w:r>
      <w:r w:rsidRPr="002658D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1D5C52">
        <w:rPr>
          <w:bCs/>
          <w:sz w:val="28"/>
          <w:szCs w:val="28"/>
        </w:rPr>
        <w:t>.</w:t>
      </w: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2.</w:t>
      </w:r>
      <w:r w:rsidRPr="001D5C52">
        <w:rPr>
          <w:bCs/>
          <w:sz w:val="28"/>
          <w:szCs w:val="28"/>
        </w:rPr>
        <w:tab/>
        <w:t xml:space="preserve">Б1.В.ДВ.3.2 «РАЗРАБОТКА ПРОЕКТА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</w:r>
      <w:r w:rsidRPr="002658D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1D5C52">
        <w:rPr>
          <w:bCs/>
          <w:sz w:val="28"/>
          <w:szCs w:val="28"/>
        </w:rPr>
        <w:t>.</w:t>
      </w: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90B8F" w:rsidRDefault="00E90B8F" w:rsidP="00F16EF6">
      <w:pPr>
        <w:spacing w:line="276" w:lineRule="auto"/>
        <w:ind w:firstLine="0"/>
        <w:rPr>
          <w:sz w:val="28"/>
          <w:szCs w:val="28"/>
        </w:rPr>
      </w:pPr>
    </w:p>
    <w:p w:rsidR="00E90B8F" w:rsidRDefault="00E90B8F" w:rsidP="00F16EF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8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90B8F" w:rsidRPr="001D5C52" w:rsidRDefault="00E90B8F" w:rsidP="00F16EF6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D5C52">
        <w:rPr>
          <w:sz w:val="28"/>
          <w:szCs w:val="28"/>
        </w:rPr>
        <w:tab/>
        <w:t>Электронный фонд правовой и нормативно-технической документации – Режим доступа: http://docs.cntd.ru/, свободный:</w:t>
      </w:r>
    </w:p>
    <w:p w:rsidR="00E90B8F" w:rsidRPr="001D5C52" w:rsidRDefault="00E90B8F" w:rsidP="00F16EF6">
      <w:pPr>
        <w:widowControl/>
        <w:spacing w:line="276" w:lineRule="auto"/>
        <w:ind w:firstLine="0"/>
        <w:rPr>
          <w:sz w:val="28"/>
          <w:szCs w:val="28"/>
        </w:rPr>
      </w:pPr>
      <w:r w:rsidRPr="001D5C52">
        <w:rPr>
          <w:sz w:val="28"/>
          <w:szCs w:val="28"/>
        </w:rPr>
        <w:t>- Градостроительный кодекс Российской Федерации.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2.303-68 ЕСКД. Линии.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48.13330.2011 Организация строительства. Актуализированная редакция СНиП 12-01-2004.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СНИП 12-03-2001 Безопасность труда в строительстве. Часть 1. Общие требования.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Министерство труда и социальной защиты Российской Федерации Приказ от 1 июня 2015 года № 336н «Об утверждении Правил по охране труда в строительстве».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21.205-93 СПДС. Условные обозначения элементов санитарно-технических систем.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21.206-93 СПДС. Условные обозначения трубопроводов.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21.501-93 СПДС. Правила выполнения архитектурно-строительных рабочих чертежей.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21.614-88 Система проектной документации для строительства (СПДС). Изображения условные графические электрооборудования и проводок на планах.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Р 51232-98 Вода питьевая. Общие требования к организации и методам контроля качества.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32.13330.2012 Канализация. Наружные сети и сооружения. Актуализированная редакция СНиП 2.04.03-85.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31.13330.2012 Водоснабжение. Наружные сети и сооружения. Актуализированная редакция СНиП 2.04.02-84.</w:t>
      </w:r>
    </w:p>
    <w:p w:rsidR="00E90B8F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12.1.046-2014 ССБТ. Строительство. Нормы освещения строительных площадок.</w:t>
      </w:r>
    </w:p>
    <w:p w:rsidR="00E90B8F" w:rsidRDefault="00E90B8F" w:rsidP="001D5C52">
      <w:pPr>
        <w:widowControl/>
        <w:spacing w:line="240" w:lineRule="auto"/>
        <w:rPr>
          <w:bCs/>
          <w:sz w:val="28"/>
          <w:szCs w:val="28"/>
        </w:rPr>
      </w:pPr>
    </w:p>
    <w:p w:rsidR="00E90B8F" w:rsidRPr="006338D7" w:rsidRDefault="00E90B8F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90B8F" w:rsidRPr="00490574" w:rsidRDefault="00E90B8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90B8F" w:rsidRPr="008C144C" w:rsidRDefault="00E90B8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</w:t>
      </w:r>
      <w:r>
        <w:rPr>
          <w:bCs/>
          <w:sz w:val="28"/>
          <w:szCs w:val="28"/>
        </w:rPr>
        <w:t>мы.</w:t>
      </w:r>
    </w:p>
    <w:p w:rsidR="00E90B8F" w:rsidRPr="008C144C" w:rsidRDefault="00E90B8F" w:rsidP="001D5C52">
      <w:pPr>
        <w:pStyle w:val="ListParagraph"/>
        <w:widowControl/>
        <w:numPr>
          <w:ilvl w:val="0"/>
          <w:numId w:val="20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90B8F" w:rsidRDefault="00E90B8F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0B8F" w:rsidRPr="008C144C" w:rsidRDefault="00E90B8F" w:rsidP="00E257CF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E90B8F" w:rsidRPr="00D50B45" w:rsidRDefault="00E90B8F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90B8F" w:rsidRPr="00107456" w:rsidRDefault="00E90B8F" w:rsidP="002658D0">
      <w:pPr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90B8F" w:rsidRPr="00107456" w:rsidRDefault="00E90B8F" w:rsidP="002658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технические средства (компьютер/ноутбук, проектор/интерактивная доска);</w:t>
      </w:r>
    </w:p>
    <w:p w:rsidR="00E90B8F" w:rsidRPr="00107456" w:rsidRDefault="00E90B8F" w:rsidP="002658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90B8F" w:rsidRPr="00107456" w:rsidRDefault="00E90B8F" w:rsidP="002658D0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-</w:t>
      </w:r>
      <w:r w:rsidRPr="00107456">
        <w:rPr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E90B8F" w:rsidRPr="00107456" w:rsidRDefault="00E90B8F" w:rsidP="002658D0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E90B8F" w:rsidRPr="00D50B45" w:rsidRDefault="00E90B8F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E90B8F" w:rsidRPr="00D50B45" w:rsidRDefault="00E90B8F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90B8F" w:rsidRPr="00D50B45" w:rsidRDefault="00E90B8F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Pr="005D6EE1" w:rsidRDefault="00E90B8F" w:rsidP="002658D0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90B8F" w:rsidRDefault="00E90B8F" w:rsidP="002658D0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</w:t>
      </w:r>
      <w:r>
        <w:rPr>
          <w:bCs/>
          <w:sz w:val="28"/>
        </w:rPr>
        <w:t xml:space="preserve">для </w:t>
      </w:r>
      <w:r w:rsidRPr="00CE656E">
        <w:rPr>
          <w:bCs/>
          <w:sz w:val="28"/>
        </w:rPr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</w:t>
      </w:r>
      <w:r>
        <w:rPr>
          <w:noProof/>
        </w:rPr>
        <w:pict>
          <v:shape id="_x0000_s1029" type="#_x0000_t75" style="position:absolute;left:0;text-align:left;margin-left:-.3pt;margin-top:.35pt;width:473.7pt;height:246pt;z-index:251658240;mso-position-horizontal-relative:text;mso-position-vertical-relative:text">
            <v:imagedata r:id="rId8" o:title=""/>
          </v:shape>
        </w:pict>
      </w:r>
      <w:r>
        <w:rPr>
          <w:bCs/>
          <w:sz w:val="28"/>
        </w:rPr>
        <w:t xml:space="preserve">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E90B8F" w:rsidRPr="00CE656E" w:rsidRDefault="00E90B8F" w:rsidP="002658D0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E90B8F" w:rsidRPr="00CE656E" w:rsidRDefault="00E90B8F" w:rsidP="002658D0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E90B8F" w:rsidRPr="00E257CF" w:rsidTr="00233ACD">
        <w:tc>
          <w:tcPr>
            <w:tcW w:w="4650" w:type="dxa"/>
          </w:tcPr>
          <w:p w:rsidR="00E90B8F" w:rsidRPr="00E257CF" w:rsidRDefault="00E90B8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E90B8F" w:rsidRPr="00E257CF" w:rsidRDefault="00E90B8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E90B8F" w:rsidRPr="00E257CF" w:rsidRDefault="00E90B8F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E90B8F" w:rsidRPr="00E257CF" w:rsidTr="00233ACD">
        <w:tc>
          <w:tcPr>
            <w:tcW w:w="4650" w:type="dxa"/>
          </w:tcPr>
          <w:p w:rsidR="00E90B8F" w:rsidRPr="00E257CF" w:rsidRDefault="00E90B8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E90B8F" w:rsidRPr="00E257CF" w:rsidRDefault="00E90B8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B8F" w:rsidRPr="00E257CF" w:rsidRDefault="00E90B8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E90B8F" w:rsidRDefault="00E90B8F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E90B8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C40196F"/>
    <w:multiLevelType w:val="hybridMultilevel"/>
    <w:tmpl w:val="1C1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305B3"/>
    <w:multiLevelType w:val="hybridMultilevel"/>
    <w:tmpl w:val="B0A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F6422"/>
    <w:multiLevelType w:val="hybridMultilevel"/>
    <w:tmpl w:val="5B4E1EDE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C3AE7"/>
    <w:multiLevelType w:val="hybridMultilevel"/>
    <w:tmpl w:val="1D60358C"/>
    <w:lvl w:ilvl="0" w:tplc="6E6804D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32CE7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1F41287D"/>
    <w:multiLevelType w:val="hybridMultilevel"/>
    <w:tmpl w:val="708049FC"/>
    <w:lvl w:ilvl="0" w:tplc="8F36AC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2BE6BAB"/>
    <w:multiLevelType w:val="hybridMultilevel"/>
    <w:tmpl w:val="4A92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95F3C7D"/>
    <w:multiLevelType w:val="hybridMultilevel"/>
    <w:tmpl w:val="1D60358C"/>
    <w:lvl w:ilvl="0" w:tplc="6E6804D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3CC16A34"/>
    <w:multiLevelType w:val="multilevel"/>
    <w:tmpl w:val="3752D42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8"/>
  </w:num>
  <w:num w:numId="2">
    <w:abstractNumId w:val="25"/>
  </w:num>
  <w:num w:numId="3">
    <w:abstractNumId w:val="16"/>
  </w:num>
  <w:num w:numId="4">
    <w:abstractNumId w:val="20"/>
  </w:num>
  <w:num w:numId="5">
    <w:abstractNumId w:val="7"/>
  </w:num>
  <w:num w:numId="6">
    <w:abstractNumId w:val="26"/>
  </w:num>
  <w:num w:numId="7">
    <w:abstractNumId w:val="8"/>
  </w:num>
  <w:num w:numId="8">
    <w:abstractNumId w:val="21"/>
  </w:num>
  <w:num w:numId="9">
    <w:abstractNumId w:val="32"/>
  </w:num>
  <w:num w:numId="10">
    <w:abstractNumId w:val="18"/>
  </w:num>
  <w:num w:numId="11">
    <w:abstractNumId w:val="17"/>
  </w:num>
  <w:num w:numId="12">
    <w:abstractNumId w:val="44"/>
  </w:num>
  <w:num w:numId="13">
    <w:abstractNumId w:val="40"/>
  </w:num>
  <w:num w:numId="14">
    <w:abstractNumId w:val="43"/>
  </w:num>
  <w:num w:numId="15">
    <w:abstractNumId w:val="42"/>
  </w:num>
  <w:num w:numId="16">
    <w:abstractNumId w:val="31"/>
  </w:num>
  <w:num w:numId="17">
    <w:abstractNumId w:val="11"/>
  </w:num>
  <w:num w:numId="18">
    <w:abstractNumId w:val="33"/>
  </w:num>
  <w:num w:numId="19">
    <w:abstractNumId w:val="10"/>
  </w:num>
  <w:num w:numId="20">
    <w:abstractNumId w:val="15"/>
  </w:num>
  <w:num w:numId="21">
    <w:abstractNumId w:val="36"/>
  </w:num>
  <w:num w:numId="22">
    <w:abstractNumId w:val="0"/>
  </w:num>
  <w:num w:numId="23">
    <w:abstractNumId w:val="39"/>
  </w:num>
  <w:num w:numId="24">
    <w:abstractNumId w:val="46"/>
  </w:num>
  <w:num w:numId="25">
    <w:abstractNumId w:val="3"/>
  </w:num>
  <w:num w:numId="26">
    <w:abstractNumId w:val="23"/>
  </w:num>
  <w:num w:numId="27">
    <w:abstractNumId w:val="28"/>
  </w:num>
  <w:num w:numId="28">
    <w:abstractNumId w:val="37"/>
  </w:num>
  <w:num w:numId="29">
    <w:abstractNumId w:val="45"/>
  </w:num>
  <w:num w:numId="30">
    <w:abstractNumId w:val="30"/>
  </w:num>
  <w:num w:numId="31">
    <w:abstractNumId w:val="19"/>
  </w:num>
  <w:num w:numId="32">
    <w:abstractNumId w:val="9"/>
  </w:num>
  <w:num w:numId="33">
    <w:abstractNumId w:val="1"/>
  </w:num>
  <w:num w:numId="34">
    <w:abstractNumId w:val="2"/>
  </w:num>
  <w:num w:numId="35">
    <w:abstractNumId w:val="34"/>
  </w:num>
  <w:num w:numId="36">
    <w:abstractNumId w:val="35"/>
  </w:num>
  <w:num w:numId="37">
    <w:abstractNumId w:val="4"/>
  </w:num>
  <w:num w:numId="38">
    <w:abstractNumId w:val="24"/>
  </w:num>
  <w:num w:numId="39">
    <w:abstractNumId w:val="5"/>
  </w:num>
  <w:num w:numId="40">
    <w:abstractNumId w:val="29"/>
  </w:num>
  <w:num w:numId="41">
    <w:abstractNumId w:val="22"/>
  </w:num>
  <w:num w:numId="42">
    <w:abstractNumId w:val="6"/>
  </w:num>
  <w:num w:numId="43">
    <w:abstractNumId w:val="13"/>
  </w:num>
  <w:num w:numId="44">
    <w:abstractNumId w:val="14"/>
  </w:num>
  <w:num w:numId="45">
    <w:abstractNumId w:val="27"/>
  </w:num>
  <w:num w:numId="46">
    <w:abstractNumId w:val="1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4936"/>
    <w:rsid w:val="00072DF0"/>
    <w:rsid w:val="0009119E"/>
    <w:rsid w:val="000A1736"/>
    <w:rsid w:val="000A4891"/>
    <w:rsid w:val="000A78E9"/>
    <w:rsid w:val="000B2013"/>
    <w:rsid w:val="000B2834"/>
    <w:rsid w:val="000B5E12"/>
    <w:rsid w:val="000B6233"/>
    <w:rsid w:val="000C68E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D5C52"/>
    <w:rsid w:val="001E145E"/>
    <w:rsid w:val="001E6889"/>
    <w:rsid w:val="002007E7"/>
    <w:rsid w:val="00200A40"/>
    <w:rsid w:val="0023148B"/>
    <w:rsid w:val="00233ACD"/>
    <w:rsid w:val="00233DBB"/>
    <w:rsid w:val="0025044F"/>
    <w:rsid w:val="00250727"/>
    <w:rsid w:val="00252906"/>
    <w:rsid w:val="00257AAF"/>
    <w:rsid w:val="00257B07"/>
    <w:rsid w:val="002658D0"/>
    <w:rsid w:val="00265B74"/>
    <w:rsid w:val="0027133D"/>
    <w:rsid w:val="002720D1"/>
    <w:rsid w:val="002766FC"/>
    <w:rsid w:val="00282FE9"/>
    <w:rsid w:val="00294080"/>
    <w:rsid w:val="00296ED8"/>
    <w:rsid w:val="002A1E4C"/>
    <w:rsid w:val="002A228F"/>
    <w:rsid w:val="002A28B2"/>
    <w:rsid w:val="002A3B1D"/>
    <w:rsid w:val="002B3655"/>
    <w:rsid w:val="002C0A75"/>
    <w:rsid w:val="002D73CD"/>
    <w:rsid w:val="002E0DFE"/>
    <w:rsid w:val="002E1FE1"/>
    <w:rsid w:val="002F6403"/>
    <w:rsid w:val="00302D2C"/>
    <w:rsid w:val="0031788C"/>
    <w:rsid w:val="00320379"/>
    <w:rsid w:val="00322E18"/>
    <w:rsid w:val="00324F90"/>
    <w:rsid w:val="0033099C"/>
    <w:rsid w:val="00340BB4"/>
    <w:rsid w:val="0034314F"/>
    <w:rsid w:val="00345F47"/>
    <w:rsid w:val="003501E6"/>
    <w:rsid w:val="003508D9"/>
    <w:rsid w:val="0035244A"/>
    <w:rsid w:val="0035556A"/>
    <w:rsid w:val="003772BB"/>
    <w:rsid w:val="00380A78"/>
    <w:rsid w:val="0038442B"/>
    <w:rsid w:val="003856B8"/>
    <w:rsid w:val="00390A02"/>
    <w:rsid w:val="00391E71"/>
    <w:rsid w:val="003930F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2DB4"/>
    <w:rsid w:val="003D4198"/>
    <w:rsid w:val="003D4E39"/>
    <w:rsid w:val="003E47E8"/>
    <w:rsid w:val="00400A5D"/>
    <w:rsid w:val="00402321"/>
    <w:rsid w:val="004039C2"/>
    <w:rsid w:val="004122E6"/>
    <w:rsid w:val="0041232E"/>
    <w:rsid w:val="00412C37"/>
    <w:rsid w:val="00414729"/>
    <w:rsid w:val="00443E82"/>
    <w:rsid w:val="0044620B"/>
    <w:rsid w:val="00450455"/>
    <w:rsid w:val="00450888"/>
    <w:rsid w:val="004524D2"/>
    <w:rsid w:val="004556CA"/>
    <w:rsid w:val="0045751F"/>
    <w:rsid w:val="00467271"/>
    <w:rsid w:val="004728D4"/>
    <w:rsid w:val="0047344E"/>
    <w:rsid w:val="004735CF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568BD"/>
    <w:rsid w:val="00563566"/>
    <w:rsid w:val="00567324"/>
    <w:rsid w:val="00574AF6"/>
    <w:rsid w:val="005820CB"/>
    <w:rsid w:val="005833BA"/>
    <w:rsid w:val="005B59F7"/>
    <w:rsid w:val="005B5D66"/>
    <w:rsid w:val="005C203E"/>
    <w:rsid w:val="005C214C"/>
    <w:rsid w:val="005C2F50"/>
    <w:rsid w:val="005C3FF1"/>
    <w:rsid w:val="005D40E9"/>
    <w:rsid w:val="005D6EE1"/>
    <w:rsid w:val="005E4B91"/>
    <w:rsid w:val="005E7600"/>
    <w:rsid w:val="005E7989"/>
    <w:rsid w:val="005F29AD"/>
    <w:rsid w:val="00611EEE"/>
    <w:rsid w:val="006338D7"/>
    <w:rsid w:val="006622A4"/>
    <w:rsid w:val="00665E04"/>
    <w:rsid w:val="00670DC4"/>
    <w:rsid w:val="006758BB"/>
    <w:rsid w:val="006759B2"/>
    <w:rsid w:val="00677827"/>
    <w:rsid w:val="00691A2F"/>
    <w:rsid w:val="00692E37"/>
    <w:rsid w:val="006A78EB"/>
    <w:rsid w:val="006B4827"/>
    <w:rsid w:val="006B5760"/>
    <w:rsid w:val="006B624F"/>
    <w:rsid w:val="006B6C1A"/>
    <w:rsid w:val="006E2A82"/>
    <w:rsid w:val="006E47FB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0D8A"/>
    <w:rsid w:val="007228D6"/>
    <w:rsid w:val="00731B78"/>
    <w:rsid w:val="00736A1B"/>
    <w:rsid w:val="0074094A"/>
    <w:rsid w:val="00743903"/>
    <w:rsid w:val="00744E32"/>
    <w:rsid w:val="0076272E"/>
    <w:rsid w:val="00762896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A0CA4"/>
    <w:rsid w:val="007C0285"/>
    <w:rsid w:val="007D7EAC"/>
    <w:rsid w:val="007E3977"/>
    <w:rsid w:val="007E7072"/>
    <w:rsid w:val="007F2B72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124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5B73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E6477"/>
    <w:rsid w:val="00A01F44"/>
    <w:rsid w:val="00A037C3"/>
    <w:rsid w:val="00A03C11"/>
    <w:rsid w:val="00A06EE7"/>
    <w:rsid w:val="00A15FA9"/>
    <w:rsid w:val="00A16963"/>
    <w:rsid w:val="00A17B31"/>
    <w:rsid w:val="00A34065"/>
    <w:rsid w:val="00A50BC0"/>
    <w:rsid w:val="00A52159"/>
    <w:rsid w:val="00A55036"/>
    <w:rsid w:val="00A556CA"/>
    <w:rsid w:val="00A60220"/>
    <w:rsid w:val="00A63776"/>
    <w:rsid w:val="00A7043A"/>
    <w:rsid w:val="00A76F0C"/>
    <w:rsid w:val="00A77A31"/>
    <w:rsid w:val="00A77C55"/>
    <w:rsid w:val="00A84B58"/>
    <w:rsid w:val="00A8508F"/>
    <w:rsid w:val="00A95B0C"/>
    <w:rsid w:val="00A95F6E"/>
    <w:rsid w:val="00A96BD2"/>
    <w:rsid w:val="00AA2DB3"/>
    <w:rsid w:val="00AB57D4"/>
    <w:rsid w:val="00AB689B"/>
    <w:rsid w:val="00AC6941"/>
    <w:rsid w:val="00AD30F4"/>
    <w:rsid w:val="00AD642A"/>
    <w:rsid w:val="00AE3971"/>
    <w:rsid w:val="00AE738E"/>
    <w:rsid w:val="00AF34CF"/>
    <w:rsid w:val="00AF79CB"/>
    <w:rsid w:val="00B03720"/>
    <w:rsid w:val="00B044A8"/>
    <w:rsid w:val="00B054F2"/>
    <w:rsid w:val="00B0583E"/>
    <w:rsid w:val="00B350A9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267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24B"/>
    <w:rsid w:val="00C27635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57DB0"/>
    <w:rsid w:val="00C61812"/>
    <w:rsid w:val="00C64284"/>
    <w:rsid w:val="00C6478F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961A5"/>
    <w:rsid w:val="00DA3098"/>
    <w:rsid w:val="00DA4F2C"/>
    <w:rsid w:val="00DA6A01"/>
    <w:rsid w:val="00DB2A19"/>
    <w:rsid w:val="00DB40A3"/>
    <w:rsid w:val="00DB5F4B"/>
    <w:rsid w:val="00DB6259"/>
    <w:rsid w:val="00DB7F70"/>
    <w:rsid w:val="00DC6162"/>
    <w:rsid w:val="00DD1949"/>
    <w:rsid w:val="00DD2FB4"/>
    <w:rsid w:val="00DE049B"/>
    <w:rsid w:val="00DE29AA"/>
    <w:rsid w:val="00DE47E3"/>
    <w:rsid w:val="00DF3944"/>
    <w:rsid w:val="00DF4304"/>
    <w:rsid w:val="00DF52E7"/>
    <w:rsid w:val="00DF7688"/>
    <w:rsid w:val="00E05466"/>
    <w:rsid w:val="00E06384"/>
    <w:rsid w:val="00E10201"/>
    <w:rsid w:val="00E20F70"/>
    <w:rsid w:val="00E234AF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0FB"/>
    <w:rsid w:val="00E90B8F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0B8"/>
    <w:rsid w:val="00F13FAB"/>
    <w:rsid w:val="00F15715"/>
    <w:rsid w:val="00F16EF6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60309"/>
    <w:rsid w:val="00F83805"/>
    <w:rsid w:val="00F94D74"/>
    <w:rsid w:val="00FA0C8F"/>
    <w:rsid w:val="00FA5958"/>
    <w:rsid w:val="00FB13BE"/>
    <w:rsid w:val="00FB14CB"/>
    <w:rsid w:val="00FB6A66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12</Pages>
  <Words>2653</Words>
  <Characters>15124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73</cp:revision>
  <cp:lastPrinted>2017-12-14T08:29:00Z</cp:lastPrinted>
  <dcterms:created xsi:type="dcterms:W3CDTF">2016-04-01T06:07:00Z</dcterms:created>
  <dcterms:modified xsi:type="dcterms:W3CDTF">2017-12-14T08:32:00Z</dcterms:modified>
</cp:coreProperties>
</file>