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4044D" w:rsidRPr="00D2714B" w:rsidRDefault="00F4044D" w:rsidP="001D1DB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40FA3">
        <w:rPr>
          <w:sz w:val="28"/>
          <w:szCs w:val="28"/>
        </w:rPr>
        <w:t>СОВРЕМЕННЫЕ И ПЕРСПЕКТИВНЫЕ ВИДЫ ПОДВИЖНОГО СОСТАВА ПРОМЫШЛЕННОГО ТРАНСПОРТА» (Б1.В.ОД.8)</w:t>
      </w:r>
    </w:p>
    <w:p w:rsidR="00F4044D" w:rsidRPr="00DB7F70" w:rsidRDefault="00F4044D" w:rsidP="0095427B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F4044D" w:rsidRPr="00D2714B" w:rsidRDefault="00F4044D" w:rsidP="00D11D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F4044D" w:rsidRPr="00D2714B" w:rsidRDefault="00F4044D" w:rsidP="001D1DB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D11D82">
        <w:rPr>
          <w:sz w:val="28"/>
          <w:szCs w:val="28"/>
        </w:rPr>
        <w:t>Проектирование, строительство и эксплуата</w:t>
      </w:r>
      <w:r>
        <w:rPr>
          <w:sz w:val="28"/>
          <w:szCs w:val="28"/>
        </w:rPr>
        <w:t>ция промышленных железных дорог</w:t>
      </w:r>
      <w:r w:rsidRPr="00D2714B">
        <w:rPr>
          <w:sz w:val="28"/>
          <w:szCs w:val="28"/>
        </w:rPr>
        <w:t xml:space="preserve">» 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4044D" w:rsidRPr="00D2714B" w:rsidRDefault="00F4044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F4044D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80pt;height:702pt;z-index:251658240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4044D" w:rsidRPr="00D2714B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F4044D" w:rsidRPr="00D2714B" w:rsidRDefault="00F4044D" w:rsidP="00D11D8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4044D" w:rsidRPr="00D2714B" w:rsidRDefault="00F4044D" w:rsidP="00D11D8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F4044D" w:rsidRPr="00D2714B" w:rsidTr="00FE6856">
        <w:tc>
          <w:tcPr>
            <w:tcW w:w="5778" w:type="dxa"/>
          </w:tcPr>
          <w:p w:rsidR="00F4044D" w:rsidRPr="00C70349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F4044D" w:rsidRPr="00D2714B" w:rsidTr="001D1DB8">
        <w:trPr>
          <w:trHeight w:val="453"/>
        </w:trPr>
        <w:tc>
          <w:tcPr>
            <w:tcW w:w="5778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4044D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4044D" w:rsidRPr="00D2714B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F4044D" w:rsidRPr="00D2714B" w:rsidRDefault="00F4044D" w:rsidP="00D11D8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4044D" w:rsidRPr="00D2714B" w:rsidRDefault="00F4044D" w:rsidP="00D11D8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F4044D" w:rsidRPr="00D2714B" w:rsidTr="00FE6856">
        <w:tc>
          <w:tcPr>
            <w:tcW w:w="5778" w:type="dxa"/>
          </w:tcPr>
          <w:p w:rsidR="00F4044D" w:rsidRPr="00C70349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F4044D" w:rsidRPr="00D2714B" w:rsidTr="001D1DB8">
        <w:trPr>
          <w:trHeight w:val="399"/>
        </w:trPr>
        <w:tc>
          <w:tcPr>
            <w:tcW w:w="5778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4044D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4044D" w:rsidRPr="00D2714B" w:rsidRDefault="00F4044D" w:rsidP="00D11D82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F4044D" w:rsidRPr="00D2714B" w:rsidRDefault="00F4044D" w:rsidP="00D11D82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4044D" w:rsidRPr="00D2714B" w:rsidRDefault="00F4044D" w:rsidP="00D11D82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F4044D" w:rsidRPr="00D2714B" w:rsidTr="00FE6856">
        <w:tc>
          <w:tcPr>
            <w:tcW w:w="5778" w:type="dxa"/>
          </w:tcPr>
          <w:p w:rsidR="00F4044D" w:rsidRPr="00C70349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F4044D" w:rsidRPr="00D2714B" w:rsidTr="001D1DB8">
        <w:trPr>
          <w:trHeight w:val="432"/>
        </w:trPr>
        <w:tc>
          <w:tcPr>
            <w:tcW w:w="5778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4044D" w:rsidRPr="00D2714B" w:rsidRDefault="00F4044D" w:rsidP="00D11D82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F4044D" w:rsidRPr="00D2714B" w:rsidRDefault="00F4044D" w:rsidP="00D11D82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4044D" w:rsidRPr="00D2714B" w:rsidRDefault="00F4044D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0;margin-top:-18.5pt;width:477pt;height:433.55pt;z-index:251659264" coordorigin="1521,1314" coordsize="9540,8671">
            <v:shape id="_x0000_s1028" type="#_x0000_t75" style="position:absolute;left:1521;top:1314;width:9352;height:7329">
              <v:imagedata r:id="rId6" o:title=""/>
            </v:shape>
            <v:shape id="_x0000_s1029" type="#_x0000_t75" style="position:absolute;left:1545;top:8352;width:9516;height:1633">
              <v:imagedata r:id="rId7" o:title=""/>
            </v:shape>
          </v:group>
        </w:pict>
      </w:r>
    </w:p>
    <w:p w:rsidR="00F4044D" w:rsidRDefault="00F4044D" w:rsidP="00D11D8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F4044D" w:rsidRPr="00D2714B" w:rsidTr="00FE6856">
        <w:tc>
          <w:tcPr>
            <w:tcW w:w="5778" w:type="dxa"/>
          </w:tcPr>
          <w:p w:rsidR="00F4044D" w:rsidRPr="00C70349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F4044D" w:rsidRPr="00D2714B" w:rsidTr="001D1DB8">
        <w:trPr>
          <w:trHeight w:val="451"/>
        </w:trPr>
        <w:tc>
          <w:tcPr>
            <w:tcW w:w="5778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F4044D" w:rsidRPr="008C02CB" w:rsidTr="00FE6856">
        <w:tc>
          <w:tcPr>
            <w:tcW w:w="5070" w:type="dxa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044D" w:rsidRPr="008C02CB" w:rsidTr="00FE6856">
        <w:tc>
          <w:tcPr>
            <w:tcW w:w="5070" w:type="dxa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F4044D" w:rsidRPr="00D2714B" w:rsidTr="00FE6856">
        <w:tc>
          <w:tcPr>
            <w:tcW w:w="5070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044D" w:rsidRPr="00D2714B" w:rsidTr="00FE6856">
        <w:tc>
          <w:tcPr>
            <w:tcW w:w="5070" w:type="dxa"/>
          </w:tcPr>
          <w:p w:rsidR="00F4044D" w:rsidRPr="008C02C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044D" w:rsidRPr="00D2714B" w:rsidTr="003E11CF">
        <w:tc>
          <w:tcPr>
            <w:tcW w:w="5070" w:type="dxa"/>
          </w:tcPr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F4044D" w:rsidRPr="008C02C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Дудкин</w:t>
            </w:r>
          </w:p>
        </w:tc>
      </w:tr>
      <w:tr w:rsidR="00F4044D" w:rsidRPr="00D2714B" w:rsidTr="00BC5118">
        <w:tc>
          <w:tcPr>
            <w:tcW w:w="5070" w:type="dxa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044D" w:rsidRPr="00D2714B" w:rsidTr="00FE6856">
        <w:tc>
          <w:tcPr>
            <w:tcW w:w="5070" w:type="dxa"/>
          </w:tcPr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4044D" w:rsidRPr="00D2714B" w:rsidRDefault="00F4044D" w:rsidP="00D11D8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4044D" w:rsidRPr="00D2714B" w:rsidRDefault="00F4044D" w:rsidP="00D11D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F4044D" w:rsidRPr="00A857A8" w:rsidRDefault="00F4044D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F4044D" w:rsidRPr="00D11D82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D11D82">
        <w:rPr>
          <w:sz w:val="28"/>
          <w:szCs w:val="28"/>
        </w:rPr>
        <w:t>утвержденным «30» октября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11D82">
          <w:rPr>
            <w:sz w:val="28"/>
            <w:szCs w:val="28"/>
          </w:rPr>
          <w:t>2014 г</w:t>
        </w:r>
      </w:smartTag>
      <w:r w:rsidRPr="00D11D82">
        <w:rPr>
          <w:sz w:val="28"/>
          <w:szCs w:val="28"/>
        </w:rPr>
        <w:t>., приказ № 1419 по направлению 08.04.01 «Строительство», по дисциплине «Современные и перспективные виды подвижного состава промышленного транспорта».</w:t>
      </w:r>
    </w:p>
    <w:p w:rsidR="00F4044D" w:rsidRPr="0095087E" w:rsidRDefault="00F4044D" w:rsidP="00D11D82">
      <w:pPr>
        <w:pStyle w:val="1"/>
        <w:ind w:left="0" w:firstLine="851"/>
        <w:contextualSpacing w:val="0"/>
        <w:jc w:val="both"/>
        <w:rPr>
          <w:rFonts w:cs="Times New Roman"/>
          <w:sz w:val="27"/>
          <w:szCs w:val="27"/>
        </w:rPr>
      </w:pPr>
      <w:r w:rsidRPr="00D11D82">
        <w:rPr>
          <w:szCs w:val="28"/>
        </w:rPr>
        <w:t>Целью изучения дисциплины</w:t>
      </w:r>
      <w:r w:rsidRPr="00D2714B">
        <w:rPr>
          <w:szCs w:val="28"/>
        </w:rPr>
        <w:t xml:space="preserve"> является </w:t>
      </w:r>
      <w:r w:rsidRPr="0095087E">
        <w:rPr>
          <w:sz w:val="27"/>
          <w:szCs w:val="27"/>
        </w:rPr>
        <w:t>получение обучающимися знаний и умений принятия нестандартных технических решений при проектировании, возведении, эксплуатации и реконструкции зданий и сооружений, при инженерном обеспечении и оборудовании строительных объектов, при разработке машин, оборудования и технологий для строительства и производства строительных материалов, изделий и конструкций, а так же при проведении научных исследований и образовательной деятельности.</w:t>
      </w:r>
    </w:p>
    <w:p w:rsidR="00F4044D" w:rsidRPr="0095087E" w:rsidRDefault="00F4044D" w:rsidP="00D11D82">
      <w:pPr>
        <w:pStyle w:val="1"/>
        <w:ind w:left="0" w:firstLine="851"/>
        <w:contextualSpacing w:val="0"/>
        <w:jc w:val="both"/>
        <w:rPr>
          <w:rFonts w:cs="Times New Roman"/>
          <w:sz w:val="27"/>
          <w:szCs w:val="27"/>
        </w:rPr>
      </w:pPr>
      <w:r w:rsidRPr="0095087E">
        <w:rPr>
          <w:rFonts w:cs="Times New Roman"/>
          <w:sz w:val="27"/>
          <w:szCs w:val="27"/>
        </w:rPr>
        <w:t>Для достижения поставленной цели решаются следующие задачи:</w:t>
      </w:r>
    </w:p>
    <w:p w:rsidR="00F4044D" w:rsidRPr="0095087E" w:rsidRDefault="00F4044D" w:rsidP="00D11D82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7"/>
          <w:szCs w:val="27"/>
        </w:rPr>
      </w:pPr>
      <w:r w:rsidRPr="0095087E">
        <w:rPr>
          <w:sz w:val="27"/>
          <w:szCs w:val="27"/>
        </w:rPr>
        <w:t>обучить слушателей методам изучения и анализа научно-технической информации, отечественного и зарубежного опыта для оценки современного мирового уровня техники и выявления возможных путей её дальнейшего совершенствования;</w:t>
      </w:r>
    </w:p>
    <w:p w:rsidR="00F4044D" w:rsidRDefault="00F4044D" w:rsidP="00D11D82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7"/>
          <w:szCs w:val="27"/>
        </w:rPr>
      </w:pPr>
      <w:r w:rsidRPr="008F1CEB">
        <w:rPr>
          <w:sz w:val="27"/>
          <w:szCs w:val="27"/>
        </w:rPr>
        <w:t>привитие им знаний и умений в разработке инновационных материалов технологий, конструкций и систем на основе использования последних научных достижений и принятия принципиально новых технических решений;</w:t>
      </w:r>
    </w:p>
    <w:p w:rsidR="00F4044D" w:rsidRPr="008F1CEB" w:rsidRDefault="00F4044D" w:rsidP="00D11D82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7"/>
          <w:szCs w:val="27"/>
        </w:rPr>
      </w:pPr>
      <w:r w:rsidRPr="008F1CEB">
        <w:rPr>
          <w:sz w:val="27"/>
          <w:szCs w:val="27"/>
        </w:rPr>
        <w:t>формировать у будущих магистров практически</w:t>
      </w:r>
      <w:r>
        <w:rPr>
          <w:sz w:val="27"/>
          <w:szCs w:val="27"/>
        </w:rPr>
        <w:t>е</w:t>
      </w:r>
      <w:r w:rsidRPr="008F1CEB">
        <w:rPr>
          <w:sz w:val="27"/>
          <w:szCs w:val="27"/>
        </w:rPr>
        <w:t xml:space="preserve"> навык</w:t>
      </w:r>
      <w:r>
        <w:rPr>
          <w:sz w:val="27"/>
          <w:szCs w:val="27"/>
        </w:rPr>
        <w:t>и</w:t>
      </w:r>
      <w:r w:rsidRPr="008F1CEB">
        <w:rPr>
          <w:sz w:val="27"/>
          <w:szCs w:val="27"/>
        </w:rPr>
        <w:t xml:space="preserve"> в организации патентной защиты объектов новой техники.</w:t>
      </w:r>
    </w:p>
    <w:p w:rsidR="00F4044D" w:rsidRPr="00A857A8" w:rsidRDefault="00F4044D" w:rsidP="00D11D82">
      <w:pPr>
        <w:widowControl/>
        <w:spacing w:line="240" w:lineRule="auto"/>
        <w:ind w:firstLine="851"/>
        <w:rPr>
          <w:szCs w:val="16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4044D" w:rsidRPr="00A857A8" w:rsidRDefault="00F4044D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F4044D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4044D" w:rsidRDefault="00F4044D" w:rsidP="00A857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4044D" w:rsidRPr="00CA2765" w:rsidRDefault="00F4044D" w:rsidP="00A857A8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современные проблемы науки и техники, формы и методы научного познания, развития науки и смену типов научной рациональности применительно к появлению и развитию конструкции различных типов подвижного состава</w:t>
      </w:r>
    </w:p>
    <w:p w:rsidR="00F4044D" w:rsidRDefault="00F4044D" w:rsidP="00D11D8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особенности конструкции и условий эксплуатации различных видов и типов подвижного состава;</w:t>
      </w:r>
    </w:p>
    <w:p w:rsidR="00F4044D" w:rsidRDefault="00F4044D" w:rsidP="00D11D8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физические законы и их использование в области механики, гидравлики, теплотехники, электричества применительно к существующим и перспективным конструкциям подвижного состава;</w:t>
      </w:r>
    </w:p>
    <w:p w:rsidR="00F4044D" w:rsidRDefault="00F4044D" w:rsidP="00D11D8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проблематику взаимодействия подвижного состава и пути, учитывая особенности конструкции и условия эксплуатации.</w:t>
      </w:r>
    </w:p>
    <w:p w:rsidR="00F4044D" w:rsidRDefault="00F4044D" w:rsidP="00A857A8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</w:p>
    <w:p w:rsidR="00F4044D" w:rsidRDefault="00F4044D" w:rsidP="00A857A8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</w:p>
    <w:p w:rsidR="00F4044D" w:rsidRPr="00940FA3" w:rsidRDefault="00F4044D" w:rsidP="00A857A8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940FA3">
        <w:rPr>
          <w:b/>
          <w:bCs/>
          <w:sz w:val="28"/>
          <w:szCs w:val="28"/>
        </w:rPr>
        <w:t>: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формулировать критерии выбора подвижного состава применительно к условиям эксплуатации и с учетом особенности конструкции;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выбирать и реализовывать методики выбора вида и типов подвижного состава в практической профессиональной деятельности;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пользоваться справочной и нормативной литературой, открытыми источниками;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подбирать и обобщать научно-техническую информацию в области транспортного машиностроения.</w:t>
      </w:r>
    </w:p>
    <w:p w:rsidR="00F4044D" w:rsidRPr="00CA2765" w:rsidRDefault="00F4044D" w:rsidP="00A857A8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940FA3">
        <w:rPr>
          <w:b/>
          <w:bCs/>
          <w:sz w:val="28"/>
          <w:szCs w:val="28"/>
        </w:rPr>
        <w:t>: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физико-математическим аппаратом для </w:t>
      </w:r>
      <w:r w:rsidRPr="004B7EA1">
        <w:rPr>
          <w:sz w:val="28"/>
          <w:szCs w:val="28"/>
        </w:rPr>
        <w:t>решения практических задач профессиональной деятельности</w:t>
      </w:r>
      <w:r>
        <w:rPr>
          <w:sz w:val="28"/>
          <w:szCs w:val="28"/>
        </w:rPr>
        <w:t>;</w:t>
      </w:r>
    </w:p>
    <w:p w:rsidR="00F4044D" w:rsidRDefault="00F4044D" w:rsidP="00A857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работы с справочной и нормативной литературой, открытыми источниками.</w:t>
      </w:r>
    </w:p>
    <w:p w:rsidR="00F4044D" w:rsidRPr="00A857A8" w:rsidRDefault="00F4044D" w:rsidP="00A857A8">
      <w:pPr>
        <w:widowControl/>
        <w:spacing w:line="240" w:lineRule="auto"/>
        <w:ind w:firstLine="851"/>
        <w:rPr>
          <w:sz w:val="10"/>
          <w:szCs w:val="10"/>
        </w:rPr>
      </w:pPr>
    </w:p>
    <w:p w:rsidR="00F4044D" w:rsidRPr="00985000" w:rsidRDefault="00F4044D" w:rsidP="00A857A8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F4044D" w:rsidRPr="00A52159" w:rsidRDefault="00F4044D" w:rsidP="00A857A8">
      <w:pPr>
        <w:widowControl/>
        <w:spacing w:line="240" w:lineRule="auto"/>
        <w:ind w:firstLine="851"/>
        <w:rPr>
          <w:sz w:val="28"/>
          <w:szCs w:val="28"/>
        </w:rPr>
      </w:pPr>
      <w:r w:rsidRPr="00D11D8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11D82">
        <w:rPr>
          <w:b/>
          <w:sz w:val="28"/>
          <w:szCs w:val="28"/>
        </w:rPr>
        <w:t>профессиональных компетенций (ПК)</w:t>
      </w:r>
      <w:r w:rsidRPr="00D11D82">
        <w:rPr>
          <w:sz w:val="28"/>
          <w:szCs w:val="28"/>
        </w:rPr>
        <w:t xml:space="preserve">, </w:t>
      </w:r>
      <w:r w:rsidRPr="00D11D82">
        <w:rPr>
          <w:bCs/>
          <w:sz w:val="28"/>
          <w:szCs w:val="28"/>
        </w:rPr>
        <w:t>соответствующих виду  профессиональной деятельности, на который ориентирована программа магистратуры:</w:t>
      </w:r>
    </w:p>
    <w:p w:rsidR="00F4044D" w:rsidRPr="00A857A8" w:rsidRDefault="00F4044D" w:rsidP="00A857A8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857A8">
        <w:rPr>
          <w:bCs/>
          <w:i/>
          <w:sz w:val="28"/>
          <w:szCs w:val="28"/>
        </w:rPr>
        <w:t>производственно-технологическая деятельность:</w:t>
      </w:r>
    </w:p>
    <w:p w:rsidR="00F4044D" w:rsidRDefault="00F4044D" w:rsidP="00A857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D11D82">
        <w:rPr>
          <w:sz w:val="28"/>
          <w:szCs w:val="28"/>
        </w:rPr>
        <w:t>пособность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(ПК-1</w:t>
      </w:r>
      <w:r>
        <w:rPr>
          <w:sz w:val="28"/>
          <w:szCs w:val="28"/>
        </w:rPr>
        <w:t>0</w:t>
      </w:r>
      <w:r w:rsidRPr="00D11D82">
        <w:rPr>
          <w:sz w:val="28"/>
          <w:szCs w:val="28"/>
        </w:rPr>
        <w:t>);</w:t>
      </w:r>
    </w:p>
    <w:p w:rsidR="00F4044D" w:rsidRDefault="00F4044D" w:rsidP="00A857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D11D82">
        <w:rPr>
          <w:sz w:val="28"/>
          <w:szCs w:val="28"/>
        </w:rPr>
        <w:t>пособность вести</w:t>
      </w:r>
      <w:r>
        <w:rPr>
          <w:sz w:val="28"/>
          <w:szCs w:val="28"/>
        </w:rPr>
        <w:t xml:space="preserve"> организацию наладки, испытания и сдачи в эксплуатацию объектов, образцов новой и модернизированной продукции, выпускаемой предприятием, (ПК-11);</w:t>
      </w:r>
    </w:p>
    <w:p w:rsidR="00F4044D" w:rsidRPr="00D11D82" w:rsidRDefault="00F4044D" w:rsidP="00A857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владеть методами безопасного ведения работ, профилактики производственного травматизма, профессиональных заболеваний, предотвращения экологических нарушений, (ПК-12). </w:t>
      </w:r>
    </w:p>
    <w:p w:rsidR="00F4044D" w:rsidRPr="00D2714B" w:rsidRDefault="00F4044D" w:rsidP="00A857A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F4044D" w:rsidRPr="00D2714B" w:rsidRDefault="00F4044D" w:rsidP="00A857A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F4044D" w:rsidRPr="00A857A8" w:rsidRDefault="00F4044D" w:rsidP="00A857A8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F4044D" w:rsidRPr="00D2714B" w:rsidRDefault="00F4044D" w:rsidP="00A857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4044D" w:rsidRPr="00A857A8" w:rsidRDefault="00F4044D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D11D82">
        <w:rPr>
          <w:sz w:val="28"/>
          <w:szCs w:val="28"/>
        </w:rPr>
        <w:t xml:space="preserve">Современные и перспективные виды подвижного состава промышленного </w:t>
      </w:r>
      <w:r w:rsidRPr="00940FA3">
        <w:rPr>
          <w:sz w:val="28"/>
          <w:szCs w:val="28"/>
        </w:rPr>
        <w:t>транспорта» (Б1.В.ОД.8) относится к вариативной части и является обязательной дисциплиной.</w:t>
      </w:r>
    </w:p>
    <w:p w:rsidR="00F4044D" w:rsidRPr="00D2714B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4044D" w:rsidRPr="00A857A8" w:rsidRDefault="00F4044D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4044D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4044D" w:rsidRPr="00D2714B" w:rsidTr="0062712C">
        <w:trPr>
          <w:jc w:val="center"/>
        </w:trPr>
        <w:tc>
          <w:tcPr>
            <w:tcW w:w="5353" w:type="dxa"/>
            <w:vMerge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4044D" w:rsidRPr="00D2714B" w:rsidTr="006A374A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4044D" w:rsidRPr="00D2714B" w:rsidRDefault="00F4044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4044D" w:rsidRPr="00D2714B" w:rsidRDefault="00F4044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4044D" w:rsidRPr="00D2714B" w:rsidRDefault="00F4044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4044D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4044D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44D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4044D" w:rsidRPr="00D2714B" w:rsidRDefault="00F4044D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44D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044D" w:rsidRPr="00D2714B" w:rsidTr="0092339A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4044D" w:rsidRPr="00D2714B" w:rsidTr="00CE1B0D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4044D" w:rsidRPr="00D2714B" w:rsidTr="00B7680E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4044D" w:rsidRPr="00D2714B" w:rsidTr="00CB64E9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FE68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F4044D" w:rsidRPr="00A857A8" w:rsidRDefault="00F4044D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F4044D" w:rsidRPr="00D2714B" w:rsidRDefault="00F4044D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4044D" w:rsidRPr="00D2714B" w:rsidTr="00BC5118">
        <w:trPr>
          <w:jc w:val="center"/>
        </w:trPr>
        <w:tc>
          <w:tcPr>
            <w:tcW w:w="5353" w:type="dxa"/>
            <w:vMerge w:val="restart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Merge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4044D" w:rsidRPr="00D2714B" w:rsidRDefault="00F4044D" w:rsidP="00BC5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4044D" w:rsidRPr="00D2714B" w:rsidRDefault="00F4044D" w:rsidP="00BC5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4044D" w:rsidRPr="00D2714B" w:rsidRDefault="00F4044D" w:rsidP="00BC5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44D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4044D" w:rsidRPr="00D2714B" w:rsidTr="00BC5118">
        <w:trPr>
          <w:jc w:val="center"/>
        </w:trPr>
        <w:tc>
          <w:tcPr>
            <w:tcW w:w="5353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4044D" w:rsidRPr="00D2714B" w:rsidRDefault="00F4044D" w:rsidP="00BC5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F4044D" w:rsidRPr="00D2714B" w:rsidRDefault="00F4044D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597"/>
        <w:gridCol w:w="5418"/>
      </w:tblGrid>
      <w:tr w:rsidR="00F4044D" w:rsidRPr="004316D3" w:rsidTr="004316D3">
        <w:trPr>
          <w:jc w:val="center"/>
        </w:trPr>
        <w:tc>
          <w:tcPr>
            <w:tcW w:w="622" w:type="dxa"/>
            <w:vAlign w:val="center"/>
          </w:tcPr>
          <w:p w:rsidR="00F4044D" w:rsidRPr="004316D3" w:rsidRDefault="00F4044D" w:rsidP="004316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6D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7" w:type="dxa"/>
            <w:vAlign w:val="center"/>
          </w:tcPr>
          <w:p w:rsidR="00F4044D" w:rsidRPr="004316D3" w:rsidRDefault="00F4044D" w:rsidP="004316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6D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18" w:type="dxa"/>
            <w:vAlign w:val="center"/>
          </w:tcPr>
          <w:p w:rsidR="00F4044D" w:rsidRPr="004316D3" w:rsidRDefault="00F4044D" w:rsidP="004316D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16D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4044D" w:rsidRPr="004316D3" w:rsidTr="004316D3">
        <w:trPr>
          <w:jc w:val="center"/>
        </w:trPr>
        <w:tc>
          <w:tcPr>
            <w:tcW w:w="622" w:type="dxa"/>
            <w:vAlign w:val="center"/>
          </w:tcPr>
          <w:p w:rsidR="00F4044D" w:rsidRPr="004316D3" w:rsidRDefault="00F4044D" w:rsidP="004316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Рельсовый транспорт</w:t>
            </w:r>
          </w:p>
        </w:tc>
        <w:tc>
          <w:tcPr>
            <w:tcW w:w="5418" w:type="dxa"/>
          </w:tcPr>
          <w:p w:rsidR="00F4044D" w:rsidRPr="004316D3" w:rsidRDefault="00F4044D" w:rsidP="004316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 xml:space="preserve">Научно-технический прогресс. История и современность. </w:t>
            </w:r>
            <w:r w:rsidRPr="004316D3">
              <w:rPr>
                <w:bCs/>
                <w:sz w:val="24"/>
                <w:szCs w:val="24"/>
              </w:rPr>
              <w:t>Маневровые и промышленные тепловозы. Действующие серии и перспективные конструкции. Магистральные локомотивы. Развитие электрической тяги.  Высокоскоростной транспорт. История развития и современные линии в России и за рубежом. Рельсовый транспорт с магнитным движителем. Современные тенденции в вагоностроении.</w:t>
            </w:r>
          </w:p>
        </w:tc>
      </w:tr>
      <w:tr w:rsidR="00F4044D" w:rsidRPr="004316D3" w:rsidTr="004316D3">
        <w:trPr>
          <w:jc w:val="center"/>
        </w:trPr>
        <w:tc>
          <w:tcPr>
            <w:tcW w:w="622" w:type="dxa"/>
            <w:vAlign w:val="center"/>
          </w:tcPr>
          <w:p w:rsidR="00F4044D" w:rsidRPr="004316D3" w:rsidRDefault="00F4044D" w:rsidP="004316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Безрельсовый транспорт</w:t>
            </w:r>
          </w:p>
        </w:tc>
        <w:tc>
          <w:tcPr>
            <w:tcW w:w="5418" w:type="dxa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 xml:space="preserve">Современные и перспективные конструкции автомобильного транспорта. Альтернативные виды силовых установок. </w:t>
            </w:r>
            <w:r w:rsidRPr="004316D3">
              <w:rPr>
                <w:bCs/>
                <w:sz w:val="24"/>
                <w:szCs w:val="24"/>
              </w:rPr>
              <w:t>Современные тенденции в судостроении.</w:t>
            </w:r>
          </w:p>
        </w:tc>
      </w:tr>
    </w:tbl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4044D" w:rsidRPr="00D2714B" w:rsidTr="00990DC5">
        <w:trPr>
          <w:jc w:val="center"/>
        </w:trPr>
        <w:tc>
          <w:tcPr>
            <w:tcW w:w="628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4044D" w:rsidRPr="00D2714B" w:rsidRDefault="00F4044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4044D" w:rsidRPr="00D2714B" w:rsidTr="00990DC5">
        <w:trPr>
          <w:jc w:val="center"/>
        </w:trPr>
        <w:tc>
          <w:tcPr>
            <w:tcW w:w="628" w:type="dxa"/>
            <w:vAlign w:val="center"/>
          </w:tcPr>
          <w:p w:rsidR="00F4044D" w:rsidRPr="004316D3" w:rsidRDefault="00F4044D" w:rsidP="00FE68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Рельсовый транспорт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4044D" w:rsidRPr="00D2714B" w:rsidTr="00990DC5">
        <w:trPr>
          <w:jc w:val="center"/>
        </w:trPr>
        <w:tc>
          <w:tcPr>
            <w:tcW w:w="628" w:type="dxa"/>
            <w:vAlign w:val="center"/>
          </w:tcPr>
          <w:p w:rsidR="00F4044D" w:rsidRPr="004316D3" w:rsidRDefault="00F4044D" w:rsidP="00FE68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Безрельсовый транспорт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4044D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F4044D" w:rsidRPr="00A857A8" w:rsidRDefault="00F4044D" w:rsidP="0095427B">
      <w:pPr>
        <w:widowControl/>
        <w:spacing w:line="240" w:lineRule="auto"/>
        <w:ind w:firstLine="851"/>
        <w:rPr>
          <w:szCs w:val="16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4044D" w:rsidRPr="00D2714B" w:rsidTr="000A1736">
        <w:trPr>
          <w:jc w:val="center"/>
        </w:trPr>
        <w:tc>
          <w:tcPr>
            <w:tcW w:w="628" w:type="dxa"/>
            <w:vAlign w:val="center"/>
          </w:tcPr>
          <w:p w:rsidR="00F4044D" w:rsidRPr="00D2714B" w:rsidRDefault="00F4044D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4044D" w:rsidRPr="00D2714B" w:rsidRDefault="00F4044D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4044D" w:rsidRPr="00D2714B" w:rsidTr="000A1736">
        <w:trPr>
          <w:jc w:val="center"/>
        </w:trPr>
        <w:tc>
          <w:tcPr>
            <w:tcW w:w="628" w:type="dxa"/>
            <w:vAlign w:val="center"/>
          </w:tcPr>
          <w:p w:rsidR="00F4044D" w:rsidRPr="004316D3" w:rsidRDefault="00F4044D" w:rsidP="00FE68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Рельсовый транспорт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4044D" w:rsidRPr="00D2714B" w:rsidTr="000A1736">
        <w:trPr>
          <w:jc w:val="center"/>
        </w:trPr>
        <w:tc>
          <w:tcPr>
            <w:tcW w:w="628" w:type="dxa"/>
            <w:vAlign w:val="center"/>
          </w:tcPr>
          <w:p w:rsidR="00F4044D" w:rsidRPr="004316D3" w:rsidRDefault="00F4044D" w:rsidP="00FE68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F4044D" w:rsidRPr="004316D3" w:rsidRDefault="00F4044D" w:rsidP="004316D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Безрельсовый транспорт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4044D" w:rsidRPr="00D2714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4044D" w:rsidRPr="00D2714B" w:rsidRDefault="00F4044D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F4044D" w:rsidRPr="00A857A8" w:rsidRDefault="00F4044D" w:rsidP="005E7600">
      <w:pPr>
        <w:widowControl/>
        <w:spacing w:line="240" w:lineRule="auto"/>
        <w:ind w:firstLine="851"/>
        <w:jc w:val="center"/>
        <w:rPr>
          <w:szCs w:val="16"/>
        </w:rPr>
      </w:pPr>
    </w:p>
    <w:p w:rsidR="00F4044D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4044D" w:rsidRPr="00A857A8" w:rsidRDefault="00F4044D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2169"/>
        <w:gridCol w:w="6870"/>
      </w:tblGrid>
      <w:tr w:rsidR="00F4044D" w:rsidRPr="00A857A8" w:rsidTr="00A857A8">
        <w:trPr>
          <w:jc w:val="center"/>
        </w:trPr>
        <w:tc>
          <w:tcPr>
            <w:tcW w:w="600" w:type="dxa"/>
            <w:vAlign w:val="center"/>
          </w:tcPr>
          <w:p w:rsidR="00F4044D" w:rsidRPr="00A857A8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57A8">
              <w:rPr>
                <w:b/>
                <w:bCs/>
                <w:sz w:val="24"/>
                <w:szCs w:val="24"/>
              </w:rPr>
              <w:t>№</w:t>
            </w:r>
          </w:p>
          <w:p w:rsidR="00F4044D" w:rsidRPr="00A857A8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57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69" w:type="dxa"/>
            <w:vAlign w:val="center"/>
          </w:tcPr>
          <w:p w:rsidR="00F4044D" w:rsidRPr="00A857A8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57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870" w:type="dxa"/>
            <w:vAlign w:val="center"/>
          </w:tcPr>
          <w:p w:rsidR="00F4044D" w:rsidRPr="00A857A8" w:rsidRDefault="00F4044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57A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4044D" w:rsidRPr="00D2714B" w:rsidTr="001D1DB8">
        <w:trPr>
          <w:trHeight w:val="1184"/>
          <w:jc w:val="center"/>
        </w:trPr>
        <w:tc>
          <w:tcPr>
            <w:tcW w:w="600" w:type="dxa"/>
            <w:vAlign w:val="center"/>
          </w:tcPr>
          <w:p w:rsidR="00F4044D" w:rsidRPr="00670113" w:rsidRDefault="00F4044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70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F4044D" w:rsidRPr="00670113" w:rsidRDefault="00F4044D" w:rsidP="001D1DB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70113">
              <w:rPr>
                <w:sz w:val="24"/>
                <w:szCs w:val="24"/>
              </w:rPr>
              <w:t>Рельсовый транспорт</w:t>
            </w:r>
          </w:p>
        </w:tc>
        <w:tc>
          <w:tcPr>
            <w:tcW w:w="6870" w:type="dxa"/>
            <w:vMerge w:val="restart"/>
          </w:tcPr>
          <w:p w:rsidR="00F4044D" w:rsidRPr="00B13A82" w:rsidRDefault="00F4044D" w:rsidP="001D1DB8">
            <w:pPr>
              <w:tabs>
                <w:tab w:val="left" w:pos="331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13A82">
              <w:rPr>
                <w:bCs/>
                <w:sz w:val="24"/>
                <w:szCs w:val="24"/>
              </w:rPr>
              <w:t>1.</w:t>
            </w:r>
            <w:r w:rsidRPr="00B13A82">
              <w:rPr>
                <w:bCs/>
                <w:sz w:val="24"/>
                <w:szCs w:val="24"/>
              </w:rPr>
              <w:tab/>
              <w:t>Б1.В.ОД.8 «</w:t>
            </w:r>
            <w:r w:rsidRPr="00B13A82">
              <w:rPr>
                <w:sz w:val="24"/>
                <w:szCs w:val="24"/>
              </w:rPr>
              <w:t>СОВРЕМЕННЫЕ И ПЕРСПЕКТИВНЫЕ ВИДЫ ПОДВИЖНОГО СОСТАВА ПРОМЫШЛЕННОГО ТРАНСПОРТА</w:t>
            </w:r>
            <w:r w:rsidRPr="00B13A82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подготовки 08.04.01 «Строительство» магистерская программа «</w:t>
            </w:r>
            <w:r w:rsidRPr="00B13A82">
              <w:rPr>
                <w:sz w:val="24"/>
                <w:szCs w:val="24"/>
              </w:rPr>
              <w:t>Проектирование, строительство и эксплуатация промышленных железных дорог</w:t>
            </w:r>
            <w:r w:rsidRPr="00B13A82">
              <w:rPr>
                <w:bCs/>
                <w:sz w:val="24"/>
                <w:szCs w:val="24"/>
              </w:rPr>
              <w:t xml:space="preserve">» [электронный ресурс], режим доступа: </w:t>
            </w:r>
            <w:r w:rsidRPr="00B13A82">
              <w:rPr>
                <w:sz w:val="24"/>
                <w:szCs w:val="24"/>
                <w:lang w:val="en-US"/>
              </w:rPr>
              <w:t>http</w:t>
            </w:r>
            <w:r w:rsidRPr="00B13A82">
              <w:rPr>
                <w:sz w:val="24"/>
                <w:szCs w:val="24"/>
              </w:rPr>
              <w:t>://</w:t>
            </w:r>
            <w:r w:rsidRPr="00B13A82">
              <w:rPr>
                <w:sz w:val="24"/>
                <w:szCs w:val="24"/>
                <w:lang w:val="en-US"/>
              </w:rPr>
              <w:t>sdo</w:t>
            </w:r>
            <w:r w:rsidRPr="00B13A82">
              <w:rPr>
                <w:sz w:val="24"/>
                <w:szCs w:val="24"/>
              </w:rPr>
              <w:t>.</w:t>
            </w:r>
            <w:r w:rsidRPr="00B13A82">
              <w:rPr>
                <w:sz w:val="24"/>
                <w:szCs w:val="24"/>
                <w:lang w:val="en-US"/>
              </w:rPr>
              <w:t>pgups</w:t>
            </w:r>
            <w:r w:rsidRPr="00B13A82">
              <w:rPr>
                <w:sz w:val="24"/>
                <w:szCs w:val="24"/>
              </w:rPr>
              <w:t>.</w:t>
            </w:r>
            <w:r w:rsidRPr="00B13A82">
              <w:rPr>
                <w:sz w:val="24"/>
                <w:szCs w:val="24"/>
                <w:lang w:val="en-US"/>
              </w:rPr>
              <w:t>ru</w:t>
            </w:r>
            <w:r w:rsidRPr="00B13A82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F4044D" w:rsidRPr="00B13A82" w:rsidRDefault="00F4044D" w:rsidP="001D1DB8">
            <w:pPr>
              <w:tabs>
                <w:tab w:val="left" w:pos="331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13A82">
              <w:rPr>
                <w:bCs/>
                <w:sz w:val="24"/>
                <w:szCs w:val="24"/>
              </w:rPr>
              <w:t>2.</w:t>
            </w:r>
            <w:r w:rsidRPr="00B13A82">
              <w:rPr>
                <w:bCs/>
                <w:sz w:val="24"/>
                <w:szCs w:val="24"/>
              </w:rPr>
              <w:tab/>
              <w:t>Б1.В.ОД.8 «</w:t>
            </w:r>
            <w:r w:rsidRPr="00B13A82">
              <w:rPr>
                <w:sz w:val="24"/>
                <w:szCs w:val="24"/>
              </w:rPr>
              <w:t>СОВРЕМЕННЫЕ И ПЕРСПЕКТИВНЫЕ ВИДЫ ПОДВИЖНОГО СОСТАВА ПРОМЫШЛЕННОГО ТРАНСПОРТА</w:t>
            </w:r>
            <w:r w:rsidRPr="00B13A82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      </w:r>
            <w:r w:rsidRPr="00B13A82">
              <w:rPr>
                <w:sz w:val="24"/>
                <w:szCs w:val="24"/>
              </w:rPr>
              <w:t>Проектирование, строительство и эксплуатация промышленных железных дорог</w:t>
            </w:r>
            <w:r w:rsidRPr="00B13A82">
              <w:rPr>
                <w:bCs/>
                <w:sz w:val="24"/>
                <w:szCs w:val="24"/>
              </w:rPr>
              <w:t xml:space="preserve">» [электронный ресурс], режим доступа: </w:t>
            </w:r>
            <w:r w:rsidRPr="00B13A82">
              <w:rPr>
                <w:sz w:val="24"/>
                <w:szCs w:val="24"/>
                <w:lang w:val="en-US"/>
              </w:rPr>
              <w:t>http</w:t>
            </w:r>
            <w:r w:rsidRPr="00B13A82">
              <w:rPr>
                <w:sz w:val="24"/>
                <w:szCs w:val="24"/>
              </w:rPr>
              <w:t>://</w:t>
            </w:r>
            <w:r w:rsidRPr="00B13A82">
              <w:rPr>
                <w:sz w:val="24"/>
                <w:szCs w:val="24"/>
                <w:lang w:val="en-US"/>
              </w:rPr>
              <w:t>sdo</w:t>
            </w:r>
            <w:r w:rsidRPr="00B13A82">
              <w:rPr>
                <w:sz w:val="24"/>
                <w:szCs w:val="24"/>
              </w:rPr>
              <w:t>.</w:t>
            </w:r>
            <w:r w:rsidRPr="00B13A82">
              <w:rPr>
                <w:sz w:val="24"/>
                <w:szCs w:val="24"/>
                <w:lang w:val="en-US"/>
              </w:rPr>
              <w:t>pgups</w:t>
            </w:r>
            <w:r w:rsidRPr="00B13A82">
              <w:rPr>
                <w:sz w:val="24"/>
                <w:szCs w:val="24"/>
              </w:rPr>
              <w:t>.</w:t>
            </w:r>
            <w:r w:rsidRPr="00B13A82">
              <w:rPr>
                <w:sz w:val="24"/>
                <w:szCs w:val="24"/>
                <w:lang w:val="en-US"/>
              </w:rPr>
              <w:t>ru</w:t>
            </w:r>
            <w:r w:rsidRPr="00B13A82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</w:tc>
      </w:tr>
      <w:tr w:rsidR="00F4044D" w:rsidRPr="00D2714B" w:rsidTr="00A857A8">
        <w:trPr>
          <w:jc w:val="center"/>
        </w:trPr>
        <w:tc>
          <w:tcPr>
            <w:tcW w:w="600" w:type="dxa"/>
            <w:vAlign w:val="center"/>
          </w:tcPr>
          <w:p w:rsidR="00F4044D" w:rsidRPr="00670113" w:rsidRDefault="00F4044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70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69" w:type="dxa"/>
            <w:vAlign w:val="center"/>
          </w:tcPr>
          <w:p w:rsidR="00F4044D" w:rsidRPr="00670113" w:rsidRDefault="00F4044D" w:rsidP="001D1DB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70113">
              <w:rPr>
                <w:sz w:val="24"/>
                <w:szCs w:val="24"/>
              </w:rPr>
              <w:t>Безрельсовый транспорт</w:t>
            </w:r>
          </w:p>
        </w:tc>
        <w:tc>
          <w:tcPr>
            <w:tcW w:w="6870" w:type="dxa"/>
            <w:vMerge/>
            <w:vAlign w:val="center"/>
          </w:tcPr>
          <w:p w:rsidR="00F4044D" w:rsidRPr="00670113" w:rsidRDefault="00F4044D" w:rsidP="00A857A8">
            <w:pPr>
              <w:tabs>
                <w:tab w:val="left" w:pos="30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4044D" w:rsidRDefault="00F4044D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F4044D" w:rsidRPr="00A857A8" w:rsidRDefault="00F4044D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4044D" w:rsidRDefault="00F4044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4044D" w:rsidRPr="00D2714B" w:rsidRDefault="00F4044D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4044D" w:rsidRDefault="00F4044D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F4044D" w:rsidRPr="00A857A8" w:rsidRDefault="00F4044D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F4044D" w:rsidRPr="00D322E9" w:rsidRDefault="00F4044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4044D" w:rsidRPr="00D2714B" w:rsidRDefault="00F4044D" w:rsidP="00A857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4044D" w:rsidRDefault="00F4044D" w:rsidP="00A857A8">
      <w:pPr>
        <w:widowControl/>
        <w:spacing w:line="240" w:lineRule="auto"/>
        <w:ind w:firstLine="567"/>
        <w:rPr>
          <w:sz w:val="28"/>
          <w:szCs w:val="28"/>
        </w:rPr>
      </w:pPr>
      <w:r w:rsidRPr="00A52B1C">
        <w:rPr>
          <w:bCs/>
          <w:sz w:val="28"/>
          <w:szCs w:val="28"/>
        </w:rPr>
        <w:t xml:space="preserve">1. </w:t>
      </w:r>
      <w:r w:rsidRPr="00A52B1C">
        <w:rPr>
          <w:sz w:val="28"/>
          <w:szCs w:val="28"/>
        </w:rPr>
        <w:t>Е. П. Дудкин</w:t>
      </w:r>
      <w:r>
        <w:rPr>
          <w:sz w:val="28"/>
          <w:szCs w:val="28"/>
        </w:rPr>
        <w:t xml:space="preserve">, М.В. Малахов, Д.В. Козлов. </w:t>
      </w:r>
      <w:r w:rsidRPr="00A52B1C">
        <w:rPr>
          <w:bCs/>
          <w:sz w:val="28"/>
          <w:szCs w:val="28"/>
        </w:rPr>
        <w:t>Грузовой подвижной состав</w:t>
      </w:r>
      <w:r w:rsidRPr="00A52B1C">
        <w:rPr>
          <w:sz w:val="28"/>
          <w:szCs w:val="28"/>
        </w:rPr>
        <w:t xml:space="preserve"> магистрального и промышленного транспорта. Учеб.</w:t>
      </w:r>
      <w:r>
        <w:rPr>
          <w:sz w:val="28"/>
          <w:szCs w:val="28"/>
        </w:rPr>
        <w:t xml:space="preserve"> </w:t>
      </w:r>
      <w:r w:rsidRPr="00A52B1C">
        <w:rPr>
          <w:sz w:val="28"/>
          <w:szCs w:val="28"/>
        </w:rPr>
        <w:t xml:space="preserve">пособие. Ч. 2. ПГУПС, 2010. 76 с. </w:t>
      </w:r>
    </w:p>
    <w:p w:rsidR="00F4044D" w:rsidRPr="00D2714B" w:rsidRDefault="00F4044D" w:rsidP="00A857A8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4044D" w:rsidRDefault="00F4044D" w:rsidP="00A857A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400F2">
        <w:rPr>
          <w:bCs/>
          <w:sz w:val="28"/>
          <w:szCs w:val="28"/>
        </w:rPr>
        <w:t>Дудкин Е.П., Никодимов А.П. Грузовой подвижной состав магистрального и промышленного транспорта. Часть 1. СПб. ПГУПС, 2005.</w:t>
      </w:r>
      <w:r>
        <w:rPr>
          <w:bCs/>
          <w:sz w:val="28"/>
          <w:szCs w:val="28"/>
        </w:rPr>
        <w:t xml:space="preserve"> с. 80.</w:t>
      </w:r>
    </w:p>
    <w:p w:rsidR="00F4044D" w:rsidRPr="00A857A8" w:rsidRDefault="00F4044D" w:rsidP="00A857A8">
      <w:pPr>
        <w:widowControl/>
        <w:spacing w:line="240" w:lineRule="auto"/>
        <w:ind w:firstLine="851"/>
        <w:rPr>
          <w:bCs/>
          <w:szCs w:val="16"/>
        </w:rPr>
      </w:pPr>
    </w:p>
    <w:p w:rsidR="00F4044D" w:rsidRPr="00D2714B" w:rsidRDefault="00F4044D" w:rsidP="00A857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4044D" w:rsidRPr="00D2714B" w:rsidRDefault="00F4044D" w:rsidP="00A857A8">
      <w:pPr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0400F2">
        <w:rPr>
          <w:bCs/>
          <w:sz w:val="28"/>
          <w:szCs w:val="28"/>
        </w:rPr>
        <w:t>ГОСТ 9238-83. Габариты приближения строений и подвижного состава железных дорог колеи 1520 (1524) мм</w:t>
      </w:r>
      <w:r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>;</w:t>
      </w:r>
    </w:p>
    <w:p w:rsidR="00F4044D" w:rsidRPr="00A857A8" w:rsidRDefault="00F4044D" w:rsidP="00A857A8">
      <w:pPr>
        <w:widowControl/>
        <w:spacing w:line="240" w:lineRule="auto"/>
        <w:ind w:firstLine="851"/>
        <w:rPr>
          <w:bCs/>
          <w:szCs w:val="16"/>
        </w:rPr>
      </w:pPr>
    </w:p>
    <w:p w:rsidR="00F4044D" w:rsidRPr="005B5D66" w:rsidRDefault="00F4044D" w:rsidP="00A857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4044D" w:rsidRPr="00BF574C" w:rsidRDefault="00F4044D" w:rsidP="00BF574C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>1. Конарев Н. С.т. 4. Железнодорожный транспорт / МПС РФ, Рос.акад. трансп. ; Изд. 2-е. 2003. с. 1039</w:t>
      </w:r>
    </w:p>
    <w:p w:rsidR="00F4044D" w:rsidRPr="00BF574C" w:rsidRDefault="00F4044D" w:rsidP="00BF574C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 xml:space="preserve">2. Никодимов А.П. Тяга поездов на промтранспорте. Справочное пособие. Том 1 и 2. Санкт-Петербург, ПГТУ, 2014. с. 168. </w:t>
      </w:r>
    </w:p>
    <w:p w:rsidR="00F4044D" w:rsidRPr="00BF574C" w:rsidRDefault="00F4044D" w:rsidP="00BF574C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>3. Дудкин Е.П., Козлов Д.В., Малахов М.В., Рыбин П.К. Грузовой подвижной состав магистрального и промышленного транспорта. Машины на комбинированном ходу. Часть 3. СПб. ПГУПС, 2010. с. 28.</w:t>
      </w:r>
    </w:p>
    <w:p w:rsidR="00F4044D" w:rsidRPr="00BF574C" w:rsidRDefault="00F4044D" w:rsidP="00BF574C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>4. Вахламов В.К. Автомобили. Конструкция и эксплуатационные свойства. М., Академия, 2009. с. 238.</w:t>
      </w:r>
    </w:p>
    <w:p w:rsidR="00F4044D" w:rsidRPr="00BF574C" w:rsidRDefault="00F4044D" w:rsidP="00BF574C">
      <w:pPr>
        <w:tabs>
          <w:tab w:val="left" w:pos="331"/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>5.</w:t>
      </w:r>
      <w:r w:rsidRPr="00BF574C">
        <w:rPr>
          <w:bCs/>
          <w:sz w:val="28"/>
          <w:szCs w:val="28"/>
        </w:rPr>
        <w:tab/>
        <w:t>Б1.В.ОД.8 «</w:t>
      </w:r>
      <w:r w:rsidRPr="00BF574C">
        <w:rPr>
          <w:sz w:val="28"/>
          <w:szCs w:val="28"/>
        </w:rPr>
        <w:t>СОВРЕМЕННЫЕ И ПЕРСПЕКТИВНЫЕ ВИДЫ ПОДВИЖНОГО СОСТАВА ПРОМЫШЛЕННОГО ТРАНСПОРТА</w:t>
      </w:r>
      <w:r w:rsidRPr="00BF574C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08.04.01 «Строительство» магистерская программа «</w:t>
      </w:r>
      <w:r w:rsidRPr="00BF574C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BF574C">
        <w:rPr>
          <w:bCs/>
          <w:sz w:val="28"/>
          <w:szCs w:val="28"/>
        </w:rPr>
        <w:t xml:space="preserve">» [электронный ресурс], режим доступа: </w:t>
      </w:r>
      <w:r w:rsidRPr="00BF574C">
        <w:rPr>
          <w:sz w:val="28"/>
          <w:szCs w:val="28"/>
          <w:lang w:val="en-US"/>
        </w:rPr>
        <w:t>http</w:t>
      </w:r>
      <w:r w:rsidRPr="00BF574C">
        <w:rPr>
          <w:sz w:val="28"/>
          <w:szCs w:val="28"/>
        </w:rPr>
        <w:t>://</w:t>
      </w:r>
      <w:r w:rsidRPr="00BF574C">
        <w:rPr>
          <w:sz w:val="28"/>
          <w:szCs w:val="28"/>
          <w:lang w:val="en-US"/>
        </w:rPr>
        <w:t>sdo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pgups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ru</w:t>
      </w:r>
      <w:r w:rsidRPr="00BF574C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4044D" w:rsidRDefault="00F4044D" w:rsidP="00BF574C">
      <w:pPr>
        <w:widowControl/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BF574C">
        <w:rPr>
          <w:bCs/>
          <w:sz w:val="28"/>
          <w:szCs w:val="28"/>
        </w:rPr>
        <w:t>6.</w:t>
      </w:r>
      <w:r w:rsidRPr="00BF574C">
        <w:rPr>
          <w:bCs/>
          <w:sz w:val="28"/>
          <w:szCs w:val="28"/>
        </w:rPr>
        <w:tab/>
        <w:t>Б1.В.ОД.8 «</w:t>
      </w:r>
      <w:r w:rsidRPr="00BF574C">
        <w:rPr>
          <w:sz w:val="28"/>
          <w:szCs w:val="28"/>
        </w:rPr>
        <w:t>СОВРЕМЕННЫЕ И ПЕРСПЕКТИВНЫЕ ВИДЫ ПОДВИЖНОГО СОСТАВА ПРОМЫШЛЕННОГО ТРАНСПОРТА</w:t>
      </w:r>
      <w:r w:rsidRPr="00BF574C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</w:r>
      <w:r w:rsidRPr="00BF574C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BF574C">
        <w:rPr>
          <w:bCs/>
          <w:sz w:val="28"/>
          <w:szCs w:val="28"/>
        </w:rPr>
        <w:t xml:space="preserve">» [электронный ресурс], режим доступа: </w:t>
      </w:r>
      <w:r w:rsidRPr="00BF574C">
        <w:rPr>
          <w:sz w:val="28"/>
          <w:szCs w:val="28"/>
          <w:lang w:val="en-US"/>
        </w:rPr>
        <w:t>http</w:t>
      </w:r>
      <w:r w:rsidRPr="00BF574C">
        <w:rPr>
          <w:sz w:val="28"/>
          <w:szCs w:val="28"/>
        </w:rPr>
        <w:t>://</w:t>
      </w:r>
      <w:r w:rsidRPr="00BF574C">
        <w:rPr>
          <w:sz w:val="28"/>
          <w:szCs w:val="28"/>
          <w:lang w:val="en-US"/>
        </w:rPr>
        <w:t>sdo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pgups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ru</w:t>
      </w:r>
      <w:r w:rsidRPr="00BF574C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4044D" w:rsidRDefault="00F4044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4044D" w:rsidRDefault="00F4044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4044D" w:rsidRPr="006338D7" w:rsidRDefault="00F4044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4044D" w:rsidRPr="00522575" w:rsidRDefault="00F4044D" w:rsidP="00B13A82">
      <w:pPr>
        <w:widowControl/>
        <w:spacing w:line="240" w:lineRule="auto"/>
        <w:ind w:firstLine="851"/>
        <w:rPr>
          <w:bCs/>
          <w:szCs w:val="16"/>
        </w:rPr>
      </w:pPr>
    </w:p>
    <w:p w:rsidR="00F4044D" w:rsidRPr="000705AA" w:rsidRDefault="00F4044D" w:rsidP="00B13A82">
      <w:pPr>
        <w:pStyle w:val="ListParagraph"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4044D" w:rsidRPr="00E91BC2" w:rsidRDefault="00F4044D" w:rsidP="00B13A82">
      <w:pPr>
        <w:pStyle w:val="ListParagraph"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8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F4044D" w:rsidRDefault="00F4044D" w:rsidP="00B13A82">
      <w:pPr>
        <w:spacing w:line="240" w:lineRule="auto"/>
        <w:rPr>
          <w:bCs/>
          <w:sz w:val="28"/>
          <w:szCs w:val="28"/>
        </w:rPr>
      </w:pPr>
    </w:p>
    <w:p w:rsidR="00F4044D" w:rsidRPr="0086562E" w:rsidRDefault="00F4044D" w:rsidP="00B13A8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4044D" w:rsidRPr="000A4891" w:rsidRDefault="00F4044D" w:rsidP="00B13A82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F4044D" w:rsidRPr="000A4891" w:rsidRDefault="00F4044D" w:rsidP="00B13A8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4044D" w:rsidRPr="008C144C" w:rsidRDefault="00F4044D" w:rsidP="00B13A82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F4044D" w:rsidRPr="0086562E" w:rsidRDefault="00F4044D" w:rsidP="00B13A82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6562E">
        <w:rPr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4044D" w:rsidRDefault="00F4044D" w:rsidP="00B13A82">
      <w:pPr>
        <w:pStyle w:val="ListParagraph"/>
        <w:widowControl/>
        <w:tabs>
          <w:tab w:val="left" w:pos="1418"/>
        </w:tabs>
        <w:spacing w:line="240" w:lineRule="auto"/>
        <w:ind w:left="0" w:firstLine="0"/>
        <w:rPr>
          <w:sz w:val="28"/>
          <w:szCs w:val="28"/>
        </w:rPr>
      </w:pPr>
    </w:p>
    <w:p w:rsidR="00F4044D" w:rsidRPr="007C54DE" w:rsidRDefault="00F4044D" w:rsidP="00B13A82">
      <w:pPr>
        <w:spacing w:line="240" w:lineRule="auto"/>
        <w:rPr>
          <w:b/>
          <w:bCs/>
          <w:sz w:val="28"/>
          <w:szCs w:val="28"/>
        </w:rPr>
      </w:pPr>
      <w:r w:rsidRPr="007C54DE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4044D" w:rsidRPr="001E5A1D" w:rsidRDefault="00F4044D" w:rsidP="00B13A82">
      <w:pPr>
        <w:spacing w:line="240" w:lineRule="auto"/>
        <w:ind w:firstLine="851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4044D" w:rsidRPr="001E5A1D" w:rsidRDefault="00F4044D" w:rsidP="00B13A8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1E5A1D">
        <w:rPr>
          <w:bCs/>
          <w:sz w:val="28"/>
          <w:szCs w:val="28"/>
        </w:rPr>
        <w:t>);</w:t>
      </w:r>
    </w:p>
    <w:p w:rsidR="00F4044D" w:rsidRPr="001E5A1D" w:rsidRDefault="00F4044D" w:rsidP="00B13A8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F4044D" w:rsidRDefault="00F4044D" w:rsidP="00B13A82">
      <w:pPr>
        <w:spacing w:line="240" w:lineRule="auto"/>
        <w:ind w:firstLine="851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F4044D" w:rsidRPr="00F23E67" w:rsidRDefault="00F4044D" w:rsidP="00B13A82">
      <w:pPr>
        <w:spacing w:line="240" w:lineRule="auto"/>
        <w:rPr>
          <w:b/>
          <w:bCs/>
          <w:szCs w:val="16"/>
        </w:rPr>
      </w:pPr>
    </w:p>
    <w:p w:rsidR="00F4044D" w:rsidRPr="001E5A1D" w:rsidRDefault="00F4044D" w:rsidP="00B13A82">
      <w:pPr>
        <w:spacing w:line="240" w:lineRule="auto"/>
        <w:rPr>
          <w:bCs/>
          <w:sz w:val="28"/>
          <w:szCs w:val="28"/>
        </w:rPr>
      </w:pPr>
      <w:r w:rsidRPr="001E5A1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4044D" w:rsidRPr="001E5A1D" w:rsidRDefault="00F4044D" w:rsidP="00B13A82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</w:t>
      </w:r>
      <w:r w:rsidRPr="001E5A1D">
        <w:rPr>
          <w:bCs/>
          <w:sz w:val="28"/>
        </w:rPr>
        <w:t xml:space="preserve"> </w:t>
      </w:r>
      <w:r>
        <w:rPr>
          <w:sz w:val="28"/>
          <w:szCs w:val="28"/>
        </w:rPr>
        <w:t>08.04.01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Строительство» </w:t>
      </w:r>
      <w:r w:rsidRPr="001E5A1D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F4044D" w:rsidRPr="001E5A1D" w:rsidRDefault="00F4044D" w:rsidP="00B13A82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-9pt;margin-top:-25.1pt;width:486pt;height:388.6pt;z-index:251660288">
            <v:imagedata r:id="rId9" o:title=""/>
          </v:shape>
        </w:pict>
      </w:r>
      <w:r w:rsidRPr="001E5A1D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4044D" w:rsidRPr="001E5A1D" w:rsidRDefault="00F4044D" w:rsidP="00B13A82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4044D" w:rsidRDefault="00F4044D" w:rsidP="00B13A82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4044D" w:rsidRDefault="00F4044D" w:rsidP="00B13A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4044D" w:rsidRPr="004316D3" w:rsidRDefault="00F4044D" w:rsidP="00A857A8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126"/>
        <w:gridCol w:w="2552"/>
      </w:tblGrid>
      <w:tr w:rsidR="00F4044D" w:rsidRPr="004316D3" w:rsidTr="004316D3">
        <w:tc>
          <w:tcPr>
            <w:tcW w:w="4786" w:type="dxa"/>
          </w:tcPr>
          <w:p w:rsidR="00F4044D" w:rsidRPr="004316D3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Разработчик программы, ст.преп.</w:t>
            </w:r>
          </w:p>
        </w:tc>
        <w:tc>
          <w:tcPr>
            <w:tcW w:w="2126" w:type="dxa"/>
            <w:vAlign w:val="bottom"/>
          </w:tcPr>
          <w:p w:rsidR="00F4044D" w:rsidRPr="004316D3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vAlign w:val="bottom"/>
          </w:tcPr>
          <w:p w:rsidR="00F4044D" w:rsidRPr="004316D3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М.В. Малахов</w:t>
            </w:r>
          </w:p>
        </w:tc>
      </w:tr>
      <w:tr w:rsidR="00F4044D" w:rsidRPr="00D2714B" w:rsidTr="00BF574C">
        <w:trPr>
          <w:trHeight w:val="463"/>
        </w:trPr>
        <w:tc>
          <w:tcPr>
            <w:tcW w:w="4786" w:type="dxa"/>
          </w:tcPr>
          <w:p w:rsidR="00F4044D" w:rsidRPr="00D2714B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126" w:type="dxa"/>
          </w:tcPr>
          <w:p w:rsidR="00F4044D" w:rsidRPr="00D2714B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4044D" w:rsidRPr="00D2714B" w:rsidRDefault="00F4044D" w:rsidP="00A857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4044D" w:rsidRPr="00A857A8" w:rsidRDefault="00F4044D" w:rsidP="00A857A8">
      <w:pPr>
        <w:widowControl/>
        <w:spacing w:line="240" w:lineRule="auto"/>
        <w:ind w:firstLine="0"/>
        <w:rPr>
          <w:sz w:val="18"/>
          <w:szCs w:val="18"/>
        </w:rPr>
      </w:pPr>
    </w:p>
    <w:sectPr w:rsidR="00F4044D" w:rsidRPr="00A857A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CE6501"/>
    <w:multiLevelType w:val="hybridMultilevel"/>
    <w:tmpl w:val="AC7C9A1C"/>
    <w:lvl w:ilvl="0" w:tplc="47062B0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0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00F2"/>
    <w:rsid w:val="000705AA"/>
    <w:rsid w:val="00072DF0"/>
    <w:rsid w:val="000A1736"/>
    <w:rsid w:val="000A4891"/>
    <w:rsid w:val="000B2834"/>
    <w:rsid w:val="000B6233"/>
    <w:rsid w:val="000C296B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75CF"/>
    <w:rsid w:val="00117EDD"/>
    <w:rsid w:val="00122920"/>
    <w:rsid w:val="001267A8"/>
    <w:rsid w:val="00134A8B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1DB8"/>
    <w:rsid w:val="001E5A1D"/>
    <w:rsid w:val="001E6889"/>
    <w:rsid w:val="002007E7"/>
    <w:rsid w:val="00200A40"/>
    <w:rsid w:val="00203334"/>
    <w:rsid w:val="002271EE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D2B98"/>
    <w:rsid w:val="002E0DFE"/>
    <w:rsid w:val="002E1FE1"/>
    <w:rsid w:val="002F6403"/>
    <w:rsid w:val="00302D2C"/>
    <w:rsid w:val="00313704"/>
    <w:rsid w:val="0031788C"/>
    <w:rsid w:val="00320379"/>
    <w:rsid w:val="00322E18"/>
    <w:rsid w:val="00324F90"/>
    <w:rsid w:val="0032580E"/>
    <w:rsid w:val="0034314F"/>
    <w:rsid w:val="00345F47"/>
    <w:rsid w:val="003501E6"/>
    <w:rsid w:val="003508D9"/>
    <w:rsid w:val="0035556A"/>
    <w:rsid w:val="00362E2E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11CF"/>
    <w:rsid w:val="003E47E8"/>
    <w:rsid w:val="004039C2"/>
    <w:rsid w:val="004122E6"/>
    <w:rsid w:val="0041232E"/>
    <w:rsid w:val="00412C37"/>
    <w:rsid w:val="00414729"/>
    <w:rsid w:val="004316D3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7EA1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2575"/>
    <w:rsid w:val="005272E2"/>
    <w:rsid w:val="0053702C"/>
    <w:rsid w:val="0054002C"/>
    <w:rsid w:val="00542E1B"/>
    <w:rsid w:val="00545AC9"/>
    <w:rsid w:val="00550681"/>
    <w:rsid w:val="005506C6"/>
    <w:rsid w:val="00567324"/>
    <w:rsid w:val="00571EF2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2712C"/>
    <w:rsid w:val="006317B9"/>
    <w:rsid w:val="006338D7"/>
    <w:rsid w:val="006622A4"/>
    <w:rsid w:val="00665E04"/>
    <w:rsid w:val="00670113"/>
    <w:rsid w:val="00670DC4"/>
    <w:rsid w:val="006758BB"/>
    <w:rsid w:val="006759B2"/>
    <w:rsid w:val="00677827"/>
    <w:rsid w:val="00692E37"/>
    <w:rsid w:val="006A374A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22D"/>
    <w:rsid w:val="00776D08"/>
    <w:rsid w:val="007841D6"/>
    <w:rsid w:val="007913A5"/>
    <w:rsid w:val="007921BB"/>
    <w:rsid w:val="00796FE3"/>
    <w:rsid w:val="007A0529"/>
    <w:rsid w:val="007B591E"/>
    <w:rsid w:val="007C0285"/>
    <w:rsid w:val="007C54DE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31D1C"/>
    <w:rsid w:val="008353E1"/>
    <w:rsid w:val="00846C11"/>
    <w:rsid w:val="008534DF"/>
    <w:rsid w:val="00854E56"/>
    <w:rsid w:val="008633AD"/>
    <w:rsid w:val="008649D8"/>
    <w:rsid w:val="008651E5"/>
    <w:rsid w:val="0086562E"/>
    <w:rsid w:val="008738C0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8F1CEB"/>
    <w:rsid w:val="009022BA"/>
    <w:rsid w:val="00902896"/>
    <w:rsid w:val="00905F80"/>
    <w:rsid w:val="009114CB"/>
    <w:rsid w:val="0092339A"/>
    <w:rsid w:val="009244C4"/>
    <w:rsid w:val="00933EC2"/>
    <w:rsid w:val="00935641"/>
    <w:rsid w:val="00940FA3"/>
    <w:rsid w:val="00942B00"/>
    <w:rsid w:val="0094596F"/>
    <w:rsid w:val="0095087E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5392"/>
    <w:rsid w:val="009D66E8"/>
    <w:rsid w:val="009E5E2B"/>
    <w:rsid w:val="009F63D0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2B1C"/>
    <w:rsid w:val="00A55036"/>
    <w:rsid w:val="00A63776"/>
    <w:rsid w:val="00A7043A"/>
    <w:rsid w:val="00A84B58"/>
    <w:rsid w:val="00A8508F"/>
    <w:rsid w:val="00A857A8"/>
    <w:rsid w:val="00A96BD2"/>
    <w:rsid w:val="00AB57D4"/>
    <w:rsid w:val="00AB689B"/>
    <w:rsid w:val="00AD642A"/>
    <w:rsid w:val="00AE3971"/>
    <w:rsid w:val="00AF34CF"/>
    <w:rsid w:val="00B03720"/>
    <w:rsid w:val="00B054F2"/>
    <w:rsid w:val="00B13A8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80E"/>
    <w:rsid w:val="00B82BA6"/>
    <w:rsid w:val="00B82EAA"/>
    <w:rsid w:val="00B90A68"/>
    <w:rsid w:val="00B940E0"/>
    <w:rsid w:val="00B94327"/>
    <w:rsid w:val="00BA504B"/>
    <w:rsid w:val="00BC0A74"/>
    <w:rsid w:val="00BC38E9"/>
    <w:rsid w:val="00BC5118"/>
    <w:rsid w:val="00BD4749"/>
    <w:rsid w:val="00BE1890"/>
    <w:rsid w:val="00BE1C33"/>
    <w:rsid w:val="00BE4E4C"/>
    <w:rsid w:val="00BE77FD"/>
    <w:rsid w:val="00BF49EC"/>
    <w:rsid w:val="00BF574C"/>
    <w:rsid w:val="00BF5752"/>
    <w:rsid w:val="00BF58CD"/>
    <w:rsid w:val="00C03E36"/>
    <w:rsid w:val="00C0465D"/>
    <w:rsid w:val="00C2781E"/>
    <w:rsid w:val="00C31C43"/>
    <w:rsid w:val="00C322DA"/>
    <w:rsid w:val="00C37D9F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524E"/>
    <w:rsid w:val="00C9692E"/>
    <w:rsid w:val="00CA2765"/>
    <w:rsid w:val="00CB64E9"/>
    <w:rsid w:val="00CC6491"/>
    <w:rsid w:val="00CC7B1B"/>
    <w:rsid w:val="00CC7E33"/>
    <w:rsid w:val="00CD0CD3"/>
    <w:rsid w:val="00CD3450"/>
    <w:rsid w:val="00CD3C7D"/>
    <w:rsid w:val="00CD4626"/>
    <w:rsid w:val="00CD5926"/>
    <w:rsid w:val="00CE1B0D"/>
    <w:rsid w:val="00CE60BF"/>
    <w:rsid w:val="00CF30A2"/>
    <w:rsid w:val="00CF4A40"/>
    <w:rsid w:val="00D11D82"/>
    <w:rsid w:val="00D12A03"/>
    <w:rsid w:val="00D1455C"/>
    <w:rsid w:val="00D16774"/>
    <w:rsid w:val="00D23D0B"/>
    <w:rsid w:val="00D23ED0"/>
    <w:rsid w:val="00D2714B"/>
    <w:rsid w:val="00D322E9"/>
    <w:rsid w:val="00D36ADA"/>
    <w:rsid w:val="00D5146C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27ACD"/>
    <w:rsid w:val="00E357C8"/>
    <w:rsid w:val="00E4212F"/>
    <w:rsid w:val="00E44EBF"/>
    <w:rsid w:val="00E6137C"/>
    <w:rsid w:val="00E61448"/>
    <w:rsid w:val="00E64FBC"/>
    <w:rsid w:val="00E677D5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0FC0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23E67"/>
    <w:rsid w:val="00F4044D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1A4"/>
    <w:rsid w:val="00FC3EC0"/>
    <w:rsid w:val="00FC672C"/>
    <w:rsid w:val="00FE45E8"/>
    <w:rsid w:val="00FE6856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Normal"/>
    <w:uiPriority w:val="99"/>
    <w:rsid w:val="00D11D8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Hyperlink">
    <w:name w:val="Hyperlink"/>
    <w:basedOn w:val="DefaultParagraphFont"/>
    <w:uiPriority w:val="99"/>
    <w:rsid w:val="007B59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10</Pages>
  <Words>2291</Words>
  <Characters>13061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97</cp:revision>
  <cp:lastPrinted>2017-11-21T09:38:00Z</cp:lastPrinted>
  <dcterms:created xsi:type="dcterms:W3CDTF">2015-11-25T10:05:00Z</dcterms:created>
  <dcterms:modified xsi:type="dcterms:W3CDTF">2017-11-23T05:05:00Z</dcterms:modified>
</cp:coreProperties>
</file>