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59" w:rsidRPr="00DE1BF4" w:rsidRDefault="005B6A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5B6A59" w:rsidRDefault="005B6A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B6A59" w:rsidRPr="00F11431" w:rsidRDefault="005B6A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высшего </w:t>
      </w:r>
      <w:r w:rsidRPr="001E3BDB"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5B6A59" w:rsidRPr="00F11431" w:rsidRDefault="005B6A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B6A59" w:rsidRPr="00F11431" w:rsidRDefault="005B6A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5B6A59" w:rsidRPr="00F11431" w:rsidRDefault="005B6A59" w:rsidP="00013F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F11431">
        <w:rPr>
          <w:sz w:val="28"/>
          <w:szCs w:val="28"/>
        </w:rPr>
        <w:t>О ПГУПС)</w:t>
      </w:r>
    </w:p>
    <w:p w:rsidR="005B6A59" w:rsidRPr="00F11431" w:rsidRDefault="005B6A59" w:rsidP="00013FD5">
      <w:pPr>
        <w:spacing w:line="240" w:lineRule="auto"/>
        <w:jc w:val="center"/>
        <w:rPr>
          <w:sz w:val="28"/>
          <w:szCs w:val="28"/>
        </w:rPr>
      </w:pPr>
    </w:p>
    <w:p w:rsidR="005B6A59" w:rsidRPr="00F11431" w:rsidRDefault="005B6A59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5B6A59" w:rsidRDefault="005B6A59" w:rsidP="00013FD5">
      <w:pPr>
        <w:spacing w:line="360" w:lineRule="auto"/>
        <w:ind w:left="5245"/>
        <w:rPr>
          <w:sz w:val="28"/>
          <w:szCs w:val="28"/>
        </w:rPr>
      </w:pPr>
    </w:p>
    <w:p w:rsidR="005B6A59" w:rsidRDefault="005B6A59" w:rsidP="00013FD5">
      <w:pPr>
        <w:spacing w:line="360" w:lineRule="auto"/>
        <w:ind w:left="5245"/>
        <w:rPr>
          <w:sz w:val="28"/>
          <w:szCs w:val="28"/>
        </w:rPr>
      </w:pPr>
    </w:p>
    <w:p w:rsidR="005B6A59" w:rsidRDefault="005B6A59" w:rsidP="00013FD5">
      <w:pPr>
        <w:spacing w:line="360" w:lineRule="auto"/>
        <w:ind w:left="5245"/>
        <w:rPr>
          <w:sz w:val="28"/>
          <w:szCs w:val="28"/>
        </w:rPr>
      </w:pPr>
    </w:p>
    <w:p w:rsidR="005B6A59" w:rsidRDefault="005B6A59" w:rsidP="00013FD5">
      <w:pPr>
        <w:spacing w:line="360" w:lineRule="auto"/>
        <w:ind w:left="5245"/>
        <w:rPr>
          <w:sz w:val="28"/>
          <w:szCs w:val="28"/>
        </w:rPr>
      </w:pPr>
    </w:p>
    <w:p w:rsidR="005B6A59" w:rsidRDefault="005B6A59" w:rsidP="00013FD5">
      <w:pPr>
        <w:spacing w:line="360" w:lineRule="auto"/>
        <w:ind w:left="5245"/>
        <w:rPr>
          <w:sz w:val="28"/>
          <w:szCs w:val="28"/>
        </w:rPr>
      </w:pPr>
    </w:p>
    <w:p w:rsidR="005B6A59" w:rsidRPr="00F11431" w:rsidRDefault="005B6A59" w:rsidP="00013FD5">
      <w:pPr>
        <w:spacing w:line="360" w:lineRule="auto"/>
        <w:ind w:left="5245"/>
        <w:rPr>
          <w:sz w:val="28"/>
          <w:szCs w:val="28"/>
        </w:rPr>
      </w:pPr>
    </w:p>
    <w:p w:rsidR="005B6A59" w:rsidRPr="005759F2" w:rsidRDefault="005B6A59" w:rsidP="00724459">
      <w:pPr>
        <w:ind w:firstLine="0"/>
        <w:jc w:val="center"/>
        <w:rPr>
          <w:sz w:val="10"/>
          <w:szCs w:val="10"/>
          <w:highlight w:val="yellow"/>
        </w:rPr>
      </w:pPr>
    </w:p>
    <w:p w:rsidR="005B6A59" w:rsidRPr="00F11431" w:rsidRDefault="005B6A59" w:rsidP="00553FC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5B6A59" w:rsidRPr="00DE1BF4" w:rsidRDefault="005B6A59" w:rsidP="00553FC6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F11431">
        <w:rPr>
          <w:i/>
          <w:iCs/>
          <w:sz w:val="28"/>
          <w:szCs w:val="28"/>
        </w:rPr>
        <w:t>исциплины</w:t>
      </w:r>
      <w:r>
        <w:rPr>
          <w:i/>
          <w:iCs/>
          <w:sz w:val="28"/>
          <w:szCs w:val="28"/>
        </w:rPr>
        <w:t xml:space="preserve"> </w:t>
      </w:r>
    </w:p>
    <w:p w:rsidR="005B6A59" w:rsidRDefault="005B6A59" w:rsidP="00553FC6">
      <w:pPr>
        <w:jc w:val="center"/>
        <w:rPr>
          <w:color w:val="000000"/>
          <w:sz w:val="28"/>
          <w:szCs w:val="28"/>
        </w:rPr>
      </w:pPr>
      <w:r w:rsidRPr="002A5953">
        <w:rPr>
          <w:sz w:val="28"/>
          <w:szCs w:val="28"/>
        </w:rPr>
        <w:t>(Б1.Б.7)</w:t>
      </w:r>
      <w:r w:rsidRPr="00DE1BF4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МЕТОДЫ РЕШЕНИЯ НАУЧНО-ТЕХНИЧЕСКИХ ЗАДАЧ</w:t>
      </w:r>
    </w:p>
    <w:p w:rsidR="005B6A59" w:rsidRDefault="005B6A59" w:rsidP="00553FC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СТРОИТЕЛЬСТВЕ</w:t>
      </w:r>
      <w:r w:rsidRPr="00DE1BF4">
        <w:rPr>
          <w:sz w:val="28"/>
          <w:szCs w:val="28"/>
        </w:rPr>
        <w:t>»</w:t>
      </w:r>
    </w:p>
    <w:p w:rsidR="005B6A59" w:rsidRDefault="005B6A59" w:rsidP="00553FC6">
      <w:pPr>
        <w:spacing w:line="240" w:lineRule="auto"/>
        <w:ind w:firstLine="0"/>
        <w:jc w:val="center"/>
        <w:rPr>
          <w:sz w:val="28"/>
          <w:szCs w:val="28"/>
        </w:rPr>
      </w:pPr>
    </w:p>
    <w:p w:rsidR="005B6A59" w:rsidRPr="00D2714B" w:rsidRDefault="005B6A59" w:rsidP="00553FC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B6A59" w:rsidRDefault="005B6A59" w:rsidP="00553FC6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B6A59" w:rsidRPr="00553FC6" w:rsidRDefault="005B6A59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53FC6">
        <w:rPr>
          <w:sz w:val="28"/>
          <w:szCs w:val="28"/>
        </w:rPr>
        <w:t>по магистерской программе</w:t>
      </w:r>
    </w:p>
    <w:p w:rsidR="005B6A59" w:rsidRPr="00553FC6" w:rsidRDefault="005B6A59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53FC6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строительства высокоскоростных железнодорожных магис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ралей</w:t>
      </w:r>
      <w:r w:rsidRPr="00553FC6">
        <w:rPr>
          <w:sz w:val="28"/>
          <w:szCs w:val="28"/>
        </w:rPr>
        <w:t>»</w:t>
      </w:r>
    </w:p>
    <w:p w:rsidR="005B6A59" w:rsidRPr="00553FC6" w:rsidRDefault="005B6A59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53FC6">
        <w:rPr>
          <w:sz w:val="28"/>
          <w:szCs w:val="28"/>
        </w:rPr>
        <w:t>(форма обучения – очная, заочная)</w:t>
      </w:r>
    </w:p>
    <w:p w:rsidR="005B6A59" w:rsidRPr="005759F2" w:rsidRDefault="005B6A59" w:rsidP="005759F2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Pr="005759F2" w:rsidRDefault="005B6A59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5B6A59" w:rsidRPr="00D2714B" w:rsidRDefault="005B6A59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B6A59" w:rsidRPr="00D2714B" w:rsidRDefault="005B6A59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5B6A59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475.15pt;height:694.9pt;z-index:251657728">
            <v:imagedata r:id="rId7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B6A59" w:rsidRPr="00D2714B" w:rsidRDefault="005B6A59" w:rsidP="00553FC6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5B6A59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B6A59" w:rsidRPr="00D2714B" w:rsidTr="00013FD5">
        <w:tc>
          <w:tcPr>
            <w:tcW w:w="5637" w:type="dxa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B6A59" w:rsidRPr="00D2714B" w:rsidRDefault="005B6A59" w:rsidP="00553FC6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6A59" w:rsidRPr="00D2714B" w:rsidTr="00013FD5">
        <w:tc>
          <w:tcPr>
            <w:tcW w:w="5637" w:type="dxa"/>
          </w:tcPr>
          <w:p w:rsidR="005B6A59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</w:rPr>
      </w:pPr>
    </w:p>
    <w:p w:rsidR="005B6A59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B6A59" w:rsidRPr="00D2714B" w:rsidRDefault="005B6A59" w:rsidP="00553FC6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B6A59" w:rsidRPr="00D2714B" w:rsidTr="00013FD5">
        <w:tc>
          <w:tcPr>
            <w:tcW w:w="5637" w:type="dxa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B6A59" w:rsidRPr="00D2714B" w:rsidRDefault="005B6A59" w:rsidP="00553FC6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6A59" w:rsidRPr="00D2714B" w:rsidTr="00013FD5">
        <w:tc>
          <w:tcPr>
            <w:tcW w:w="5637" w:type="dxa"/>
          </w:tcPr>
          <w:p w:rsidR="005B6A59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B6A59" w:rsidRDefault="005B6A59" w:rsidP="00553FC6">
      <w:pPr>
        <w:spacing w:line="240" w:lineRule="auto"/>
        <w:ind w:firstLine="0"/>
        <w:rPr>
          <w:sz w:val="28"/>
          <w:szCs w:val="28"/>
        </w:rPr>
      </w:pPr>
    </w:p>
    <w:p w:rsidR="005B6A59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B6A59" w:rsidRPr="00D2714B" w:rsidRDefault="005B6A59" w:rsidP="00553FC6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B6A59" w:rsidRPr="00D2714B" w:rsidRDefault="005B6A59" w:rsidP="00553FC6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B6A59" w:rsidRPr="00D2714B" w:rsidTr="00013FD5">
        <w:tc>
          <w:tcPr>
            <w:tcW w:w="5637" w:type="dxa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B6A59" w:rsidRPr="00D2714B" w:rsidRDefault="005B6A59" w:rsidP="00553FC6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B6A59" w:rsidRPr="00D2714B" w:rsidTr="00013FD5">
        <w:tc>
          <w:tcPr>
            <w:tcW w:w="5637" w:type="dxa"/>
          </w:tcPr>
          <w:p w:rsidR="005B6A59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B6A59" w:rsidRPr="00D2714B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B6A59" w:rsidRPr="00D2714B" w:rsidRDefault="005B6A59" w:rsidP="00553FC6">
      <w:pPr>
        <w:spacing w:line="276" w:lineRule="auto"/>
        <w:ind w:firstLine="0"/>
        <w:jc w:val="center"/>
        <w:rPr>
          <w:i/>
          <w:sz w:val="28"/>
          <w:szCs w:val="28"/>
        </w:rPr>
      </w:pPr>
    </w:p>
    <w:p w:rsidR="005B6A59" w:rsidRPr="00D2714B" w:rsidRDefault="005B6A59" w:rsidP="002A5953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shape id="_x0000_s1027" type="#_x0000_t75" style="position:absolute;left:0;text-align:left;margin-left:-9pt;margin-top:-9pt;width:477pt;height:411.2pt;z-index:251658752">
            <v:imagedata r:id="rId8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5B6A59" w:rsidRPr="00553FC6" w:rsidRDefault="005B6A59" w:rsidP="00553FC6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B6A59" w:rsidRPr="00553FC6" w:rsidRDefault="005B6A59" w:rsidP="00553FC6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553FC6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5B6A59" w:rsidRPr="00553FC6" w:rsidRDefault="005B6A59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B6A59" w:rsidRPr="00553FC6" w:rsidRDefault="005B6A59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53FC6">
        <w:rPr>
          <w:sz w:val="28"/>
          <w:szCs w:val="28"/>
        </w:rPr>
        <w:t xml:space="preserve">Протокол № __ от «___» _________ 201 __ г. </w:t>
      </w:r>
    </w:p>
    <w:p w:rsidR="005B6A59" w:rsidRPr="00553FC6" w:rsidRDefault="005B6A59" w:rsidP="00553FC6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B6A59" w:rsidRPr="00553FC6" w:rsidTr="00013FD5">
        <w:tc>
          <w:tcPr>
            <w:tcW w:w="5070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Заведующий кафедрой </w:t>
            </w:r>
          </w:p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«Строительство дорог</w:t>
            </w:r>
          </w:p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1701" w:type="dxa"/>
            <w:vAlign w:val="bottom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А.Ф. Колос</w:t>
            </w:r>
          </w:p>
        </w:tc>
      </w:tr>
      <w:tr w:rsidR="005B6A59" w:rsidRPr="00553FC6" w:rsidTr="00013FD5">
        <w:tc>
          <w:tcPr>
            <w:tcW w:w="5070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B6A59" w:rsidRDefault="005B6A59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B6A59" w:rsidRPr="00553FC6" w:rsidRDefault="005B6A59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4962"/>
        <w:gridCol w:w="1809"/>
        <w:gridCol w:w="2800"/>
      </w:tblGrid>
      <w:tr w:rsidR="005B6A59" w:rsidRPr="00553FC6" w:rsidTr="002A5953">
        <w:tc>
          <w:tcPr>
            <w:tcW w:w="4962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Председатель методической </w:t>
            </w:r>
          </w:p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комиссии факультета </w:t>
            </w:r>
          </w:p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809" w:type="dxa"/>
            <w:vAlign w:val="bottom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О.Б. Суровцева</w:t>
            </w:r>
          </w:p>
        </w:tc>
      </w:tr>
      <w:tr w:rsidR="005B6A59" w:rsidRPr="00553FC6" w:rsidTr="002A5953">
        <w:tc>
          <w:tcPr>
            <w:tcW w:w="4962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9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6A59" w:rsidRPr="00553FC6" w:rsidTr="00976D55">
        <w:trPr>
          <w:trHeight w:val="294"/>
        </w:trPr>
        <w:tc>
          <w:tcPr>
            <w:tcW w:w="4962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6A59" w:rsidRPr="00553FC6" w:rsidTr="002A5953">
        <w:trPr>
          <w:trHeight w:val="706"/>
        </w:trPr>
        <w:tc>
          <w:tcPr>
            <w:tcW w:w="4962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Руководитель магистерской</w:t>
            </w:r>
          </w:p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1809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А.Ф. Колос</w:t>
            </w:r>
          </w:p>
        </w:tc>
      </w:tr>
      <w:tr w:rsidR="005B6A59" w:rsidRPr="00553FC6" w:rsidTr="002A5953">
        <w:trPr>
          <w:trHeight w:val="430"/>
        </w:trPr>
        <w:tc>
          <w:tcPr>
            <w:tcW w:w="4962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809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B6A59" w:rsidRPr="00553FC6" w:rsidRDefault="005B6A59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B6A59" w:rsidRPr="00D2714B" w:rsidRDefault="005B6A59" w:rsidP="006B3E8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br w:type="page"/>
      </w:r>
    </w:p>
    <w:p w:rsidR="005B6A59" w:rsidRPr="00D2714B" w:rsidRDefault="005B6A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B6A59" w:rsidRPr="00600C5F" w:rsidRDefault="005B6A5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5B6A59" w:rsidRPr="00D2714B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Методы решения научно-технических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в строительстве»</w:t>
      </w:r>
      <w:r w:rsidRPr="00D2714B">
        <w:rPr>
          <w:sz w:val="28"/>
          <w:szCs w:val="28"/>
        </w:rPr>
        <w:t>.</w:t>
      </w:r>
    </w:p>
    <w:p w:rsidR="005B6A59" w:rsidRPr="000049C5" w:rsidRDefault="005B6A59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0049C5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у </w:t>
      </w:r>
      <w:r w:rsidRPr="000049C5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0049C5">
        <w:rPr>
          <w:sz w:val="28"/>
          <w:szCs w:val="28"/>
        </w:rPr>
        <w:t xml:space="preserve"> зн</w:t>
      </w:r>
      <w:r w:rsidRPr="000049C5">
        <w:rPr>
          <w:sz w:val="28"/>
          <w:szCs w:val="28"/>
        </w:rPr>
        <w:t>а</w:t>
      </w:r>
      <w:r w:rsidRPr="000049C5">
        <w:rPr>
          <w:sz w:val="28"/>
          <w:szCs w:val="28"/>
        </w:rPr>
        <w:t>ний и умений, необходимых для решения научно-технических задач, возн</w:t>
      </w:r>
      <w:r w:rsidRPr="000049C5">
        <w:rPr>
          <w:sz w:val="28"/>
          <w:szCs w:val="28"/>
        </w:rPr>
        <w:t>и</w:t>
      </w:r>
      <w:r w:rsidRPr="000049C5">
        <w:rPr>
          <w:sz w:val="28"/>
          <w:szCs w:val="28"/>
        </w:rPr>
        <w:t xml:space="preserve">кающих при проектировании, строительстве и эксплуатации </w:t>
      </w:r>
      <w:r>
        <w:rPr>
          <w:sz w:val="28"/>
          <w:szCs w:val="28"/>
        </w:rPr>
        <w:t>высокоскорос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железнодорожных магистралей</w:t>
      </w:r>
      <w:r w:rsidRPr="000049C5">
        <w:rPr>
          <w:sz w:val="28"/>
          <w:szCs w:val="28"/>
        </w:rPr>
        <w:t>, а также формирование общей культуры принятия решений.</w:t>
      </w:r>
    </w:p>
    <w:p w:rsidR="005B6A59" w:rsidRPr="00D2714B" w:rsidRDefault="005B6A59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B6A59" w:rsidRPr="000049C5" w:rsidRDefault="005B6A59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знакомство с общей теорией решения научно-технических задач, формирование представлений о системно</w:t>
      </w:r>
      <w:r>
        <w:rPr>
          <w:sz w:val="28"/>
          <w:szCs w:val="28"/>
        </w:rPr>
        <w:t>м анализе и методах оптимизации;</w:t>
      </w:r>
    </w:p>
    <w:p w:rsidR="005B6A59" w:rsidRPr="000049C5" w:rsidRDefault="005B6A59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проектирования </w:t>
      </w:r>
      <w:r>
        <w:rPr>
          <w:sz w:val="28"/>
          <w:szCs w:val="28"/>
        </w:rPr>
        <w:t>высокоскоростных железнод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рожных магистралей</w:t>
      </w:r>
      <w:r w:rsidRPr="000049C5">
        <w:rPr>
          <w:sz w:val="28"/>
          <w:szCs w:val="28"/>
        </w:rPr>
        <w:t>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</w:t>
      </w:r>
      <w:r>
        <w:rPr>
          <w:sz w:val="28"/>
          <w:szCs w:val="28"/>
        </w:rPr>
        <w:t>ний;</w:t>
      </w:r>
    </w:p>
    <w:p w:rsidR="005B6A59" w:rsidRPr="000049C5" w:rsidRDefault="005B6A59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формирование знаний о численных методах расчёта конструкций и процессов, об их применении п</w:t>
      </w:r>
      <w:r>
        <w:rPr>
          <w:sz w:val="28"/>
          <w:szCs w:val="28"/>
        </w:rPr>
        <w:t>ри решении задач проектирования;</w:t>
      </w:r>
    </w:p>
    <w:p w:rsidR="005B6A59" w:rsidRPr="000049C5" w:rsidRDefault="005B6A59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совершенствования организации и управления технологическими процессами </w:t>
      </w:r>
      <w:r>
        <w:rPr>
          <w:sz w:val="28"/>
          <w:szCs w:val="28"/>
        </w:rPr>
        <w:t>при строительстве высокоскоростных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нодорожных магистралей.</w:t>
      </w:r>
    </w:p>
    <w:p w:rsidR="005B6A59" w:rsidRPr="00D2714B" w:rsidRDefault="005B6A5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6A59" w:rsidRPr="00D2714B" w:rsidRDefault="005B6A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B6A59" w:rsidRPr="00600C5F" w:rsidRDefault="005B6A59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5B6A59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5B6A59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B6A59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основные проблемы и задачи, решаемые при проектировании, строительстве и технической эксплуатации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</w:t>
      </w:r>
      <w:r w:rsidRPr="00BE10F9">
        <w:rPr>
          <w:rFonts w:ascii="Times New Roman" w:hAnsi="Times New Roman"/>
          <w:sz w:val="28"/>
          <w:szCs w:val="28"/>
        </w:rPr>
        <w:t>о</w:t>
      </w:r>
      <w:r w:rsidRPr="00BE10F9">
        <w:rPr>
          <w:rFonts w:ascii="Times New Roman" w:hAnsi="Times New Roman"/>
          <w:sz w:val="28"/>
          <w:szCs w:val="28"/>
        </w:rPr>
        <w:t>рожных магистралей</w:t>
      </w:r>
      <w:r>
        <w:rPr>
          <w:rFonts w:ascii="Times New Roman" w:hAnsi="Times New Roman"/>
          <w:sz w:val="28"/>
          <w:szCs w:val="28"/>
        </w:rPr>
        <w:t>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общую методологию решения научно-технических проблем, виды методов их решения,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основы методов решения многокритериальных задач поиска опт</w:t>
      </w:r>
      <w:r w:rsidRPr="005421C3">
        <w:rPr>
          <w:rFonts w:ascii="Times New Roman" w:hAnsi="Times New Roman"/>
          <w:sz w:val="28"/>
          <w:szCs w:val="28"/>
        </w:rPr>
        <w:t>и</w:t>
      </w:r>
      <w:r w:rsidRPr="005421C3">
        <w:rPr>
          <w:rFonts w:ascii="Times New Roman" w:hAnsi="Times New Roman"/>
          <w:sz w:val="28"/>
          <w:szCs w:val="28"/>
        </w:rPr>
        <w:t>мальных решений, п</w:t>
      </w:r>
      <w:r>
        <w:rPr>
          <w:rFonts w:ascii="Times New Roman" w:hAnsi="Times New Roman"/>
          <w:sz w:val="28"/>
          <w:szCs w:val="28"/>
        </w:rPr>
        <w:t>рименяемых в технических науках;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методы оценки поиска технически и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возможности численного мод</w:t>
      </w:r>
      <w:r>
        <w:rPr>
          <w:rFonts w:ascii="Times New Roman" w:hAnsi="Times New Roman"/>
          <w:sz w:val="28"/>
          <w:szCs w:val="28"/>
        </w:rPr>
        <w:t>елирования для расчётов земляного полотна железных дорог;</w:t>
      </w:r>
    </w:p>
    <w:p w:rsidR="005B6A59" w:rsidRPr="005421C3" w:rsidRDefault="005B6A59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организационные способы, позволяющие обеспечить непреры</w:t>
      </w:r>
      <w:r w:rsidRPr="005421C3">
        <w:rPr>
          <w:rFonts w:ascii="Times New Roman" w:hAnsi="Times New Roman"/>
          <w:sz w:val="28"/>
          <w:szCs w:val="28"/>
        </w:rPr>
        <w:t>в</w:t>
      </w:r>
      <w:r w:rsidRPr="005421C3">
        <w:rPr>
          <w:rFonts w:ascii="Times New Roman" w:hAnsi="Times New Roman"/>
          <w:sz w:val="28"/>
          <w:szCs w:val="28"/>
        </w:rPr>
        <w:t>ность строительства сооружений, бесперебойность их материально-технического снабжения.</w:t>
      </w:r>
    </w:p>
    <w:p w:rsidR="005B6A59" w:rsidRDefault="005B6A59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чения эколог</w:t>
      </w:r>
      <w:r>
        <w:rPr>
          <w:rFonts w:ascii="Times New Roman" w:hAnsi="Times New Roman"/>
          <w:sz w:val="28"/>
          <w:szCs w:val="28"/>
        </w:rPr>
        <w:t>ии и качества выполненных работ;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</w:t>
      </w:r>
      <w:hyperlink r:id="rId9" w:tooltip="Календарные планы" w:history="1">
        <w:r w:rsidRPr="005421C3">
          <w:rPr>
            <w:rFonts w:ascii="Times New Roman" w:hAnsi="Times New Roman"/>
            <w:sz w:val="28"/>
            <w:szCs w:val="28"/>
          </w:rPr>
          <w:t>календарного планирования</w:t>
        </w:r>
      </w:hyperlink>
      <w:r>
        <w:rPr>
          <w:rFonts w:ascii="Times New Roman" w:hAnsi="Times New Roman"/>
          <w:sz w:val="28"/>
          <w:szCs w:val="28"/>
        </w:rPr>
        <w:t xml:space="preserve"> в строительстве;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теоретические и правовые основы обеспечения безопасности и н</w:t>
      </w:r>
      <w:r w:rsidRPr="005421C3">
        <w:rPr>
          <w:rFonts w:ascii="Times New Roman" w:hAnsi="Times New Roman"/>
          <w:sz w:val="28"/>
          <w:szCs w:val="28"/>
        </w:rPr>
        <w:t>а</w:t>
      </w:r>
      <w:r w:rsidRPr="005421C3">
        <w:rPr>
          <w:rFonts w:ascii="Times New Roman" w:hAnsi="Times New Roman"/>
          <w:sz w:val="28"/>
          <w:szCs w:val="28"/>
        </w:rPr>
        <w:t>дёжности функционирования строительных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5B6A59" w:rsidRDefault="005B6A59" w:rsidP="0059315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мониторинга при строительстве и эксплуатации </w:t>
      </w:r>
      <w:r w:rsidRPr="00BE10F9">
        <w:rPr>
          <w:rFonts w:ascii="Times New Roman" w:hAnsi="Times New Roman"/>
          <w:sz w:val="28"/>
          <w:szCs w:val="28"/>
        </w:rPr>
        <w:t>высокоск</w:t>
      </w:r>
      <w:r w:rsidRPr="00BE10F9">
        <w:rPr>
          <w:rFonts w:ascii="Times New Roman" w:hAnsi="Times New Roman"/>
          <w:sz w:val="28"/>
          <w:szCs w:val="28"/>
        </w:rPr>
        <w:t>о</w:t>
      </w:r>
      <w:r w:rsidRPr="00BE10F9">
        <w:rPr>
          <w:rFonts w:ascii="Times New Roman" w:hAnsi="Times New Roman"/>
          <w:sz w:val="28"/>
          <w:szCs w:val="28"/>
        </w:rPr>
        <w:t>ростных железнодорожных магистралей</w:t>
      </w:r>
      <w:r>
        <w:rPr>
          <w:rFonts w:ascii="Times New Roman" w:hAnsi="Times New Roman"/>
          <w:sz w:val="28"/>
          <w:szCs w:val="28"/>
        </w:rPr>
        <w:t>.</w:t>
      </w:r>
    </w:p>
    <w:p w:rsidR="005B6A59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системный подход в решении вопросов проектирования и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железнодорожных магистралей</w:t>
      </w:r>
      <w:r>
        <w:rPr>
          <w:rFonts w:ascii="Times New Roman" w:hAnsi="Times New Roman"/>
          <w:sz w:val="28"/>
          <w:szCs w:val="28"/>
        </w:rPr>
        <w:t>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использовать методы поиска оптимальных решений в ус</w:t>
      </w:r>
      <w:r>
        <w:rPr>
          <w:rFonts w:ascii="Times New Roman" w:hAnsi="Times New Roman"/>
          <w:sz w:val="28"/>
          <w:szCs w:val="28"/>
        </w:rPr>
        <w:t>ловиях многокритериальных задач;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свои знания для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понимать математические и технические основы, заложенные в универсальных программны</w:t>
      </w:r>
      <w:r>
        <w:rPr>
          <w:rFonts w:ascii="Times New Roman" w:hAnsi="Times New Roman"/>
          <w:sz w:val="28"/>
          <w:szCs w:val="28"/>
        </w:rPr>
        <w:t>х комплексах анализа сооружений;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вести календарное планирование технологич</w:t>
      </w:r>
      <w:r>
        <w:rPr>
          <w:rFonts w:ascii="Times New Roman" w:hAnsi="Times New Roman"/>
          <w:sz w:val="28"/>
          <w:szCs w:val="28"/>
        </w:rPr>
        <w:t>еских процессов в строительстве;</w:t>
      </w:r>
    </w:p>
    <w:p w:rsidR="005B6A59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вести </w:t>
      </w:r>
      <w:hyperlink r:id="rId10" w:tooltip="Анализ технический" w:history="1">
        <w:r w:rsidRPr="005421C3">
          <w:rPr>
            <w:rFonts w:ascii="Times New Roman" w:hAnsi="Times New Roman"/>
            <w:sz w:val="28"/>
            <w:szCs w:val="28"/>
          </w:rPr>
          <w:t>анализ технического</w:t>
        </w:r>
      </w:hyperlink>
      <w:r w:rsidRPr="005421C3">
        <w:rPr>
          <w:rFonts w:ascii="Times New Roman" w:hAnsi="Times New Roman"/>
          <w:sz w:val="28"/>
          <w:szCs w:val="28"/>
        </w:rPr>
        <w:t xml:space="preserve"> состояния </w:t>
      </w:r>
      <w:r w:rsidRPr="00BE10F9">
        <w:rPr>
          <w:rFonts w:ascii="Times New Roman" w:hAnsi="Times New Roman"/>
          <w:sz w:val="28"/>
          <w:szCs w:val="28"/>
        </w:rPr>
        <w:t>высокоскоростных железн</w:t>
      </w:r>
      <w:r w:rsidRPr="00BE10F9">
        <w:rPr>
          <w:rFonts w:ascii="Times New Roman" w:hAnsi="Times New Roman"/>
          <w:sz w:val="28"/>
          <w:szCs w:val="28"/>
        </w:rPr>
        <w:t>о</w:t>
      </w:r>
      <w:r w:rsidRPr="00BE10F9">
        <w:rPr>
          <w:rFonts w:ascii="Times New Roman" w:hAnsi="Times New Roman"/>
          <w:sz w:val="28"/>
          <w:szCs w:val="28"/>
        </w:rPr>
        <w:t>дорожных магистралей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ее отдельных конструктивных элементов.</w:t>
      </w:r>
    </w:p>
    <w:p w:rsidR="005B6A59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решения научно-технических задач, возникающих в пр</w:t>
      </w:r>
      <w:r w:rsidRPr="005421C3">
        <w:rPr>
          <w:rFonts w:ascii="Times New Roman" w:hAnsi="Times New Roman"/>
          <w:sz w:val="28"/>
          <w:szCs w:val="28"/>
        </w:rPr>
        <w:t>о</w:t>
      </w:r>
      <w:r w:rsidRPr="005421C3">
        <w:rPr>
          <w:rFonts w:ascii="Times New Roman" w:hAnsi="Times New Roman"/>
          <w:sz w:val="28"/>
          <w:szCs w:val="28"/>
        </w:rPr>
        <w:t>цессе проектирования, строительства и технической 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9">
        <w:rPr>
          <w:rFonts w:ascii="Times New Roman" w:hAnsi="Times New Roman"/>
          <w:sz w:val="28"/>
          <w:szCs w:val="28"/>
        </w:rPr>
        <w:t>высок</w:t>
      </w:r>
      <w:r w:rsidRPr="00BE10F9">
        <w:rPr>
          <w:rFonts w:ascii="Times New Roman" w:hAnsi="Times New Roman"/>
          <w:sz w:val="28"/>
          <w:szCs w:val="28"/>
        </w:rPr>
        <w:t>о</w:t>
      </w:r>
      <w:r w:rsidRPr="00BE10F9">
        <w:rPr>
          <w:rFonts w:ascii="Times New Roman" w:hAnsi="Times New Roman"/>
          <w:sz w:val="28"/>
          <w:szCs w:val="28"/>
        </w:rPr>
        <w:t>скоростных железнодорожных магистралей</w:t>
      </w:r>
      <w:r w:rsidRPr="005421C3">
        <w:rPr>
          <w:rFonts w:ascii="Times New Roman" w:hAnsi="Times New Roman"/>
          <w:sz w:val="28"/>
          <w:szCs w:val="28"/>
        </w:rPr>
        <w:t>, с использованием системного подхода, теории оптимизации, с учётом требований эко</w:t>
      </w:r>
      <w:r>
        <w:rPr>
          <w:rFonts w:ascii="Times New Roman" w:hAnsi="Times New Roman"/>
          <w:sz w:val="28"/>
          <w:szCs w:val="28"/>
        </w:rPr>
        <w:t>номичности и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пасности;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использования методов оптимизации для решения мн</w:t>
      </w:r>
      <w:r w:rsidRPr="005421C3">
        <w:rPr>
          <w:rFonts w:ascii="Times New Roman" w:hAnsi="Times New Roman"/>
          <w:sz w:val="28"/>
          <w:szCs w:val="28"/>
        </w:rPr>
        <w:t>о</w:t>
      </w:r>
      <w:r w:rsidRPr="005421C3">
        <w:rPr>
          <w:rFonts w:ascii="Times New Roman" w:hAnsi="Times New Roman"/>
          <w:sz w:val="28"/>
          <w:szCs w:val="28"/>
        </w:rPr>
        <w:t>гокритериальных за</w:t>
      </w:r>
      <w:r>
        <w:rPr>
          <w:rFonts w:ascii="Times New Roman" w:hAnsi="Times New Roman"/>
          <w:sz w:val="28"/>
          <w:szCs w:val="28"/>
        </w:rPr>
        <w:t>дач;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осуществления календарного планирования технологич</w:t>
      </w:r>
      <w:r w:rsidRPr="005421C3">
        <w:rPr>
          <w:rFonts w:ascii="Times New Roman" w:hAnsi="Times New Roman"/>
          <w:sz w:val="28"/>
          <w:szCs w:val="28"/>
        </w:rPr>
        <w:t>е</w:t>
      </w:r>
      <w:r w:rsidRPr="005421C3">
        <w:rPr>
          <w:rFonts w:ascii="Times New Roman" w:hAnsi="Times New Roman"/>
          <w:sz w:val="28"/>
          <w:szCs w:val="28"/>
        </w:rPr>
        <w:t>ских процессов в строитель</w:t>
      </w:r>
      <w:r>
        <w:rPr>
          <w:rFonts w:ascii="Times New Roman" w:hAnsi="Times New Roman"/>
          <w:sz w:val="28"/>
          <w:szCs w:val="28"/>
        </w:rPr>
        <w:t>стве;</w:t>
      </w:r>
    </w:p>
    <w:p w:rsidR="005B6A59" w:rsidRPr="005421C3" w:rsidRDefault="005B6A59" w:rsidP="005421C3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5421C3">
        <w:rPr>
          <w:rFonts w:ascii="Times New Roman" w:hAnsi="Times New Roman"/>
          <w:sz w:val="28"/>
          <w:szCs w:val="28"/>
        </w:rPr>
        <w:t xml:space="preserve"> технического состояния </w:t>
      </w:r>
      <w:r w:rsidRPr="00BE10F9">
        <w:rPr>
          <w:rFonts w:ascii="Times New Roman" w:hAnsi="Times New Roman"/>
          <w:sz w:val="28"/>
          <w:szCs w:val="28"/>
        </w:rPr>
        <w:t>высокоскоростных ж</w:t>
      </w:r>
      <w:r w:rsidRPr="00BE10F9">
        <w:rPr>
          <w:rFonts w:ascii="Times New Roman" w:hAnsi="Times New Roman"/>
          <w:sz w:val="28"/>
          <w:szCs w:val="28"/>
        </w:rPr>
        <w:t>е</w:t>
      </w:r>
      <w:r w:rsidRPr="00BE10F9">
        <w:rPr>
          <w:rFonts w:ascii="Times New Roman" w:hAnsi="Times New Roman"/>
          <w:sz w:val="28"/>
          <w:szCs w:val="28"/>
        </w:rPr>
        <w:t>лезнодорожных магистралей</w:t>
      </w:r>
      <w:r>
        <w:rPr>
          <w:rFonts w:ascii="Times New Roman" w:hAnsi="Times New Roman"/>
          <w:sz w:val="28"/>
          <w:szCs w:val="28"/>
        </w:rPr>
        <w:t xml:space="preserve"> и ее конструктивных элементов</w:t>
      </w:r>
      <w:r w:rsidRPr="005421C3">
        <w:rPr>
          <w:rFonts w:ascii="Times New Roman" w:hAnsi="Times New Roman"/>
          <w:sz w:val="28"/>
          <w:szCs w:val="28"/>
        </w:rPr>
        <w:t>.</w:t>
      </w:r>
    </w:p>
    <w:p w:rsidR="005B6A59" w:rsidRDefault="005B6A59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B6A59" w:rsidRDefault="005B6A59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B6A59" w:rsidRPr="002E0C96" w:rsidRDefault="005B6A59" w:rsidP="002E0C96">
      <w:pPr>
        <w:widowControl/>
        <w:spacing w:line="240" w:lineRule="auto"/>
        <w:ind w:firstLine="851"/>
        <w:rPr>
          <w:sz w:val="28"/>
          <w:szCs w:val="28"/>
        </w:rPr>
      </w:pPr>
      <w:r w:rsidRPr="00C57D7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2E0C96">
        <w:rPr>
          <w:b/>
          <w:sz w:val="28"/>
          <w:szCs w:val="28"/>
        </w:rPr>
        <w:t>о</w:t>
      </w:r>
      <w:r w:rsidRPr="002E0C96">
        <w:rPr>
          <w:b/>
          <w:sz w:val="28"/>
          <w:szCs w:val="28"/>
        </w:rPr>
        <w:t>б</w:t>
      </w:r>
      <w:r w:rsidRPr="002E0C96">
        <w:rPr>
          <w:b/>
          <w:sz w:val="28"/>
          <w:szCs w:val="28"/>
        </w:rPr>
        <w:t>щекультурны</w:t>
      </w:r>
      <w:r>
        <w:rPr>
          <w:b/>
          <w:sz w:val="28"/>
          <w:szCs w:val="28"/>
        </w:rPr>
        <w:t xml:space="preserve">х </w:t>
      </w:r>
      <w:r w:rsidRPr="002E0C96">
        <w:rPr>
          <w:b/>
          <w:sz w:val="28"/>
          <w:szCs w:val="28"/>
        </w:rPr>
        <w:t>компетенци</w:t>
      </w:r>
      <w:r>
        <w:rPr>
          <w:b/>
          <w:sz w:val="28"/>
          <w:szCs w:val="28"/>
        </w:rPr>
        <w:t>й</w:t>
      </w:r>
      <w:r w:rsidRPr="002E0C96">
        <w:rPr>
          <w:sz w:val="28"/>
          <w:szCs w:val="28"/>
        </w:rPr>
        <w:t>:</w:t>
      </w:r>
    </w:p>
    <w:p w:rsidR="005B6A59" w:rsidRPr="004D0721" w:rsidRDefault="005B6A59" w:rsidP="00E10C38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 (ОК-1).</w:t>
      </w:r>
    </w:p>
    <w:p w:rsidR="005B6A59" w:rsidRPr="004D0721" w:rsidRDefault="005B6A59" w:rsidP="00E10C3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</w:t>
      </w:r>
      <w:r w:rsidRPr="004D0721">
        <w:rPr>
          <w:rFonts w:ascii="Times New Roman" w:hAnsi="Times New Roman"/>
          <w:b/>
          <w:sz w:val="28"/>
          <w:szCs w:val="28"/>
        </w:rPr>
        <w:t>общепрофесси</w:t>
      </w:r>
      <w:r w:rsidRPr="004D0721">
        <w:rPr>
          <w:rFonts w:ascii="Times New Roman" w:hAnsi="Times New Roman"/>
          <w:b/>
          <w:sz w:val="28"/>
          <w:szCs w:val="28"/>
        </w:rPr>
        <w:t>о</w:t>
      </w:r>
      <w:r w:rsidRPr="004D0721">
        <w:rPr>
          <w:rFonts w:ascii="Times New Roman" w:hAnsi="Times New Roman"/>
          <w:b/>
          <w:sz w:val="28"/>
          <w:szCs w:val="28"/>
        </w:rPr>
        <w:t>нальных компетенций</w:t>
      </w:r>
      <w:r w:rsidRPr="004D0721">
        <w:rPr>
          <w:rFonts w:ascii="Times New Roman" w:hAnsi="Times New Roman"/>
          <w:sz w:val="28"/>
          <w:szCs w:val="28"/>
        </w:rPr>
        <w:t>:</w:t>
      </w:r>
    </w:p>
    <w:p w:rsidR="005B6A59" w:rsidRPr="004D0721" w:rsidRDefault="005B6A59" w:rsidP="002E0C96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использовать углубленные теоретические и практич</w:t>
      </w:r>
      <w:r w:rsidRPr="004D0721">
        <w:rPr>
          <w:rFonts w:ascii="Times New Roman" w:hAnsi="Times New Roman"/>
          <w:sz w:val="28"/>
          <w:szCs w:val="28"/>
        </w:rPr>
        <w:t>е</w:t>
      </w:r>
      <w:r w:rsidRPr="004D0721">
        <w:rPr>
          <w:rFonts w:ascii="Times New Roman" w:hAnsi="Times New Roman"/>
          <w:sz w:val="28"/>
          <w:szCs w:val="28"/>
        </w:rPr>
        <w:t>ские знания, часть которых находится на передовом рубеже данной науки (ОПК-5);</w:t>
      </w:r>
    </w:p>
    <w:p w:rsidR="005B6A59" w:rsidRPr="004D0721" w:rsidRDefault="005B6A59" w:rsidP="002E0C96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самостоятельно приобретать с помощью информац</w:t>
      </w:r>
      <w:r w:rsidRPr="004D0721">
        <w:rPr>
          <w:rFonts w:ascii="Times New Roman" w:hAnsi="Times New Roman"/>
          <w:sz w:val="28"/>
          <w:szCs w:val="28"/>
        </w:rPr>
        <w:t>и</w:t>
      </w:r>
      <w:r w:rsidRPr="004D0721">
        <w:rPr>
          <w:rFonts w:ascii="Times New Roman" w:hAnsi="Times New Roman"/>
          <w:sz w:val="28"/>
          <w:szCs w:val="28"/>
        </w:rPr>
        <w:t>онных технологий и использовать в практической деятельности новые знания и умения, в том числе в новых областях знаний, непосредственно не связа</w:t>
      </w:r>
      <w:r w:rsidRPr="004D0721">
        <w:rPr>
          <w:rFonts w:ascii="Times New Roman" w:hAnsi="Times New Roman"/>
          <w:sz w:val="28"/>
          <w:szCs w:val="28"/>
        </w:rPr>
        <w:t>н</w:t>
      </w:r>
      <w:r w:rsidRPr="004D0721">
        <w:rPr>
          <w:rFonts w:ascii="Times New Roman" w:hAnsi="Times New Roman"/>
          <w:sz w:val="28"/>
          <w:szCs w:val="28"/>
        </w:rPr>
        <w:t>ных со сферой деятельности, расширять и углублять свое научное мирово</w:t>
      </w:r>
      <w:r w:rsidRPr="004D0721">
        <w:rPr>
          <w:rFonts w:ascii="Times New Roman" w:hAnsi="Times New Roman"/>
          <w:sz w:val="28"/>
          <w:szCs w:val="28"/>
        </w:rPr>
        <w:t>з</w:t>
      </w:r>
      <w:r w:rsidRPr="004D0721">
        <w:rPr>
          <w:rFonts w:ascii="Times New Roman" w:hAnsi="Times New Roman"/>
          <w:sz w:val="28"/>
          <w:szCs w:val="28"/>
        </w:rPr>
        <w:t>зрение (ОПК-6);</w:t>
      </w:r>
    </w:p>
    <w:p w:rsidR="005B6A59" w:rsidRPr="004D0721" w:rsidRDefault="005B6A59" w:rsidP="002E0C96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 готовность проводить научные эксперименты с и</w:t>
      </w:r>
      <w:r w:rsidRPr="004D0721">
        <w:rPr>
          <w:rFonts w:ascii="Times New Roman" w:hAnsi="Times New Roman"/>
          <w:sz w:val="28"/>
          <w:szCs w:val="28"/>
        </w:rPr>
        <w:t>с</w:t>
      </w:r>
      <w:r w:rsidRPr="004D0721">
        <w:rPr>
          <w:rFonts w:ascii="Times New Roman" w:hAnsi="Times New Roman"/>
          <w:sz w:val="28"/>
          <w:szCs w:val="28"/>
        </w:rPr>
        <w:t>пользованием современного исследовательского оборудования и приборов, оценивать результаты исследований (ОПК-11).</w:t>
      </w:r>
    </w:p>
    <w:p w:rsidR="005B6A59" w:rsidRPr="004D0721" w:rsidRDefault="005B6A5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07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0721">
        <w:rPr>
          <w:b/>
          <w:sz w:val="28"/>
          <w:szCs w:val="28"/>
        </w:rPr>
        <w:t>пр</w:t>
      </w:r>
      <w:r w:rsidRPr="004D0721">
        <w:rPr>
          <w:b/>
          <w:sz w:val="28"/>
          <w:szCs w:val="28"/>
        </w:rPr>
        <w:t>о</w:t>
      </w:r>
      <w:r w:rsidRPr="004D0721">
        <w:rPr>
          <w:b/>
          <w:sz w:val="28"/>
          <w:szCs w:val="28"/>
        </w:rPr>
        <w:t>фессиональных компетенций (ПК)</w:t>
      </w:r>
      <w:r w:rsidRPr="004D0721">
        <w:rPr>
          <w:sz w:val="28"/>
          <w:szCs w:val="28"/>
        </w:rPr>
        <w:t xml:space="preserve">, </w:t>
      </w:r>
      <w:r w:rsidRPr="004D0721">
        <w:rPr>
          <w:bCs/>
          <w:sz w:val="28"/>
          <w:szCs w:val="28"/>
        </w:rPr>
        <w:t>соответствующих видам професси</w:t>
      </w:r>
      <w:r w:rsidRPr="004D0721">
        <w:rPr>
          <w:bCs/>
          <w:sz w:val="28"/>
          <w:szCs w:val="28"/>
        </w:rPr>
        <w:t>о</w:t>
      </w:r>
      <w:r w:rsidRPr="004D0721">
        <w:rPr>
          <w:bCs/>
          <w:sz w:val="28"/>
          <w:szCs w:val="28"/>
        </w:rPr>
        <w:t>нальной деятельности, на которые ориентирована программа магистратуры:</w:t>
      </w:r>
    </w:p>
    <w:p w:rsidR="005B6A59" w:rsidRPr="004D0721" w:rsidRDefault="005B6A59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D0721">
        <w:rPr>
          <w:bCs/>
          <w:i/>
          <w:sz w:val="28"/>
          <w:szCs w:val="28"/>
        </w:rPr>
        <w:t>инновационная, изыскательская и проектно-расчетная деятел</w:t>
      </w:r>
      <w:r w:rsidRPr="004D0721">
        <w:rPr>
          <w:bCs/>
          <w:i/>
          <w:sz w:val="28"/>
          <w:szCs w:val="28"/>
        </w:rPr>
        <w:t>ь</w:t>
      </w:r>
      <w:r w:rsidRPr="004D0721">
        <w:rPr>
          <w:bCs/>
          <w:i/>
          <w:sz w:val="28"/>
          <w:szCs w:val="28"/>
        </w:rPr>
        <w:t>ность:</w:t>
      </w:r>
    </w:p>
    <w:p w:rsidR="005B6A59" w:rsidRPr="004D0721" w:rsidRDefault="005B6A59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</w:t>
      </w:r>
      <w:r w:rsidRPr="004D0721">
        <w:rPr>
          <w:sz w:val="28"/>
          <w:szCs w:val="28"/>
        </w:rPr>
        <w:t>к</w:t>
      </w:r>
      <w:r w:rsidRPr="004D0721">
        <w:rPr>
          <w:sz w:val="28"/>
          <w:szCs w:val="28"/>
        </w:rPr>
        <w:t>тирования и расчетного обоснования и мониторинга объектов, патентные и</w:t>
      </w:r>
      <w:r w:rsidRPr="004D0721">
        <w:rPr>
          <w:sz w:val="28"/>
          <w:szCs w:val="28"/>
        </w:rPr>
        <w:t>с</w:t>
      </w:r>
      <w:r w:rsidRPr="004D0721">
        <w:rPr>
          <w:sz w:val="28"/>
          <w:szCs w:val="28"/>
        </w:rPr>
        <w:t>следования, готовить задания на проектирование (ПК-1);</w:t>
      </w:r>
    </w:p>
    <w:p w:rsidR="005B6A59" w:rsidRPr="004D0721" w:rsidRDefault="005B6A59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оценки инновационного потенциала, риска ко</w:t>
      </w:r>
      <w:r w:rsidRPr="004D0721">
        <w:rPr>
          <w:sz w:val="28"/>
          <w:szCs w:val="28"/>
        </w:rPr>
        <w:t>м</w:t>
      </w:r>
      <w:r w:rsidRPr="004D0721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5B6A59" w:rsidRPr="004D0721" w:rsidRDefault="005B6A59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ванных программно-вычислительных комплексов и систем автоматизир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ванного проектирования (ПК-3);</w:t>
      </w:r>
    </w:p>
    <w:p w:rsidR="005B6A59" w:rsidRPr="004D0721" w:rsidRDefault="005B6A59" w:rsidP="006E28A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5B6A59" w:rsidRPr="004D0721" w:rsidRDefault="005B6A59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</w:t>
      </w:r>
      <w:r w:rsidRPr="004D0721">
        <w:rPr>
          <w:sz w:val="28"/>
          <w:szCs w:val="28"/>
        </w:rPr>
        <w:t>р</w:t>
      </w:r>
      <w:r w:rsidRPr="004D0721">
        <w:rPr>
          <w:sz w:val="28"/>
          <w:szCs w:val="28"/>
        </w:rPr>
        <w:t>ганизовывать проведение экспериментов и испытаний, анализировать и обобщать их результаты (ПК-5);</w:t>
      </w:r>
    </w:p>
    <w:p w:rsidR="005B6A59" w:rsidRPr="004D0721" w:rsidRDefault="005B6A59" w:rsidP="00662DC2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способами фиксации и защиты объектов интеллектуальной собственности, управления результатами научно-исследовательской деятел</w:t>
      </w:r>
      <w:r w:rsidRPr="004D0721">
        <w:rPr>
          <w:sz w:val="28"/>
          <w:szCs w:val="28"/>
        </w:rPr>
        <w:t>ь</w:t>
      </w:r>
      <w:r w:rsidRPr="004D0721">
        <w:rPr>
          <w:sz w:val="28"/>
          <w:szCs w:val="28"/>
        </w:rPr>
        <w:t>ности и коммерциализации прав на объекты интеллектуальной собственн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сти (ПК-8);</w:t>
      </w:r>
    </w:p>
    <w:p w:rsidR="005B6A59" w:rsidRPr="004D0721" w:rsidRDefault="005B6A59" w:rsidP="006E28A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производственно-технологическая деятельность: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</w:t>
      </w:r>
      <w:r w:rsidRPr="004D0721">
        <w:rPr>
          <w:sz w:val="28"/>
          <w:szCs w:val="28"/>
        </w:rPr>
        <w:t>и</w:t>
      </w:r>
      <w:r w:rsidRPr="004D0721">
        <w:rPr>
          <w:sz w:val="28"/>
          <w:szCs w:val="28"/>
        </w:rPr>
        <w:t>ванием технологического оборудования и машин (ПК-10);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 наладки, испытания и сдачи в эксплу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тацию объектов, образцов новой и модернизированной продукции, выпу</w:t>
      </w:r>
      <w:r w:rsidRPr="004D0721">
        <w:rPr>
          <w:sz w:val="28"/>
          <w:szCs w:val="28"/>
        </w:rPr>
        <w:t>с</w:t>
      </w:r>
      <w:r w:rsidRPr="004D0721">
        <w:rPr>
          <w:sz w:val="28"/>
          <w:szCs w:val="28"/>
        </w:rPr>
        <w:t>каемой предприятием (ПК-11);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организации безопасного ведения работ, профила</w:t>
      </w:r>
      <w:r w:rsidRPr="004D0721">
        <w:rPr>
          <w:sz w:val="28"/>
          <w:szCs w:val="28"/>
        </w:rPr>
        <w:t>к</w:t>
      </w:r>
      <w:r w:rsidRPr="004D0721">
        <w:rPr>
          <w:sz w:val="28"/>
          <w:szCs w:val="28"/>
        </w:rPr>
        <w:t>тики производственного травматизма, профессиональных заболеваний, пр</w:t>
      </w:r>
      <w:r w:rsidRPr="004D0721">
        <w:rPr>
          <w:sz w:val="28"/>
          <w:szCs w:val="28"/>
        </w:rPr>
        <w:t>е</w:t>
      </w:r>
      <w:r w:rsidRPr="004D0721">
        <w:rPr>
          <w:sz w:val="28"/>
          <w:szCs w:val="28"/>
        </w:rPr>
        <w:t>дотвращение экологических нарушений (ПК-12);</w:t>
      </w:r>
    </w:p>
    <w:p w:rsidR="005B6A59" w:rsidRPr="004D0721" w:rsidRDefault="005B6A59" w:rsidP="006E28AD">
      <w:pPr>
        <w:pStyle w:val="ListParagraph"/>
        <w:widowControl/>
        <w:tabs>
          <w:tab w:val="left" w:pos="709"/>
        </w:tabs>
        <w:spacing w:line="240" w:lineRule="auto"/>
        <w:ind w:left="0"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деятельность по управлению проектами: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к адаптации современных версий систем управления кач</w:t>
      </w:r>
      <w:r w:rsidRPr="004D0721">
        <w:rPr>
          <w:sz w:val="28"/>
          <w:szCs w:val="28"/>
        </w:rPr>
        <w:t>е</w:t>
      </w:r>
      <w:r w:rsidRPr="004D0721">
        <w:rPr>
          <w:sz w:val="28"/>
          <w:szCs w:val="28"/>
        </w:rPr>
        <w:t>ством к конкретным условиям производства на основе международных ста</w:t>
      </w:r>
      <w:r w:rsidRPr="004D0721">
        <w:rPr>
          <w:sz w:val="28"/>
          <w:szCs w:val="28"/>
        </w:rPr>
        <w:t>н</w:t>
      </w:r>
      <w:r w:rsidRPr="004D0721">
        <w:rPr>
          <w:sz w:val="28"/>
          <w:szCs w:val="28"/>
        </w:rPr>
        <w:t>дартов (ПК-14);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организовать работы по осуществлению авторского надз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ра при производстве, монтаже, наладке, сдачи в эксплуатацию продукции и объектов производства (ПК-16);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умение разрабатывать программы инновационной деятельности, орг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низовать профессиональную переподготовку, повышение квалификации, а</w:t>
      </w:r>
      <w:r w:rsidRPr="004D0721">
        <w:rPr>
          <w:sz w:val="28"/>
          <w:szCs w:val="28"/>
        </w:rPr>
        <w:t>т</w:t>
      </w:r>
      <w:r w:rsidRPr="004D0721">
        <w:rPr>
          <w:sz w:val="28"/>
          <w:szCs w:val="28"/>
        </w:rPr>
        <w:t>тестацию, а также тренинг персонала в области инновационной деятельности (ПК-17);</w:t>
      </w:r>
    </w:p>
    <w:p w:rsidR="005B6A59" w:rsidRPr="004D0721" w:rsidRDefault="005B6A59" w:rsidP="006E28AD">
      <w:pPr>
        <w:pStyle w:val="ListParagraph"/>
        <w:widowControl/>
        <w:tabs>
          <w:tab w:val="left" w:pos="709"/>
        </w:tabs>
        <w:spacing w:line="240" w:lineRule="auto"/>
        <w:ind w:left="0"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профессиональная экспертиза и нормативно-методическая деятел</w:t>
      </w:r>
      <w:r w:rsidRPr="004D0721">
        <w:rPr>
          <w:i/>
          <w:sz w:val="28"/>
          <w:szCs w:val="28"/>
        </w:rPr>
        <w:t>ь</w:t>
      </w:r>
      <w:r w:rsidRPr="004D0721">
        <w:rPr>
          <w:i/>
          <w:sz w:val="28"/>
          <w:szCs w:val="28"/>
        </w:rPr>
        <w:t>ность: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техническую экспертизу проектов объектов стро</w:t>
      </w:r>
      <w:r w:rsidRPr="004D0721">
        <w:rPr>
          <w:sz w:val="28"/>
          <w:szCs w:val="28"/>
        </w:rPr>
        <w:t>и</w:t>
      </w:r>
      <w:r w:rsidRPr="004D0721">
        <w:rPr>
          <w:sz w:val="28"/>
          <w:szCs w:val="28"/>
        </w:rPr>
        <w:t>тельства (ПК-18);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мониторинга и оценки технического состояния зд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ний, сооружений, их частей и инженерного оборудования (ПК-19);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5B6A59" w:rsidRPr="004D0721" w:rsidRDefault="005B6A59" w:rsidP="00EF56D8">
      <w:pPr>
        <w:pStyle w:val="ListParagraph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умение составлять инструкции по эксплуатации оборудования и пр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5B6A59" w:rsidRPr="00D2714B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B6A59" w:rsidRPr="00D2714B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B6A59" w:rsidRDefault="005B6A59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5B6A59" w:rsidRPr="00D2714B" w:rsidRDefault="005B6A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B6A59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Методы решения научно-технических задач в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</w:t>
      </w:r>
      <w:r>
        <w:rPr>
          <w:color w:val="000000"/>
          <w:sz w:val="28"/>
          <w:szCs w:val="28"/>
        </w:rPr>
        <w:t>Б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CD4EC3">
        <w:rPr>
          <w:sz w:val="28"/>
          <w:szCs w:val="28"/>
        </w:rPr>
        <w:t>дисц</w:t>
      </w:r>
      <w:r w:rsidRPr="00CD4EC3">
        <w:rPr>
          <w:sz w:val="28"/>
          <w:szCs w:val="28"/>
        </w:rPr>
        <w:t>и</w:t>
      </w:r>
      <w:r w:rsidRPr="00CD4EC3">
        <w:rPr>
          <w:sz w:val="28"/>
          <w:szCs w:val="28"/>
        </w:rPr>
        <w:t xml:space="preserve">плиной </w:t>
      </w:r>
      <w:r w:rsidRPr="00D2714B">
        <w:rPr>
          <w:sz w:val="28"/>
          <w:szCs w:val="28"/>
        </w:rPr>
        <w:t>обучающегося.</w:t>
      </w:r>
    </w:p>
    <w:p w:rsidR="005B6A59" w:rsidRPr="00D2714B" w:rsidRDefault="005B6A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B6A59" w:rsidRPr="00D2714B" w:rsidRDefault="005B6A5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B6A59" w:rsidRPr="00D2714B" w:rsidRDefault="005B6A59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B6A59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B6A59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B6A59" w:rsidRPr="00D2714B" w:rsidRDefault="005B6A59" w:rsidP="00EF31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B6A59" w:rsidRPr="00D2714B" w:rsidTr="007C67CC">
        <w:trPr>
          <w:jc w:val="center"/>
        </w:trPr>
        <w:tc>
          <w:tcPr>
            <w:tcW w:w="5353" w:type="dxa"/>
            <w:vAlign w:val="center"/>
          </w:tcPr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B6A59" w:rsidRPr="00D2714B" w:rsidRDefault="005B6A59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B6A59" w:rsidRPr="00D2714B" w:rsidRDefault="005B6A59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B6A59" w:rsidRPr="00D2714B" w:rsidRDefault="005B6A59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6A59" w:rsidRDefault="005B6A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B6A59" w:rsidRDefault="005B6A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6A59" w:rsidRDefault="005B6A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6A59" w:rsidRDefault="005B6A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6A59" w:rsidRDefault="005B6A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6A59" w:rsidRPr="00D2714B" w:rsidRDefault="005B6A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B6A59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B6A59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6A59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6A59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6A59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B6A59" w:rsidRPr="00D2714B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6A59" w:rsidRPr="00D2714B" w:rsidTr="007C67CC">
        <w:trPr>
          <w:jc w:val="center"/>
        </w:trPr>
        <w:tc>
          <w:tcPr>
            <w:tcW w:w="5353" w:type="dxa"/>
            <w:vAlign w:val="center"/>
          </w:tcPr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6A59" w:rsidRPr="00D2714B" w:rsidRDefault="005B6A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5B6A59" w:rsidRPr="00D2714B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B6A59" w:rsidRPr="00D2714B" w:rsidTr="007C67CC">
        <w:trPr>
          <w:jc w:val="center"/>
        </w:trPr>
        <w:tc>
          <w:tcPr>
            <w:tcW w:w="5353" w:type="dxa"/>
            <w:vAlign w:val="center"/>
          </w:tcPr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6A59" w:rsidRPr="00D2714B" w:rsidRDefault="005B6A59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B6A59" w:rsidRPr="00D2714B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6A59" w:rsidRPr="00D2714B" w:rsidTr="007C67CC">
        <w:trPr>
          <w:jc w:val="center"/>
        </w:trPr>
        <w:tc>
          <w:tcPr>
            <w:tcW w:w="5353" w:type="dxa"/>
            <w:vAlign w:val="center"/>
          </w:tcPr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6A59" w:rsidRPr="00D2714B" w:rsidRDefault="005B6A59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B6A59" w:rsidRPr="00D2714B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B6A59" w:rsidRPr="00D2714B" w:rsidTr="007C67CC">
        <w:trPr>
          <w:jc w:val="center"/>
        </w:trPr>
        <w:tc>
          <w:tcPr>
            <w:tcW w:w="5353" w:type="dxa"/>
            <w:vAlign w:val="center"/>
          </w:tcPr>
          <w:p w:rsidR="005B6A59" w:rsidRPr="00D2714B" w:rsidRDefault="005B6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B6A59" w:rsidRPr="00D2714B" w:rsidRDefault="005B6A59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B6A59" w:rsidRPr="00D2714B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B6A59" w:rsidRPr="00061C87" w:rsidRDefault="005B6A59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5B6A59" w:rsidRDefault="005B6A59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5B6A59" w:rsidRPr="00D2714B" w:rsidRDefault="005B6A59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B6A59" w:rsidRPr="00D2714B" w:rsidTr="003B0894">
        <w:trPr>
          <w:jc w:val="center"/>
        </w:trPr>
        <w:tc>
          <w:tcPr>
            <w:tcW w:w="5353" w:type="dxa"/>
            <w:vMerge w:val="restart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B6A59" w:rsidRPr="00D2714B" w:rsidTr="003B0894">
        <w:trPr>
          <w:jc w:val="center"/>
        </w:trPr>
        <w:tc>
          <w:tcPr>
            <w:tcW w:w="5353" w:type="dxa"/>
            <w:vMerge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B6A59" w:rsidRPr="00D2714B" w:rsidTr="003B0894">
        <w:trPr>
          <w:jc w:val="center"/>
        </w:trPr>
        <w:tc>
          <w:tcPr>
            <w:tcW w:w="5353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B6A59" w:rsidRPr="00D2714B" w:rsidRDefault="005B6A59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B6A59" w:rsidRPr="00D2714B" w:rsidRDefault="005B6A59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B6A59" w:rsidRPr="00D2714B" w:rsidRDefault="005B6A59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6A59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B6A59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6A59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6A59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6A59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B6A59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B6A59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6A59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6A59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B6A59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B6A59" w:rsidRPr="00D2714B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6A59" w:rsidRPr="00D2714B" w:rsidTr="003B0894">
        <w:trPr>
          <w:jc w:val="center"/>
        </w:trPr>
        <w:tc>
          <w:tcPr>
            <w:tcW w:w="5353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92" w:type="dxa"/>
            <w:vAlign w:val="center"/>
          </w:tcPr>
          <w:p w:rsidR="005B6A59" w:rsidRPr="00D2714B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5B6A59" w:rsidRPr="00D2714B" w:rsidTr="003B0894">
        <w:trPr>
          <w:jc w:val="center"/>
        </w:trPr>
        <w:tc>
          <w:tcPr>
            <w:tcW w:w="5353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B6A59" w:rsidRPr="00D2714B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6A59" w:rsidRPr="00D2714B" w:rsidTr="003B0894">
        <w:trPr>
          <w:jc w:val="center"/>
        </w:trPr>
        <w:tc>
          <w:tcPr>
            <w:tcW w:w="5353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B6A59" w:rsidRPr="00D2714B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B6A59" w:rsidRPr="00D2714B" w:rsidTr="003B0894">
        <w:trPr>
          <w:jc w:val="center"/>
        </w:trPr>
        <w:tc>
          <w:tcPr>
            <w:tcW w:w="5353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B6A59" w:rsidRPr="00D2714B" w:rsidRDefault="005B6A59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B6A59" w:rsidRPr="00D2714B" w:rsidRDefault="005B6A59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B6A59" w:rsidRPr="00061C87" w:rsidRDefault="005B6A59" w:rsidP="00C632B4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5B6A59" w:rsidRPr="00E10C38" w:rsidRDefault="005B6A59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5B6A59" w:rsidRPr="00D2714B" w:rsidRDefault="005B6A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B6A59" w:rsidRPr="00E10C38" w:rsidRDefault="005B6A59" w:rsidP="002007E7">
      <w:pPr>
        <w:widowControl/>
        <w:spacing w:line="240" w:lineRule="auto"/>
        <w:ind w:firstLine="851"/>
        <w:rPr>
          <w:szCs w:val="16"/>
        </w:rPr>
      </w:pPr>
    </w:p>
    <w:p w:rsidR="005B6A59" w:rsidRPr="00D2714B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B6A59" w:rsidRPr="00E10C38" w:rsidRDefault="005B6A59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040"/>
        <w:gridCol w:w="6095"/>
      </w:tblGrid>
      <w:tr w:rsidR="005B6A59" w:rsidRPr="00E10C38" w:rsidTr="00E10C38">
        <w:trPr>
          <w:tblHeader/>
          <w:jc w:val="center"/>
        </w:trPr>
        <w:tc>
          <w:tcPr>
            <w:tcW w:w="617" w:type="dxa"/>
            <w:vAlign w:val="center"/>
          </w:tcPr>
          <w:p w:rsidR="005B6A59" w:rsidRPr="00E10C38" w:rsidRDefault="005B6A5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Align w:val="center"/>
          </w:tcPr>
          <w:p w:rsidR="005B6A59" w:rsidRPr="00E10C38" w:rsidRDefault="005B6A59" w:rsidP="00A82F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</w:t>
            </w:r>
            <w:r>
              <w:rPr>
                <w:b/>
                <w:bCs/>
                <w:sz w:val="24"/>
                <w:szCs w:val="24"/>
              </w:rPr>
              <w:t xml:space="preserve">ла </w:t>
            </w:r>
            <w:r w:rsidRPr="00E10C38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vAlign w:val="center"/>
          </w:tcPr>
          <w:p w:rsidR="005B6A59" w:rsidRPr="00E10C38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B6A59" w:rsidRPr="00E10C38" w:rsidTr="00E10C38">
        <w:trPr>
          <w:trHeight w:val="395"/>
          <w:jc w:val="center"/>
        </w:trPr>
        <w:tc>
          <w:tcPr>
            <w:tcW w:w="617" w:type="dxa"/>
            <w:vAlign w:val="center"/>
          </w:tcPr>
          <w:p w:rsidR="005B6A59" w:rsidRPr="00E10C38" w:rsidRDefault="005B6A59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5B6A59" w:rsidRPr="00E10C38" w:rsidRDefault="005B6A59" w:rsidP="004E3BE0">
            <w:pPr>
              <w:pStyle w:val="NormalWeb"/>
            </w:pPr>
            <w:r w:rsidRPr="00E10C38">
              <w:t>Общая теория решения н</w:t>
            </w:r>
            <w:r w:rsidRPr="00E10C38">
              <w:t>а</w:t>
            </w:r>
            <w:r w:rsidRPr="00E10C38">
              <w:t>учно-технических задач</w:t>
            </w:r>
          </w:p>
        </w:tc>
        <w:tc>
          <w:tcPr>
            <w:tcW w:w="6095" w:type="dxa"/>
            <w:vAlign w:val="center"/>
          </w:tcPr>
          <w:p w:rsidR="005B6A59" w:rsidRPr="00E10C38" w:rsidRDefault="005B6A59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Виды научно-технических задач, решаемых в стро</w:t>
            </w:r>
            <w:r w:rsidRPr="00E10C38">
              <w:rPr>
                <w:sz w:val="24"/>
                <w:szCs w:val="24"/>
              </w:rPr>
              <w:t>и</w:t>
            </w:r>
            <w:r w:rsidRPr="00E10C38">
              <w:rPr>
                <w:sz w:val="24"/>
                <w:szCs w:val="24"/>
              </w:rPr>
              <w:t>тельстве. Законы развития технических систем.</w:t>
            </w:r>
          </w:p>
          <w:p w:rsidR="005B6A59" w:rsidRPr="00E10C38" w:rsidRDefault="005B6A59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Общая концепция решения научно-технических проблем. Стадии решения задач. Формулировка целей.  Анализ исходной и априорной информации. Роль прот</w:t>
            </w:r>
            <w:r w:rsidRPr="00E10C38">
              <w:rPr>
                <w:sz w:val="24"/>
                <w:szCs w:val="24"/>
              </w:rPr>
              <w:t>и</w:t>
            </w:r>
            <w:r w:rsidRPr="00E10C38">
              <w:rPr>
                <w:sz w:val="24"/>
                <w:szCs w:val="24"/>
              </w:rPr>
              <w:t>воречий и их виды.</w:t>
            </w:r>
          </w:p>
          <w:p w:rsidR="005B6A59" w:rsidRPr="00E10C38" w:rsidRDefault="005B6A59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Обзор методов поиска новых технических решений. Уровни технических решений. Метод проб и ошибок. Использование фонда технических решений. Эвристич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>ские методы решения задач (метод “мозгового штурма”, метод синектики, роль аналогий и опыта). Формализ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ванные методы решения задач (</w:t>
            </w:r>
            <w:hyperlink r:id="rId11" w:tooltip="Морфология" w:history="1">
              <w:r w:rsidRPr="00E10C38">
                <w:rPr>
                  <w:sz w:val="24"/>
                  <w:szCs w:val="24"/>
                </w:rPr>
                <w:t>морфологический</w:t>
              </w:r>
            </w:hyperlink>
            <w:r w:rsidRPr="00E10C38">
              <w:rPr>
                <w:sz w:val="24"/>
                <w:szCs w:val="24"/>
              </w:rPr>
              <w:t xml:space="preserve"> метод, метод логического поиска, комбинаторные методы и др.).Многокритериальные задачи в теории принятия р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 xml:space="preserve">шений. Недостатки детерминистического подхода. </w:t>
            </w:r>
          </w:p>
          <w:p w:rsidR="005B6A59" w:rsidRPr="00E10C38" w:rsidRDefault="005B6A59" w:rsidP="00583FE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Понятие о системном подходе. Методы оптимизации в технике. Критерии и факторы оптимизации. </w:t>
            </w:r>
          </w:p>
        </w:tc>
      </w:tr>
      <w:tr w:rsidR="005B6A59" w:rsidRPr="00E10C38" w:rsidTr="00E10C38">
        <w:trPr>
          <w:jc w:val="center"/>
        </w:trPr>
        <w:tc>
          <w:tcPr>
            <w:tcW w:w="617" w:type="dxa"/>
            <w:vAlign w:val="center"/>
          </w:tcPr>
          <w:p w:rsidR="005B6A59" w:rsidRPr="00E10C38" w:rsidRDefault="005B6A59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5B6A59" w:rsidRPr="00E10C38" w:rsidRDefault="005B6A59">
            <w:pPr>
              <w:pStyle w:val="NormalWeb"/>
            </w:pPr>
            <w:r w:rsidRPr="00E10C38">
              <w:t>Научно-технические зад</w:t>
            </w:r>
            <w:r w:rsidRPr="00E10C38">
              <w:t>а</w:t>
            </w:r>
            <w:r w:rsidRPr="00E10C38">
              <w:t>чи при расчётах и прое</w:t>
            </w:r>
            <w:r w:rsidRPr="00E10C38">
              <w:t>к</w:t>
            </w:r>
            <w:r w:rsidRPr="00E10C38">
              <w:t>тировании сооружений</w:t>
            </w:r>
          </w:p>
        </w:tc>
        <w:tc>
          <w:tcPr>
            <w:tcW w:w="6095" w:type="dxa"/>
            <w:vAlign w:val="center"/>
          </w:tcPr>
          <w:p w:rsidR="005B6A59" w:rsidRPr="00E10C38" w:rsidRDefault="005B6A59" w:rsidP="00700CF8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700CF8">
              <w:rPr>
                <w:sz w:val="24"/>
                <w:szCs w:val="24"/>
              </w:rPr>
              <w:t>Системный подход к решению функциональных з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дач.Оптимизация планирования в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Обзор методов оптимизации решений научно-технических з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дач</w:t>
            </w:r>
            <w:r>
              <w:rPr>
                <w:sz w:val="24"/>
                <w:szCs w:val="24"/>
              </w:rPr>
              <w:t xml:space="preserve">. Постановка задач оптимизации. </w:t>
            </w:r>
            <w:r w:rsidRPr="00700CF8">
              <w:rPr>
                <w:sz w:val="24"/>
                <w:szCs w:val="24"/>
              </w:rPr>
              <w:t>Решение задач л</w:t>
            </w:r>
            <w:r w:rsidRPr="00700CF8">
              <w:rPr>
                <w:sz w:val="24"/>
                <w:szCs w:val="24"/>
              </w:rPr>
              <w:t>и</w:t>
            </w:r>
            <w:r w:rsidRPr="00700CF8">
              <w:rPr>
                <w:sz w:val="24"/>
                <w:szCs w:val="24"/>
              </w:rPr>
              <w:t>нейного программирования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алитический метод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тимизации. </w:t>
            </w:r>
            <w:r w:rsidRPr="00700CF8">
              <w:rPr>
                <w:sz w:val="24"/>
                <w:szCs w:val="24"/>
              </w:rPr>
              <w:t>Вариантное проектирование строительных процессов.Сравнение вариантов по себестоимости р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Особенности проектирования л</w:t>
            </w:r>
            <w:r>
              <w:rPr>
                <w:sz w:val="24"/>
                <w:szCs w:val="24"/>
              </w:rPr>
              <w:t>инейных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объектов.</w:t>
            </w:r>
          </w:p>
        </w:tc>
      </w:tr>
      <w:tr w:rsidR="005B6A59" w:rsidRPr="00E10C38" w:rsidTr="00E10C38">
        <w:trPr>
          <w:jc w:val="center"/>
        </w:trPr>
        <w:tc>
          <w:tcPr>
            <w:tcW w:w="617" w:type="dxa"/>
            <w:vAlign w:val="center"/>
          </w:tcPr>
          <w:p w:rsidR="005B6A59" w:rsidRPr="00E10C38" w:rsidRDefault="005B6A59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5B6A59" w:rsidRPr="00E10C38" w:rsidRDefault="005B6A59">
            <w:pPr>
              <w:pStyle w:val="NormalWeb"/>
            </w:pPr>
            <w:r w:rsidRPr="00E10C38">
              <w:t>Вопросы организации и управления строительс</w:t>
            </w:r>
            <w:r w:rsidRPr="00E10C38">
              <w:t>т</w:t>
            </w:r>
            <w:r w:rsidRPr="00E10C38">
              <w:t>вом</w:t>
            </w:r>
          </w:p>
        </w:tc>
        <w:tc>
          <w:tcPr>
            <w:tcW w:w="6095" w:type="dxa"/>
            <w:vAlign w:val="center"/>
          </w:tcPr>
          <w:p w:rsidR="005B6A59" w:rsidRPr="00E10C38" w:rsidRDefault="005B6A59" w:rsidP="00F4712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F4712C">
              <w:rPr>
                <w:sz w:val="24"/>
                <w:szCs w:val="24"/>
              </w:rPr>
              <w:t>Виды календарных графиков выполняемых р</w:t>
            </w:r>
            <w:r>
              <w:rPr>
                <w:sz w:val="24"/>
                <w:szCs w:val="24"/>
              </w:rPr>
              <w:t xml:space="preserve">абот. Сводный календарный план. </w:t>
            </w:r>
            <w:r w:rsidRPr="00F4712C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тный календарный график в ППР. Рабочие календарные графики. Часовые (минутные) графики</w:t>
            </w:r>
            <w:r>
              <w:rPr>
                <w:sz w:val="24"/>
                <w:szCs w:val="24"/>
              </w:rPr>
              <w:tab/>
              <w:t xml:space="preserve">. </w:t>
            </w:r>
            <w:r w:rsidRPr="00F4712C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>ощенные графики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ния. </w:t>
            </w:r>
            <w:r w:rsidRPr="00F4712C">
              <w:rPr>
                <w:sz w:val="24"/>
                <w:szCs w:val="24"/>
              </w:rPr>
              <w:t>Расчеты трудозатрат и продолжительности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B6A59" w:rsidRPr="00E10C38" w:rsidTr="00E10C38">
        <w:trPr>
          <w:jc w:val="center"/>
        </w:trPr>
        <w:tc>
          <w:tcPr>
            <w:tcW w:w="617" w:type="dxa"/>
            <w:vAlign w:val="center"/>
          </w:tcPr>
          <w:p w:rsidR="005B6A59" w:rsidRPr="00E10C38" w:rsidRDefault="005B6A59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5B6A59" w:rsidRPr="00E10C38" w:rsidRDefault="005B6A59" w:rsidP="00527C45">
            <w:pPr>
              <w:pStyle w:val="NormalWeb"/>
            </w:pPr>
            <w:r w:rsidRPr="00E10C38">
              <w:t>Задачи технической эк</w:t>
            </w:r>
            <w:r w:rsidRPr="00E10C38">
              <w:t>с</w:t>
            </w:r>
            <w:r w:rsidRPr="00E10C38">
              <w:t xml:space="preserve">плуатации </w:t>
            </w:r>
            <w:r>
              <w:t>транспортных объектов</w:t>
            </w:r>
          </w:p>
        </w:tc>
        <w:tc>
          <w:tcPr>
            <w:tcW w:w="6095" w:type="dxa"/>
            <w:vAlign w:val="center"/>
          </w:tcPr>
          <w:p w:rsidR="005B6A59" w:rsidRPr="00E10C38" w:rsidRDefault="005B6A59" w:rsidP="00DF3EE4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Задачи, решаемые при технической эксплуатации </w:t>
            </w:r>
            <w:r>
              <w:rPr>
                <w:sz w:val="24"/>
                <w:szCs w:val="24"/>
              </w:rPr>
              <w:t>транспортных объектов</w:t>
            </w:r>
            <w:r w:rsidRPr="00E10C38">
              <w:rPr>
                <w:sz w:val="24"/>
                <w:szCs w:val="24"/>
              </w:rPr>
              <w:t xml:space="preserve">. Показатели, характеризующие надёжность и безопасность </w:t>
            </w:r>
            <w:r>
              <w:rPr>
                <w:sz w:val="24"/>
                <w:szCs w:val="24"/>
              </w:rPr>
              <w:t xml:space="preserve">транспортных объектов. </w:t>
            </w:r>
            <w:r w:rsidRPr="00E10C38">
              <w:rPr>
                <w:sz w:val="24"/>
                <w:szCs w:val="24"/>
              </w:rPr>
              <w:t>М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>тоды контроля физико-механических характеристик конструкционных материалов. Контроль качества изг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товления и монтажа строительных конструкций. Дефе</w:t>
            </w:r>
            <w:r w:rsidRPr="00E10C38">
              <w:rPr>
                <w:sz w:val="24"/>
                <w:szCs w:val="24"/>
              </w:rPr>
              <w:t>к</w:t>
            </w:r>
            <w:r w:rsidRPr="00E10C38">
              <w:rPr>
                <w:sz w:val="24"/>
                <w:szCs w:val="24"/>
              </w:rPr>
              <w:t>тоскопия.Натурные испытания строительных констру</w:t>
            </w:r>
            <w:r w:rsidRPr="00E10C38">
              <w:rPr>
                <w:sz w:val="24"/>
                <w:szCs w:val="24"/>
              </w:rPr>
              <w:t>к</w:t>
            </w:r>
            <w:r w:rsidRPr="00E10C38">
              <w:rPr>
                <w:sz w:val="24"/>
                <w:szCs w:val="24"/>
              </w:rPr>
              <w:t>ций. Статические и динамические испыт</w:t>
            </w:r>
            <w:r w:rsidRPr="00E10C38">
              <w:rPr>
                <w:sz w:val="24"/>
                <w:szCs w:val="24"/>
              </w:rPr>
              <w:t>а</w:t>
            </w:r>
            <w:r w:rsidRPr="00E10C38">
              <w:rPr>
                <w:sz w:val="24"/>
                <w:szCs w:val="24"/>
              </w:rPr>
              <w:t>ния.Мониторинг технического состояния</w:t>
            </w:r>
            <w:r>
              <w:rPr>
                <w:sz w:val="24"/>
                <w:szCs w:val="24"/>
              </w:rPr>
              <w:t xml:space="preserve"> транспортных объектов.</w:t>
            </w:r>
          </w:p>
        </w:tc>
      </w:tr>
    </w:tbl>
    <w:p w:rsidR="005B6A59" w:rsidRDefault="005B6A59" w:rsidP="00545264">
      <w:pPr>
        <w:widowControl/>
        <w:spacing w:line="240" w:lineRule="auto"/>
        <w:ind w:firstLine="851"/>
        <w:rPr>
          <w:sz w:val="28"/>
          <w:szCs w:val="28"/>
        </w:rPr>
      </w:pPr>
    </w:p>
    <w:p w:rsidR="005B6A59" w:rsidRDefault="005B6A59" w:rsidP="005452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B6A59" w:rsidRPr="00E10C38" w:rsidRDefault="005B6A59" w:rsidP="0095427B">
      <w:pPr>
        <w:widowControl/>
        <w:spacing w:line="240" w:lineRule="auto"/>
        <w:ind w:firstLine="851"/>
        <w:rPr>
          <w:szCs w:val="16"/>
        </w:rPr>
      </w:pPr>
    </w:p>
    <w:p w:rsidR="005B6A59" w:rsidRDefault="005B6A5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77"/>
        <w:gridCol w:w="811"/>
        <w:gridCol w:w="901"/>
        <w:gridCol w:w="871"/>
        <w:gridCol w:w="851"/>
      </w:tblGrid>
      <w:tr w:rsidR="005B6A59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5B6A59" w:rsidRPr="00E10C38" w:rsidRDefault="005B6A5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Align w:val="center"/>
          </w:tcPr>
          <w:p w:rsidR="005B6A59" w:rsidRPr="00E10C38" w:rsidRDefault="005B6A5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1" w:type="dxa"/>
            <w:vAlign w:val="center"/>
          </w:tcPr>
          <w:p w:rsidR="005B6A59" w:rsidRPr="00E10C38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1" w:type="dxa"/>
            <w:vAlign w:val="center"/>
          </w:tcPr>
          <w:p w:rsidR="005B6A59" w:rsidRPr="00E10C38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71" w:type="dxa"/>
            <w:vAlign w:val="center"/>
          </w:tcPr>
          <w:p w:rsidR="005B6A59" w:rsidRPr="00E10C38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5B6A59" w:rsidRPr="00E10C38" w:rsidTr="00E10C38">
        <w:trPr>
          <w:trHeight w:val="422"/>
          <w:jc w:val="center"/>
        </w:trPr>
        <w:tc>
          <w:tcPr>
            <w:tcW w:w="628" w:type="dxa"/>
            <w:vAlign w:val="center"/>
          </w:tcPr>
          <w:p w:rsidR="005B6A59" w:rsidRPr="00E10C38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5B6A59" w:rsidRPr="00E10C38" w:rsidRDefault="005B6A59" w:rsidP="00C530F0">
            <w:pPr>
              <w:pStyle w:val="NormalWeb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81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B6A59" w:rsidRPr="00E10C38" w:rsidTr="00E10C38">
        <w:trPr>
          <w:trHeight w:val="272"/>
          <w:jc w:val="center"/>
        </w:trPr>
        <w:tc>
          <w:tcPr>
            <w:tcW w:w="628" w:type="dxa"/>
            <w:vAlign w:val="center"/>
          </w:tcPr>
          <w:p w:rsidR="005B6A59" w:rsidRPr="00E10C38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5B6A59" w:rsidRPr="00E10C38" w:rsidRDefault="005B6A59" w:rsidP="00C530F0">
            <w:pPr>
              <w:pStyle w:val="NormalWeb"/>
            </w:pPr>
            <w:r w:rsidRPr="00E10C38">
              <w:t>Научно-технические задачи при расчётах и проект</w:t>
            </w:r>
            <w:r w:rsidRPr="00E10C38">
              <w:t>и</w:t>
            </w:r>
            <w:r w:rsidRPr="00E10C38">
              <w:t>ровании сооружений</w:t>
            </w:r>
          </w:p>
        </w:tc>
        <w:tc>
          <w:tcPr>
            <w:tcW w:w="81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5B6A59" w:rsidRPr="00E10C38" w:rsidTr="00E10C38">
        <w:trPr>
          <w:trHeight w:val="421"/>
          <w:jc w:val="center"/>
        </w:trPr>
        <w:tc>
          <w:tcPr>
            <w:tcW w:w="628" w:type="dxa"/>
            <w:vAlign w:val="center"/>
          </w:tcPr>
          <w:p w:rsidR="005B6A59" w:rsidRPr="00E10C38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5B6A59" w:rsidRPr="00E10C38" w:rsidRDefault="005B6A59" w:rsidP="00C530F0">
            <w:pPr>
              <w:pStyle w:val="NormalWeb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81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B6A59" w:rsidRPr="00E10C38" w:rsidTr="00E10C38">
        <w:trPr>
          <w:trHeight w:val="415"/>
          <w:jc w:val="center"/>
        </w:trPr>
        <w:tc>
          <w:tcPr>
            <w:tcW w:w="628" w:type="dxa"/>
            <w:vAlign w:val="center"/>
          </w:tcPr>
          <w:p w:rsidR="005B6A59" w:rsidRPr="00E10C38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5B6A59" w:rsidRPr="00E10C38" w:rsidRDefault="005B6A59" w:rsidP="00C530F0">
            <w:pPr>
              <w:pStyle w:val="NormalWeb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81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B6A59" w:rsidRPr="00E10C38" w:rsidTr="00E10C38">
        <w:trPr>
          <w:trHeight w:val="437"/>
          <w:jc w:val="center"/>
        </w:trPr>
        <w:tc>
          <w:tcPr>
            <w:tcW w:w="6305" w:type="dxa"/>
            <w:gridSpan w:val="2"/>
            <w:vAlign w:val="center"/>
          </w:tcPr>
          <w:p w:rsidR="005B6A59" w:rsidRPr="00E10C38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vAlign w:val="center"/>
          </w:tcPr>
          <w:p w:rsidR="005B6A59" w:rsidRPr="00E10C38" w:rsidRDefault="005B6A5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center"/>
          </w:tcPr>
          <w:p w:rsidR="005B6A59" w:rsidRPr="00E10C38" w:rsidRDefault="005B6A5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vAlign w:val="center"/>
          </w:tcPr>
          <w:p w:rsidR="005B6A59" w:rsidRPr="00E10C38" w:rsidRDefault="005B6A5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72</w:t>
            </w:r>
          </w:p>
        </w:tc>
      </w:tr>
    </w:tbl>
    <w:p w:rsidR="005B6A59" w:rsidRDefault="005B6A59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5B6A59" w:rsidRDefault="005B6A59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5B6A59" w:rsidRDefault="005B6A59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5B6A59" w:rsidRDefault="005B6A59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5B6A59" w:rsidRDefault="005B6A59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5B6A59" w:rsidRPr="00700610" w:rsidRDefault="005B6A59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5B6A59" w:rsidRDefault="005B6A59" w:rsidP="00C543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B6A59" w:rsidRPr="00E10C38" w:rsidRDefault="005B6A59" w:rsidP="00C5434A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030"/>
        <w:gridCol w:w="711"/>
        <w:gridCol w:w="742"/>
        <w:gridCol w:w="829"/>
        <w:gridCol w:w="851"/>
      </w:tblGrid>
      <w:tr w:rsidR="005B6A59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5B6A59" w:rsidRPr="00E10C38" w:rsidRDefault="005B6A59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0" w:type="dxa"/>
            <w:vAlign w:val="center"/>
          </w:tcPr>
          <w:p w:rsidR="005B6A59" w:rsidRPr="00E10C38" w:rsidRDefault="005B6A59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5B6A59" w:rsidRPr="00E10C38" w:rsidRDefault="005B6A59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5B6A59" w:rsidRPr="00E10C38" w:rsidRDefault="005B6A59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29" w:type="dxa"/>
            <w:vAlign w:val="center"/>
          </w:tcPr>
          <w:p w:rsidR="005B6A59" w:rsidRPr="00E10C38" w:rsidRDefault="005B6A59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5B6A59" w:rsidRPr="00E10C38" w:rsidTr="00E10C38">
        <w:trPr>
          <w:trHeight w:val="355"/>
          <w:jc w:val="center"/>
        </w:trPr>
        <w:tc>
          <w:tcPr>
            <w:tcW w:w="628" w:type="dxa"/>
            <w:vAlign w:val="center"/>
          </w:tcPr>
          <w:p w:rsidR="005B6A59" w:rsidRPr="00E10C38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5B6A59" w:rsidRPr="00E10C38" w:rsidRDefault="005B6A59" w:rsidP="00C530F0">
            <w:pPr>
              <w:pStyle w:val="NormalWeb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71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B6A59" w:rsidRPr="00E10C38" w:rsidTr="00E10C38">
        <w:trPr>
          <w:trHeight w:val="545"/>
          <w:jc w:val="center"/>
        </w:trPr>
        <w:tc>
          <w:tcPr>
            <w:tcW w:w="628" w:type="dxa"/>
            <w:vAlign w:val="center"/>
          </w:tcPr>
          <w:p w:rsidR="005B6A59" w:rsidRPr="00E10C38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5B6A59" w:rsidRPr="00E10C38" w:rsidRDefault="005B6A59" w:rsidP="00C530F0">
            <w:pPr>
              <w:pStyle w:val="NormalWeb"/>
            </w:pPr>
            <w:r w:rsidRPr="00E10C38">
              <w:t>Научно-технические задачи при расчётах и проектир</w:t>
            </w:r>
            <w:r w:rsidRPr="00E10C38">
              <w:t>о</w:t>
            </w:r>
            <w:r w:rsidRPr="00E10C38">
              <w:t>вании сооружений</w:t>
            </w:r>
          </w:p>
        </w:tc>
        <w:tc>
          <w:tcPr>
            <w:tcW w:w="71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35</w:t>
            </w:r>
          </w:p>
        </w:tc>
      </w:tr>
      <w:tr w:rsidR="005B6A59" w:rsidRPr="00E10C38" w:rsidTr="00E10C38">
        <w:trPr>
          <w:trHeight w:val="411"/>
          <w:jc w:val="center"/>
        </w:trPr>
        <w:tc>
          <w:tcPr>
            <w:tcW w:w="628" w:type="dxa"/>
            <w:vAlign w:val="center"/>
          </w:tcPr>
          <w:p w:rsidR="005B6A59" w:rsidRPr="00E10C38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5B6A59" w:rsidRPr="00E10C38" w:rsidRDefault="005B6A59" w:rsidP="00C530F0">
            <w:pPr>
              <w:pStyle w:val="NormalWeb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71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5B6A59" w:rsidRPr="00E10C38" w:rsidTr="00E10C38">
        <w:trPr>
          <w:trHeight w:val="417"/>
          <w:jc w:val="center"/>
        </w:trPr>
        <w:tc>
          <w:tcPr>
            <w:tcW w:w="628" w:type="dxa"/>
            <w:vAlign w:val="center"/>
          </w:tcPr>
          <w:p w:rsidR="005B6A59" w:rsidRPr="00E10C38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5B6A59" w:rsidRPr="00E10C38" w:rsidRDefault="005B6A59" w:rsidP="00C530F0">
            <w:pPr>
              <w:pStyle w:val="NormalWeb"/>
            </w:pPr>
            <w:r w:rsidRPr="00E10C38">
              <w:t xml:space="preserve">Задачи технической эксплуатации </w:t>
            </w:r>
            <w:r>
              <w:t>транспортных объе</w:t>
            </w:r>
            <w:r>
              <w:t>к</w:t>
            </w:r>
            <w:r>
              <w:t>тов</w:t>
            </w:r>
          </w:p>
        </w:tc>
        <w:tc>
          <w:tcPr>
            <w:tcW w:w="71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B6A59" w:rsidRPr="00E10C38" w:rsidTr="00E10C38">
        <w:trPr>
          <w:trHeight w:val="412"/>
          <w:jc w:val="center"/>
        </w:trPr>
        <w:tc>
          <w:tcPr>
            <w:tcW w:w="6658" w:type="dxa"/>
            <w:gridSpan w:val="2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742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9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B6A59" w:rsidRPr="00E10C38" w:rsidRDefault="005B6A59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84</w:t>
            </w:r>
          </w:p>
        </w:tc>
      </w:tr>
    </w:tbl>
    <w:p w:rsidR="005B6A59" w:rsidRDefault="005B6A5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B6A59" w:rsidRDefault="005B6A59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5B6A59" w:rsidRPr="00700610" w:rsidRDefault="005B6A59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4391"/>
        <w:gridCol w:w="4675"/>
      </w:tblGrid>
      <w:tr w:rsidR="005B6A59" w:rsidRPr="00700610" w:rsidTr="00553FC6">
        <w:trPr>
          <w:tblHeader/>
          <w:jc w:val="center"/>
        </w:trPr>
        <w:tc>
          <w:tcPr>
            <w:tcW w:w="641" w:type="dxa"/>
            <w:vAlign w:val="center"/>
          </w:tcPr>
          <w:p w:rsidR="005B6A59" w:rsidRPr="00700610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№</w:t>
            </w:r>
          </w:p>
          <w:p w:rsidR="005B6A59" w:rsidRPr="00700610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1" w:type="dxa"/>
            <w:vAlign w:val="center"/>
          </w:tcPr>
          <w:p w:rsidR="005B6A59" w:rsidRPr="00700610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5B6A59" w:rsidRPr="00700610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4675" w:type="dxa"/>
            <w:vAlign w:val="center"/>
          </w:tcPr>
          <w:p w:rsidR="005B6A59" w:rsidRPr="00700610" w:rsidRDefault="005B6A5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Перечень учебно-методического обесп</w:t>
            </w:r>
            <w:r w:rsidRPr="00700610">
              <w:rPr>
                <w:b/>
                <w:bCs/>
                <w:sz w:val="24"/>
                <w:szCs w:val="24"/>
              </w:rPr>
              <w:t>е</w:t>
            </w:r>
            <w:r w:rsidRPr="00700610">
              <w:rPr>
                <w:b/>
                <w:bCs/>
                <w:sz w:val="24"/>
                <w:szCs w:val="24"/>
              </w:rPr>
              <w:t>чения</w:t>
            </w:r>
          </w:p>
        </w:tc>
      </w:tr>
      <w:tr w:rsidR="005B6A59" w:rsidRPr="00D2714B" w:rsidTr="00553FC6">
        <w:trPr>
          <w:jc w:val="center"/>
        </w:trPr>
        <w:tc>
          <w:tcPr>
            <w:tcW w:w="641" w:type="dxa"/>
            <w:vAlign w:val="center"/>
          </w:tcPr>
          <w:p w:rsidR="005B6A59" w:rsidRPr="006E2B02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5B6A59" w:rsidRPr="00E10C38" w:rsidRDefault="005B6A59" w:rsidP="00553FC6">
            <w:pPr>
              <w:pStyle w:val="NormalWeb"/>
              <w:jc w:val="both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4675" w:type="dxa"/>
            <w:vAlign w:val="center"/>
          </w:tcPr>
          <w:p w:rsidR="005B6A59" w:rsidRPr="00D72AC0" w:rsidRDefault="005B6A59" w:rsidP="00D72AC0">
            <w:pPr>
              <w:pStyle w:val="a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[2], [3], [4-5], [14-16]</w:t>
            </w:r>
          </w:p>
        </w:tc>
      </w:tr>
      <w:tr w:rsidR="005B6A59" w:rsidRPr="00D2714B" w:rsidTr="00553FC6">
        <w:trPr>
          <w:jc w:val="center"/>
        </w:trPr>
        <w:tc>
          <w:tcPr>
            <w:tcW w:w="641" w:type="dxa"/>
            <w:vAlign w:val="center"/>
          </w:tcPr>
          <w:p w:rsidR="005B6A59" w:rsidRPr="006E2B02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5B6A59" w:rsidRPr="00E10C38" w:rsidRDefault="005B6A59" w:rsidP="00553FC6">
            <w:pPr>
              <w:pStyle w:val="NormalWeb"/>
              <w:jc w:val="both"/>
            </w:pPr>
            <w:r w:rsidRPr="00E10C38">
              <w:t>Научно-технические задачи при расч</w:t>
            </w:r>
            <w:r w:rsidRPr="00E10C38">
              <w:t>ё</w:t>
            </w:r>
            <w:r w:rsidRPr="00E10C38">
              <w:t>тах и проектировании сооружений</w:t>
            </w:r>
          </w:p>
        </w:tc>
        <w:tc>
          <w:tcPr>
            <w:tcW w:w="4675" w:type="dxa"/>
            <w:vAlign w:val="center"/>
          </w:tcPr>
          <w:p w:rsidR="005B6A59" w:rsidRPr="00D72AC0" w:rsidRDefault="005B6A59" w:rsidP="00D72AC0">
            <w:pPr>
              <w:pStyle w:val="a"/>
              <w:tabs>
                <w:tab w:val="left" w:pos="361"/>
                <w:tab w:val="left" w:pos="676"/>
                <w:tab w:val="left" w:pos="993"/>
              </w:tabs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[1], [2], [4-5], [6-7], [9], [10], [12], </w:t>
            </w:r>
            <w:r>
              <w:rPr>
                <w:sz w:val="24"/>
                <w:szCs w:val="24"/>
                <w:lang w:val="en-US"/>
              </w:rPr>
              <w:t>[14-16]</w:t>
            </w:r>
          </w:p>
        </w:tc>
      </w:tr>
      <w:tr w:rsidR="005B6A59" w:rsidRPr="00D2714B" w:rsidTr="00553FC6">
        <w:trPr>
          <w:jc w:val="center"/>
        </w:trPr>
        <w:tc>
          <w:tcPr>
            <w:tcW w:w="641" w:type="dxa"/>
            <w:vAlign w:val="center"/>
          </w:tcPr>
          <w:p w:rsidR="005B6A59" w:rsidRPr="006E2B02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5B6A59" w:rsidRPr="00E10C38" w:rsidRDefault="005B6A59" w:rsidP="00553FC6">
            <w:pPr>
              <w:pStyle w:val="NormalWeb"/>
              <w:jc w:val="both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4675" w:type="dxa"/>
            <w:vAlign w:val="center"/>
          </w:tcPr>
          <w:p w:rsidR="005B6A59" w:rsidRPr="00D72AC0" w:rsidRDefault="005B6A59" w:rsidP="00D72AC0">
            <w:pPr>
              <w:pStyle w:val="a"/>
              <w:tabs>
                <w:tab w:val="left" w:pos="361"/>
                <w:tab w:val="left" w:pos="993"/>
              </w:tabs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[1], [8], [11], [12], [13], </w:t>
            </w:r>
            <w:r>
              <w:rPr>
                <w:sz w:val="24"/>
                <w:szCs w:val="24"/>
                <w:lang w:val="en-US"/>
              </w:rPr>
              <w:t>[14-16]</w:t>
            </w:r>
          </w:p>
        </w:tc>
      </w:tr>
      <w:tr w:rsidR="005B6A59" w:rsidRPr="00D2714B" w:rsidTr="00553FC6">
        <w:trPr>
          <w:jc w:val="center"/>
        </w:trPr>
        <w:tc>
          <w:tcPr>
            <w:tcW w:w="641" w:type="dxa"/>
            <w:vAlign w:val="center"/>
          </w:tcPr>
          <w:p w:rsidR="005B6A59" w:rsidRPr="006E2B02" w:rsidRDefault="005B6A59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5B6A59" w:rsidRPr="00E10C38" w:rsidRDefault="005B6A59" w:rsidP="00553FC6">
            <w:pPr>
              <w:pStyle w:val="NormalWeb"/>
              <w:jc w:val="both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4675" w:type="dxa"/>
            <w:vAlign w:val="center"/>
          </w:tcPr>
          <w:p w:rsidR="005B6A59" w:rsidRPr="00D72AC0" w:rsidRDefault="005B6A59" w:rsidP="00D72AC0">
            <w:pPr>
              <w:pStyle w:val="a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[2], [9], [14-16]</w:t>
            </w:r>
          </w:p>
        </w:tc>
      </w:tr>
    </w:tbl>
    <w:p w:rsidR="005B6A59" w:rsidRDefault="005B6A59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5B6A59" w:rsidRDefault="005B6A59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5B6A59" w:rsidRPr="00D2714B" w:rsidRDefault="005B6A59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6A59" w:rsidRPr="00EA65DA" w:rsidRDefault="005B6A59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5B6A59" w:rsidRPr="00D2714B" w:rsidRDefault="005B6A5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5B6A59" w:rsidRPr="00D2714B" w:rsidRDefault="005B6A5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6A59" w:rsidRPr="00D322E9" w:rsidRDefault="005B6A59" w:rsidP="00553FC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B6A59" w:rsidRDefault="005B6A59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5B6A59" w:rsidRDefault="005B6A59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D02AA2">
        <w:rPr>
          <w:bCs/>
          <w:i/>
          <w:sz w:val="28"/>
          <w:szCs w:val="28"/>
        </w:rPr>
        <w:t>е</w:t>
      </w:r>
      <w:r w:rsidRPr="00D02AA2">
        <w:rPr>
          <w:bCs/>
          <w:i/>
          <w:sz w:val="28"/>
          <w:szCs w:val="28"/>
        </w:rPr>
        <w:t>ния дисциплины</w:t>
      </w:r>
      <w:r>
        <w:rPr>
          <w:bCs/>
          <w:i/>
          <w:sz w:val="28"/>
          <w:szCs w:val="28"/>
        </w:rPr>
        <w:t>:</w:t>
      </w:r>
    </w:p>
    <w:p w:rsidR="005B6A59" w:rsidRDefault="005B6A59" w:rsidP="00E915B9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>
        <w:t xml:space="preserve">Основы </w:t>
      </w:r>
      <w:r>
        <w:rPr>
          <w:rStyle w:val="bolighting"/>
        </w:rPr>
        <w:t>системно</w:t>
      </w:r>
      <w:r>
        <w:t xml:space="preserve">го </w:t>
      </w:r>
      <w:r>
        <w:rPr>
          <w:rStyle w:val="bolighting"/>
        </w:rPr>
        <w:t>анализ</w:t>
      </w:r>
      <w:r>
        <w:t>а: учеб. пособие / С.В. Микони, В.А. Х</w:t>
      </w:r>
      <w:r>
        <w:t>о</w:t>
      </w:r>
      <w:r>
        <w:t>даковский. - СПб.: ПГУПС, 2011. - 142 с.</w:t>
      </w:r>
    </w:p>
    <w:p w:rsidR="005B6A59" w:rsidRPr="001E24C2" w:rsidRDefault="005B6A59" w:rsidP="00EA65DA">
      <w:pPr>
        <w:pStyle w:val="a"/>
        <w:numPr>
          <w:ilvl w:val="0"/>
          <w:numId w:val="46"/>
        </w:numPr>
        <w:tabs>
          <w:tab w:val="left" w:pos="993"/>
        </w:tabs>
        <w:ind w:left="0" w:firstLine="709"/>
        <w:rPr>
          <w:rStyle w:val="bolighting"/>
        </w:rPr>
      </w:pPr>
      <w:r>
        <w:t xml:space="preserve">Планирование и организация </w:t>
      </w:r>
      <w:r>
        <w:rPr>
          <w:rStyle w:val="bolighting"/>
        </w:rPr>
        <w:t>эксперимент</w:t>
      </w:r>
      <w:r>
        <w:t>а в строительстве [Текст] : учебное пособие / В.С. Меркушева, П.В. Бобарыкин, Т.М. Немченко ; ПГУПС, Ин-т повышения квалификации и переподготовки кадров. - Санкт-Петербург: ПГУПС, 2012. - 64 с.</w:t>
      </w:r>
    </w:p>
    <w:p w:rsidR="005B6A59" w:rsidRPr="00EA65DA" w:rsidRDefault="005B6A59" w:rsidP="00133CA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B6A59" w:rsidRDefault="005B6A59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5B6A59" w:rsidRPr="00A85EDE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>: м</w:t>
      </w:r>
      <w:r w:rsidRPr="006A25EB">
        <w:t>е</w:t>
      </w:r>
      <w:r w:rsidRPr="006A25EB">
        <w:t xml:space="preserve">тод.указания для </w:t>
      </w:r>
      <w:r w:rsidRPr="00A85EDE">
        <w:t>анализ</w:t>
      </w:r>
      <w:r w:rsidRPr="006A25EB">
        <w:t>а конкрет. ситуаций / ПГУПС, фак. повышения кв</w:t>
      </w:r>
      <w:r w:rsidRPr="006A25EB">
        <w:t>а</w:t>
      </w:r>
      <w:r w:rsidRPr="006A25EB">
        <w:t>лифи</w:t>
      </w:r>
      <w:r>
        <w:t>кации ; сост.: А.И. Брейдо, Г.П. Лабецкая. - СПб.</w:t>
      </w:r>
      <w:r w:rsidRPr="006A25EB">
        <w:t>: [б. и.], 1993. - 14 с.</w:t>
      </w:r>
    </w:p>
    <w:p w:rsidR="005B6A59" w:rsidRPr="00A85EDE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Методология и практика научного исследования : учеб.пособие. Ч. 1. Наука. Научная литература. Научно-исследовательская работа / Е.П. Дудкин, Н.В. Левадная, А.А. Ильин. - СПб.: ПГУПС, 2008. - 26 с.</w:t>
      </w:r>
    </w:p>
    <w:p w:rsidR="005B6A59" w:rsidRPr="00A85EDE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Методология и практика научных исследований : учеб.пособие. Ч. 2. Выборочное наблюдение / А. А. Ильин; ПГУПС, каф. "Пром. и гор. трансп.". - СПб. : ПГУПС, 2008. - 24 с.</w:t>
      </w:r>
    </w:p>
    <w:p w:rsidR="005B6A59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>
        <w:t>Теоретические основы геомеханики [Текст]:Учеб.пособие / А.К.</w:t>
      </w:r>
      <w:r w:rsidRPr="00A85EDE">
        <w:t>Черников</w:t>
      </w:r>
      <w:r>
        <w:t>. - СПб.: ПГУПС, 1994. - 187 с. : ил.</w:t>
      </w:r>
    </w:p>
    <w:p w:rsidR="005B6A59" w:rsidRPr="00134C8F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>
        <w:t>Решение жесткопластических задач геомеханики методом характ</w:t>
      </w:r>
      <w:r>
        <w:t>е</w:t>
      </w:r>
      <w:r>
        <w:t xml:space="preserve">ристик [Текст]:Учеб.пособие / А.К. </w:t>
      </w:r>
      <w:r w:rsidRPr="00273322">
        <w:t>Черников</w:t>
      </w:r>
      <w:r>
        <w:t>. - СПб. : ПГУПС, 1997. - 191 с.</w:t>
      </w:r>
    </w:p>
    <w:p w:rsidR="005B6A59" w:rsidRPr="00D2714B" w:rsidRDefault="005B6A59" w:rsidP="00133CA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B6A59" w:rsidRDefault="005B6A59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5B6A59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[Текст]: материалы Слушаний Комиссии по экономическому развитию и предпринимательству и Рабочей группы по структурной модернизации эк</w:t>
      </w:r>
      <w:r>
        <w:t>о</w:t>
      </w:r>
      <w:r>
        <w:t>номики и национальным инфраструктурным проектам, 4 февраля 2013 г. / Обществ. палата Рос. Федерации; [под ред. В. Л. Белозерова]. - Москва: О</w:t>
      </w:r>
      <w:r>
        <w:t>б</w:t>
      </w:r>
      <w:r>
        <w:t>щественная палата РФ, 2013. - 159 с.</w:t>
      </w:r>
    </w:p>
    <w:p w:rsidR="005B6A59" w:rsidRPr="001E24C2" w:rsidRDefault="005B6A59" w:rsidP="001E24C2">
      <w:pPr>
        <w:pStyle w:val="a"/>
        <w:tabs>
          <w:tab w:val="left" w:pos="993"/>
        </w:tabs>
        <w:ind w:left="709" w:firstLine="0"/>
      </w:pPr>
    </w:p>
    <w:p w:rsidR="005B6A59" w:rsidRPr="00D02AA2" w:rsidRDefault="005B6A59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5B6A59" w:rsidRPr="00D466A5" w:rsidRDefault="005B6A59" w:rsidP="00D466A5">
      <w:pPr>
        <w:pStyle w:val="a"/>
        <w:tabs>
          <w:tab w:val="left" w:pos="0"/>
          <w:tab w:val="left" w:pos="993"/>
        </w:tabs>
        <w:ind w:firstLine="0"/>
        <w:rPr>
          <w:rStyle w:val="bolighting"/>
          <w:sz w:val="10"/>
          <w:szCs w:val="10"/>
        </w:rPr>
      </w:pPr>
    </w:p>
    <w:p w:rsidR="005B6A59" w:rsidRPr="00A85EDE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Преобразование Лапласа и его применение к решению дифференц</w:t>
      </w:r>
      <w:r w:rsidRPr="00A85EDE">
        <w:t>и</w:t>
      </w:r>
      <w:r w:rsidRPr="00A85EDE">
        <w:t>альных уравнений [Текст]: Метод. указания / ПГУПС, Каф. "Высшая матем</w:t>
      </w:r>
      <w:r w:rsidRPr="00A85EDE">
        <w:t>а</w:t>
      </w:r>
      <w:r w:rsidRPr="00A85EDE">
        <w:t>тика"; сост. З. С. Галанова. - СПб. : ПГУПС, 1997. - 34 с.</w:t>
      </w:r>
    </w:p>
    <w:p w:rsidR="005B6A59" w:rsidRPr="00A85EDE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Рыжиков Ю И. Решение научно-технических задач на персонал</w:t>
      </w:r>
      <w:r w:rsidRPr="00A85EDE">
        <w:t>ь</w:t>
      </w:r>
      <w:r w:rsidRPr="00A85EDE">
        <w:t>ном компьютере [Текст]: для студентов и инженеров / Ю.И. Рыжиков. - СПб.: КОРОНА принт, 2000. - 271 с.</w:t>
      </w:r>
    </w:p>
    <w:p w:rsidR="005B6A59" w:rsidRPr="006A25EB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>: Учеб.пособие для в</w:t>
      </w:r>
      <w:r w:rsidRPr="006A25EB">
        <w:t>у</w:t>
      </w:r>
      <w:r w:rsidRPr="006A25EB">
        <w:t>зов / В. И. Ва</w:t>
      </w:r>
      <w:r>
        <w:t>рфоломеев, С. Н. Воробьев. - М.</w:t>
      </w:r>
      <w:r w:rsidRPr="006A25EB">
        <w:t>:К</w:t>
      </w:r>
      <w:r>
        <w:t>удиц-образ, 2001. - 287 с.</w:t>
      </w:r>
    </w:p>
    <w:p w:rsidR="005B6A59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</w:t>
      </w:r>
      <w:r>
        <w:t>и</w:t>
      </w:r>
      <w:r>
        <w:t>тельстве // Методические указания под ред. Серебрякова Д.В. – СПб, 2001, ПГУПС-ЛИИЖТ, 54 с.</w:t>
      </w:r>
    </w:p>
    <w:p w:rsidR="005B6A59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>
        <w:t>Оценка сравнительной экономической эффективности констру</w:t>
      </w:r>
      <w:r>
        <w:t>к</w:t>
      </w:r>
      <w:r>
        <w:t>тивных решений мостов: Метод. указания к курсовому и дипломному прое</w:t>
      </w:r>
      <w:r>
        <w:t>к</w:t>
      </w:r>
      <w:r>
        <w:t>тированию для студ. спец. «Мосты» // Прокудин И.В., Варжников А.Г., Ке</w:t>
      </w:r>
      <w:r>
        <w:t>й</w:t>
      </w:r>
      <w:r>
        <w:t>зик Л.М.; - СПб.:  ПГУПС, 2005. – 17 с.</w:t>
      </w:r>
    </w:p>
    <w:p w:rsidR="005B6A59" w:rsidRDefault="005B6A59" w:rsidP="00A85EDE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>
        <w:t xml:space="preserve"> Краткий конспект лекций для обучающихся </w:t>
      </w:r>
      <w:r w:rsidRPr="00DE08A2">
        <w:t xml:space="preserve">по 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Организ</w:t>
      </w:r>
      <w:r>
        <w:t>а</w:t>
      </w:r>
      <w:r>
        <w:t>ция строительства высокоскоростных железнодорожных магистралей</w:t>
      </w:r>
      <w:r w:rsidRPr="00057C9C">
        <w:t>»</w:t>
      </w:r>
      <w:r w:rsidRPr="00DE08A2">
        <w:t xml:space="preserve"> [эле</w:t>
      </w:r>
      <w:r w:rsidRPr="00DE08A2">
        <w:t>к</w:t>
      </w:r>
      <w:r w:rsidRPr="00DE08A2">
        <w:t>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</w:t>
      </w:r>
      <w:r w:rsidRPr="00E91BC2">
        <w:t>к</w:t>
      </w:r>
      <w:r w:rsidRPr="00E91BC2">
        <w:t>стовым документам требуется авторизация)</w:t>
      </w:r>
      <w:r>
        <w:t>.</w:t>
      </w:r>
    </w:p>
    <w:p w:rsidR="005B6A59" w:rsidRDefault="005B6A59" w:rsidP="00C255A2">
      <w:pPr>
        <w:pStyle w:val="a"/>
        <w:numPr>
          <w:ilvl w:val="0"/>
          <w:numId w:val="46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>
        <w:t xml:space="preserve"> </w:t>
      </w:r>
      <w:r w:rsidRPr="00DE08A2">
        <w:t xml:space="preserve">Методические рекомендации для практических занятий по </w:t>
      </w:r>
      <w:r>
        <w:t>направлению 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Организация строительства высокоскоростных железнодорожных магис</w:t>
      </w:r>
      <w:r>
        <w:t>т</w:t>
      </w:r>
      <w:r>
        <w:t>ралей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5B6A59" w:rsidRPr="00C255A2" w:rsidRDefault="005B6A59" w:rsidP="00013FD5">
      <w:pPr>
        <w:pStyle w:val="a"/>
        <w:numPr>
          <w:ilvl w:val="0"/>
          <w:numId w:val="46"/>
        </w:numPr>
        <w:tabs>
          <w:tab w:val="left" w:pos="993"/>
        </w:tabs>
        <w:ind w:left="0" w:firstLine="851"/>
        <w:rPr>
          <w:bCs/>
          <w:szCs w:val="16"/>
        </w:rPr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>
        <w:t xml:space="preserve"> </w:t>
      </w:r>
      <w:r w:rsidRPr="00DE08A2">
        <w:t xml:space="preserve">Методические рекомендации по организации самостоятельной работы обучающихся по </w:t>
      </w:r>
      <w:r>
        <w:t>направлению 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</w:t>
      </w:r>
      <w:r w:rsidRPr="00057C9C">
        <w:t>ь</w:t>
      </w:r>
      <w:r w:rsidRPr="00057C9C">
        <w:t xml:space="preserve">ство» </w:t>
      </w:r>
      <w:r>
        <w:t xml:space="preserve">магистерская программа </w:t>
      </w:r>
      <w:r w:rsidRPr="00057C9C">
        <w:t>«</w:t>
      </w:r>
      <w:r>
        <w:t>Организация строительства высокоскорос</w:t>
      </w:r>
      <w:r>
        <w:t>т</w:t>
      </w:r>
      <w:r>
        <w:t>ных железнодорожных магистралей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</w:t>
      </w:r>
      <w:r w:rsidRPr="00E91BC2">
        <w:t>в</w:t>
      </w:r>
      <w:r w:rsidRPr="00E91BC2">
        <w:t>торизация)</w:t>
      </w:r>
      <w:r>
        <w:t>.</w:t>
      </w:r>
    </w:p>
    <w:p w:rsidR="005B6A59" w:rsidRPr="00C255A2" w:rsidRDefault="005B6A59" w:rsidP="00C255A2">
      <w:pPr>
        <w:pStyle w:val="a"/>
        <w:tabs>
          <w:tab w:val="left" w:pos="993"/>
        </w:tabs>
        <w:ind w:left="851" w:firstLine="0"/>
        <w:rPr>
          <w:bCs/>
          <w:szCs w:val="16"/>
        </w:rPr>
      </w:pPr>
    </w:p>
    <w:p w:rsidR="005B6A59" w:rsidRDefault="005B6A59" w:rsidP="0049406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5B6A59" w:rsidRDefault="005B6A59" w:rsidP="0049406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5B6A59" w:rsidRPr="00526C60" w:rsidRDefault="005B6A59" w:rsidP="00EC18D9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B6A59" w:rsidRPr="004579D3" w:rsidRDefault="005B6A59" w:rsidP="00EC18D9">
      <w:pPr>
        <w:pStyle w:val="ListParagraph"/>
        <w:widowControl/>
        <w:numPr>
          <w:ilvl w:val="0"/>
          <w:numId w:val="48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</w:t>
      </w:r>
      <w:r w:rsidRPr="004579D3">
        <w:rPr>
          <w:sz w:val="28"/>
          <w:szCs w:val="28"/>
        </w:rPr>
        <w:t>в</w:t>
      </w:r>
      <w:r w:rsidRPr="004579D3">
        <w:rPr>
          <w:sz w:val="28"/>
          <w:szCs w:val="28"/>
        </w:rPr>
        <w:t>торизация).</w:t>
      </w:r>
    </w:p>
    <w:p w:rsidR="005B6A59" w:rsidRPr="000A4891" w:rsidRDefault="005B6A59" w:rsidP="00EC18D9">
      <w:pPr>
        <w:widowControl/>
        <w:numPr>
          <w:ilvl w:val="0"/>
          <w:numId w:val="48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2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5B6A59" w:rsidRPr="00526C60" w:rsidRDefault="005B6A59" w:rsidP="00EC18D9">
      <w:pPr>
        <w:widowControl/>
        <w:spacing w:line="240" w:lineRule="auto"/>
        <w:ind w:firstLine="851"/>
        <w:rPr>
          <w:bCs/>
          <w:szCs w:val="16"/>
        </w:rPr>
      </w:pPr>
    </w:p>
    <w:p w:rsidR="005B6A59" w:rsidRPr="00104973" w:rsidRDefault="005B6A59" w:rsidP="00A85ED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104973">
        <w:rPr>
          <w:b/>
          <w:bCs/>
          <w:sz w:val="28"/>
          <w:szCs w:val="28"/>
        </w:rPr>
        <w:t>Методические указания для обучающихся по освоению дисци</w:t>
      </w:r>
      <w:r w:rsidRPr="00104973">
        <w:rPr>
          <w:b/>
          <w:bCs/>
          <w:sz w:val="28"/>
          <w:szCs w:val="28"/>
        </w:rPr>
        <w:t>п</w:t>
      </w:r>
      <w:r w:rsidRPr="00104973">
        <w:rPr>
          <w:b/>
          <w:bCs/>
          <w:sz w:val="28"/>
          <w:szCs w:val="28"/>
        </w:rPr>
        <w:t>лины</w:t>
      </w:r>
    </w:p>
    <w:p w:rsidR="005B6A59" w:rsidRPr="000A4891" w:rsidRDefault="005B6A59" w:rsidP="00EC18D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B6A59" w:rsidRPr="000A4891" w:rsidRDefault="005B6A59" w:rsidP="00EC18D9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B6A59" w:rsidRPr="000A4891" w:rsidRDefault="005B6A59" w:rsidP="00EC18D9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5B6A59" w:rsidRPr="000A4891" w:rsidRDefault="005B6A59" w:rsidP="00EC18D9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B6A59" w:rsidRDefault="005B6A59" w:rsidP="00EC18D9">
      <w:pPr>
        <w:rPr>
          <w:b/>
          <w:bCs/>
          <w:szCs w:val="16"/>
        </w:rPr>
      </w:pPr>
    </w:p>
    <w:p w:rsidR="005B6A59" w:rsidRPr="000A4891" w:rsidRDefault="005B6A59" w:rsidP="00EC18D9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5B6A59" w:rsidRPr="000A4891" w:rsidRDefault="005B6A59" w:rsidP="00EC18D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пользуются сл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>дующие информационные технологии:</w:t>
      </w:r>
    </w:p>
    <w:p w:rsidR="005B6A59" w:rsidRPr="000A4891" w:rsidRDefault="005B6A59" w:rsidP="00EC18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3.6pt;margin-top:-16.4pt;width:476.55pt;height:558.3pt;z-index:251656704">
            <v:imagedata r:id="rId13" o:title=""/>
          </v:shape>
        </w:pict>
      </w: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5B6A59" w:rsidRPr="000A4891" w:rsidRDefault="005B6A59" w:rsidP="00EC18D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5B6A59" w:rsidRPr="000A4891" w:rsidRDefault="005B6A59" w:rsidP="00EC18D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5B6A59" w:rsidRPr="000A4891" w:rsidRDefault="005B6A59" w:rsidP="00EC18D9">
      <w:pPr>
        <w:spacing w:line="240" w:lineRule="auto"/>
        <w:rPr>
          <w:b/>
          <w:bCs/>
          <w:szCs w:val="16"/>
        </w:rPr>
      </w:pPr>
    </w:p>
    <w:p w:rsidR="005B6A59" w:rsidRPr="000A4891" w:rsidRDefault="005B6A59" w:rsidP="00EC18D9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5B6A59" w:rsidRPr="000A4891" w:rsidRDefault="005B6A59" w:rsidP="00EC18D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5B6A59" w:rsidRPr="000A4891" w:rsidRDefault="005B6A59" w:rsidP="00EC18D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B6A59" w:rsidRPr="000A4891" w:rsidRDefault="005B6A59" w:rsidP="00EC18D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5B6A59" w:rsidRPr="000A4891" w:rsidRDefault="005B6A59" w:rsidP="00EC18D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5B6A59" w:rsidRDefault="005B6A59" w:rsidP="00EC18D9">
      <w:pPr>
        <w:spacing w:line="240" w:lineRule="auto"/>
        <w:ind w:firstLine="708"/>
        <w:rPr>
          <w:bCs/>
          <w:sz w:val="28"/>
        </w:rPr>
      </w:pPr>
    </w:p>
    <w:p w:rsidR="005B6A59" w:rsidRDefault="005B6A59" w:rsidP="00A85EDE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/>
      </w:tblPr>
      <w:tblGrid>
        <w:gridCol w:w="4699"/>
        <w:gridCol w:w="2506"/>
        <w:gridCol w:w="2366"/>
      </w:tblGrid>
      <w:tr w:rsidR="005B6A59" w:rsidRPr="005B7A71" w:rsidTr="0075185B">
        <w:tc>
          <w:tcPr>
            <w:tcW w:w="2455" w:type="pct"/>
          </w:tcPr>
          <w:p w:rsidR="005B6A59" w:rsidRDefault="005B6A59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5B6A59" w:rsidRPr="00104973" w:rsidRDefault="005B6A59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5B6A59" w:rsidRPr="00104973" w:rsidRDefault="005B6A59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5B6A59" w:rsidRPr="00104973" w:rsidRDefault="005B6A59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5B6A59" w:rsidRPr="005B7A71" w:rsidTr="0075185B">
        <w:tc>
          <w:tcPr>
            <w:tcW w:w="2455" w:type="pct"/>
          </w:tcPr>
          <w:p w:rsidR="005B6A59" w:rsidRPr="00104973" w:rsidRDefault="005B6A59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5B6A59" w:rsidRPr="00104973" w:rsidRDefault="005B6A59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5B6A59" w:rsidRPr="00104973" w:rsidRDefault="005B6A59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5B6A59" w:rsidRDefault="005B6A5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5B6A59" w:rsidSect="00C57D7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59" w:rsidRDefault="005B6A59" w:rsidP="00C57D7B">
      <w:pPr>
        <w:spacing w:line="240" w:lineRule="auto"/>
      </w:pPr>
      <w:r>
        <w:separator/>
      </w:r>
    </w:p>
  </w:endnote>
  <w:endnote w:type="continuationSeparator" w:id="0">
    <w:p w:rsidR="005B6A59" w:rsidRDefault="005B6A59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59" w:rsidRDefault="005B6A5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5B6A59" w:rsidRDefault="005B6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59" w:rsidRDefault="005B6A59" w:rsidP="00C57D7B">
      <w:pPr>
        <w:spacing w:line="240" w:lineRule="auto"/>
      </w:pPr>
      <w:r>
        <w:separator/>
      </w:r>
    </w:p>
  </w:footnote>
  <w:footnote w:type="continuationSeparator" w:id="0">
    <w:p w:rsidR="005B6A59" w:rsidRDefault="005B6A59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75A2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21B2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9E4C9E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6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26F7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1B57D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8D04B1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FF184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9C289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13">
    <w:nsid w:val="1D23115B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242EB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15">
    <w:nsid w:val="21655006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B373E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A8560D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3754D16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A035B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6C560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0304E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CCC216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CB421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47700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ED5600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A68225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2C47C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38">
    <w:nsid w:val="5CB25133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762CCB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3D1B05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4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78264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6">
    <w:nsid w:val="780817B0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17"/>
  </w:num>
  <w:num w:numId="5">
    <w:abstractNumId w:val="45"/>
  </w:num>
  <w:num w:numId="6">
    <w:abstractNumId w:val="0"/>
  </w:num>
  <w:num w:numId="7">
    <w:abstractNumId w:val="36"/>
  </w:num>
  <w:num w:numId="8">
    <w:abstractNumId w:val="23"/>
  </w:num>
  <w:num w:numId="9">
    <w:abstractNumId w:val="5"/>
  </w:num>
  <w:num w:numId="10">
    <w:abstractNumId w:val="43"/>
  </w:num>
  <w:num w:numId="11">
    <w:abstractNumId w:val="1"/>
  </w:num>
  <w:num w:numId="12">
    <w:abstractNumId w:val="8"/>
  </w:num>
  <w:num w:numId="13">
    <w:abstractNumId w:val="7"/>
  </w:num>
  <w:num w:numId="14">
    <w:abstractNumId w:val="24"/>
  </w:num>
  <w:num w:numId="15">
    <w:abstractNumId w:val="21"/>
  </w:num>
  <w:num w:numId="16">
    <w:abstractNumId w:val="15"/>
  </w:num>
  <w:num w:numId="17">
    <w:abstractNumId w:val="42"/>
  </w:num>
  <w:num w:numId="18">
    <w:abstractNumId w:val="13"/>
  </w:num>
  <w:num w:numId="19">
    <w:abstractNumId w:val="4"/>
  </w:num>
  <w:num w:numId="20">
    <w:abstractNumId w:val="32"/>
  </w:num>
  <w:num w:numId="21">
    <w:abstractNumId w:val="44"/>
  </w:num>
  <w:num w:numId="22">
    <w:abstractNumId w:val="3"/>
  </w:num>
  <w:num w:numId="23">
    <w:abstractNumId w:val="22"/>
  </w:num>
  <w:num w:numId="24">
    <w:abstractNumId w:val="16"/>
  </w:num>
  <w:num w:numId="25">
    <w:abstractNumId w:val="30"/>
  </w:num>
  <w:num w:numId="26">
    <w:abstractNumId w:val="18"/>
  </w:num>
  <w:num w:numId="27">
    <w:abstractNumId w:val="39"/>
  </w:num>
  <w:num w:numId="28">
    <w:abstractNumId w:val="35"/>
  </w:num>
  <w:num w:numId="29">
    <w:abstractNumId w:val="10"/>
  </w:num>
  <w:num w:numId="30">
    <w:abstractNumId w:val="11"/>
  </w:num>
  <w:num w:numId="31">
    <w:abstractNumId w:val="27"/>
  </w:num>
  <w:num w:numId="32">
    <w:abstractNumId w:val="38"/>
  </w:num>
  <w:num w:numId="33">
    <w:abstractNumId w:val="31"/>
  </w:num>
  <w:num w:numId="34">
    <w:abstractNumId w:val="6"/>
  </w:num>
  <w:num w:numId="35">
    <w:abstractNumId w:val="46"/>
  </w:num>
  <w:num w:numId="36">
    <w:abstractNumId w:val="2"/>
  </w:num>
  <w:num w:numId="37">
    <w:abstractNumId w:val="34"/>
  </w:num>
  <w:num w:numId="38">
    <w:abstractNumId w:val="20"/>
  </w:num>
  <w:num w:numId="39">
    <w:abstractNumId w:val="29"/>
  </w:num>
  <w:num w:numId="40">
    <w:abstractNumId w:val="26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2"/>
  </w:num>
  <w:num w:numId="45">
    <w:abstractNumId w:val="40"/>
  </w:num>
  <w:num w:numId="46">
    <w:abstractNumId w:val="14"/>
  </w:num>
  <w:num w:numId="47">
    <w:abstractNumId w:val="19"/>
  </w:num>
  <w:num w:numId="48">
    <w:abstractNumId w:val="4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9C5"/>
    <w:rsid w:val="00011912"/>
    <w:rsid w:val="00013395"/>
    <w:rsid w:val="00013573"/>
    <w:rsid w:val="00013FD5"/>
    <w:rsid w:val="00015646"/>
    <w:rsid w:val="00016878"/>
    <w:rsid w:val="000176D3"/>
    <w:rsid w:val="000176DC"/>
    <w:rsid w:val="00022369"/>
    <w:rsid w:val="0002349A"/>
    <w:rsid w:val="000241DC"/>
    <w:rsid w:val="00034024"/>
    <w:rsid w:val="00041DF9"/>
    <w:rsid w:val="0004221A"/>
    <w:rsid w:val="00042AB4"/>
    <w:rsid w:val="00043FF7"/>
    <w:rsid w:val="00046652"/>
    <w:rsid w:val="00055306"/>
    <w:rsid w:val="00057C9C"/>
    <w:rsid w:val="00061C87"/>
    <w:rsid w:val="00066094"/>
    <w:rsid w:val="000667D9"/>
    <w:rsid w:val="000667EF"/>
    <w:rsid w:val="000670FC"/>
    <w:rsid w:val="00072DF0"/>
    <w:rsid w:val="00082026"/>
    <w:rsid w:val="00084EE4"/>
    <w:rsid w:val="000926FD"/>
    <w:rsid w:val="000A1736"/>
    <w:rsid w:val="000A4891"/>
    <w:rsid w:val="000B2834"/>
    <w:rsid w:val="000B6233"/>
    <w:rsid w:val="000D0D16"/>
    <w:rsid w:val="000D1602"/>
    <w:rsid w:val="000D2340"/>
    <w:rsid w:val="000D2C08"/>
    <w:rsid w:val="000D4F76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7EDD"/>
    <w:rsid w:val="00122920"/>
    <w:rsid w:val="001267A8"/>
    <w:rsid w:val="00133CA0"/>
    <w:rsid w:val="00134C8F"/>
    <w:rsid w:val="00141223"/>
    <w:rsid w:val="001427D7"/>
    <w:rsid w:val="00145BDB"/>
    <w:rsid w:val="0014768F"/>
    <w:rsid w:val="00152B20"/>
    <w:rsid w:val="00152D38"/>
    <w:rsid w:val="00154D91"/>
    <w:rsid w:val="001611CB"/>
    <w:rsid w:val="001612B1"/>
    <w:rsid w:val="001612BE"/>
    <w:rsid w:val="00163F22"/>
    <w:rsid w:val="0016625E"/>
    <w:rsid w:val="0017146F"/>
    <w:rsid w:val="001863CC"/>
    <w:rsid w:val="001953D3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24C2"/>
    <w:rsid w:val="001E3BDB"/>
    <w:rsid w:val="001E6889"/>
    <w:rsid w:val="002007E7"/>
    <w:rsid w:val="00200A40"/>
    <w:rsid w:val="002103AE"/>
    <w:rsid w:val="0021164A"/>
    <w:rsid w:val="0023148B"/>
    <w:rsid w:val="00233DBB"/>
    <w:rsid w:val="00244306"/>
    <w:rsid w:val="00250727"/>
    <w:rsid w:val="00252906"/>
    <w:rsid w:val="00257AAF"/>
    <w:rsid w:val="00257B07"/>
    <w:rsid w:val="00262A9F"/>
    <w:rsid w:val="00265B74"/>
    <w:rsid w:val="00271DE1"/>
    <w:rsid w:val="002720D1"/>
    <w:rsid w:val="00273322"/>
    <w:rsid w:val="002766FC"/>
    <w:rsid w:val="00277E4E"/>
    <w:rsid w:val="00282FE9"/>
    <w:rsid w:val="00284208"/>
    <w:rsid w:val="00294080"/>
    <w:rsid w:val="002941E2"/>
    <w:rsid w:val="0029518E"/>
    <w:rsid w:val="002A228F"/>
    <w:rsid w:val="002A28B2"/>
    <w:rsid w:val="002A5953"/>
    <w:rsid w:val="002B2137"/>
    <w:rsid w:val="002B37F6"/>
    <w:rsid w:val="002E0C96"/>
    <w:rsid w:val="002E0DFE"/>
    <w:rsid w:val="002E1FE1"/>
    <w:rsid w:val="002E57E8"/>
    <w:rsid w:val="002F6403"/>
    <w:rsid w:val="00302C12"/>
    <w:rsid w:val="00302D2C"/>
    <w:rsid w:val="00304446"/>
    <w:rsid w:val="00307A29"/>
    <w:rsid w:val="0031788C"/>
    <w:rsid w:val="0032023B"/>
    <w:rsid w:val="00320379"/>
    <w:rsid w:val="00322E18"/>
    <w:rsid w:val="003231B4"/>
    <w:rsid w:val="00324F90"/>
    <w:rsid w:val="0033770F"/>
    <w:rsid w:val="0034314F"/>
    <w:rsid w:val="00345F47"/>
    <w:rsid w:val="00347C29"/>
    <w:rsid w:val="003501E6"/>
    <w:rsid w:val="003508D9"/>
    <w:rsid w:val="0035556A"/>
    <w:rsid w:val="003805EA"/>
    <w:rsid w:val="00380A78"/>
    <w:rsid w:val="003856B8"/>
    <w:rsid w:val="00390A02"/>
    <w:rsid w:val="00391E71"/>
    <w:rsid w:val="0039566C"/>
    <w:rsid w:val="00397A1D"/>
    <w:rsid w:val="003A4CC6"/>
    <w:rsid w:val="003A777B"/>
    <w:rsid w:val="003B0894"/>
    <w:rsid w:val="003B2E3A"/>
    <w:rsid w:val="003C1BCC"/>
    <w:rsid w:val="003C4293"/>
    <w:rsid w:val="003C4D46"/>
    <w:rsid w:val="003D0338"/>
    <w:rsid w:val="003D2ED2"/>
    <w:rsid w:val="003D4E39"/>
    <w:rsid w:val="003E40B5"/>
    <w:rsid w:val="003E47E8"/>
    <w:rsid w:val="003E59AB"/>
    <w:rsid w:val="004039C2"/>
    <w:rsid w:val="00406337"/>
    <w:rsid w:val="004122E6"/>
    <w:rsid w:val="0041232E"/>
    <w:rsid w:val="00412C37"/>
    <w:rsid w:val="00414729"/>
    <w:rsid w:val="004327EE"/>
    <w:rsid w:val="00443E82"/>
    <w:rsid w:val="00444FC8"/>
    <w:rsid w:val="0044783E"/>
    <w:rsid w:val="00450131"/>
    <w:rsid w:val="00450455"/>
    <w:rsid w:val="00451659"/>
    <w:rsid w:val="004524D2"/>
    <w:rsid w:val="004579D3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C22"/>
    <w:rsid w:val="004929B4"/>
    <w:rsid w:val="00494067"/>
    <w:rsid w:val="004947EE"/>
    <w:rsid w:val="004B09F5"/>
    <w:rsid w:val="004C3466"/>
    <w:rsid w:val="004C3FFE"/>
    <w:rsid w:val="004C4122"/>
    <w:rsid w:val="004C74CF"/>
    <w:rsid w:val="004D0721"/>
    <w:rsid w:val="004D2042"/>
    <w:rsid w:val="004D4F59"/>
    <w:rsid w:val="004E1A1F"/>
    <w:rsid w:val="004E3BE0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349E"/>
    <w:rsid w:val="005220DA"/>
    <w:rsid w:val="00522492"/>
    <w:rsid w:val="00526C60"/>
    <w:rsid w:val="005272E2"/>
    <w:rsid w:val="00527388"/>
    <w:rsid w:val="00527C45"/>
    <w:rsid w:val="0053702C"/>
    <w:rsid w:val="0054002C"/>
    <w:rsid w:val="005421C3"/>
    <w:rsid w:val="00542E1B"/>
    <w:rsid w:val="00545264"/>
    <w:rsid w:val="00545AC9"/>
    <w:rsid w:val="00550681"/>
    <w:rsid w:val="005506C6"/>
    <w:rsid w:val="0055153D"/>
    <w:rsid w:val="00553FC6"/>
    <w:rsid w:val="005569FE"/>
    <w:rsid w:val="00563A3B"/>
    <w:rsid w:val="00567324"/>
    <w:rsid w:val="00574AF6"/>
    <w:rsid w:val="005759F2"/>
    <w:rsid w:val="005820CB"/>
    <w:rsid w:val="005833BA"/>
    <w:rsid w:val="00583FEC"/>
    <w:rsid w:val="0058455B"/>
    <w:rsid w:val="00593158"/>
    <w:rsid w:val="005949BC"/>
    <w:rsid w:val="0059600B"/>
    <w:rsid w:val="005B59F7"/>
    <w:rsid w:val="005B5D66"/>
    <w:rsid w:val="005B6A59"/>
    <w:rsid w:val="005B7A71"/>
    <w:rsid w:val="005C0C84"/>
    <w:rsid w:val="005C1076"/>
    <w:rsid w:val="005C203E"/>
    <w:rsid w:val="005C214C"/>
    <w:rsid w:val="005D0F79"/>
    <w:rsid w:val="005D17AC"/>
    <w:rsid w:val="005D40E9"/>
    <w:rsid w:val="005D43E2"/>
    <w:rsid w:val="005D7021"/>
    <w:rsid w:val="005E4B91"/>
    <w:rsid w:val="005E7600"/>
    <w:rsid w:val="005E7989"/>
    <w:rsid w:val="005F29AD"/>
    <w:rsid w:val="005F4E44"/>
    <w:rsid w:val="00600C5F"/>
    <w:rsid w:val="0060555E"/>
    <w:rsid w:val="00612D2B"/>
    <w:rsid w:val="00627D2E"/>
    <w:rsid w:val="006320D9"/>
    <w:rsid w:val="006338D7"/>
    <w:rsid w:val="00643E88"/>
    <w:rsid w:val="006622A4"/>
    <w:rsid w:val="00662DC2"/>
    <w:rsid w:val="00663984"/>
    <w:rsid w:val="00665E04"/>
    <w:rsid w:val="00670DC4"/>
    <w:rsid w:val="006715BB"/>
    <w:rsid w:val="0067481F"/>
    <w:rsid w:val="006758BB"/>
    <w:rsid w:val="006759B2"/>
    <w:rsid w:val="00677754"/>
    <w:rsid w:val="00677827"/>
    <w:rsid w:val="006815F8"/>
    <w:rsid w:val="00683025"/>
    <w:rsid w:val="00683D51"/>
    <w:rsid w:val="00692E37"/>
    <w:rsid w:val="006A0C2B"/>
    <w:rsid w:val="006A25EB"/>
    <w:rsid w:val="006B1382"/>
    <w:rsid w:val="006B3E84"/>
    <w:rsid w:val="006B4827"/>
    <w:rsid w:val="006B5760"/>
    <w:rsid w:val="006B624F"/>
    <w:rsid w:val="006B6C1A"/>
    <w:rsid w:val="006C0AE1"/>
    <w:rsid w:val="006D1BBA"/>
    <w:rsid w:val="006D28BD"/>
    <w:rsid w:val="006E28AD"/>
    <w:rsid w:val="006E2B02"/>
    <w:rsid w:val="006E4AE9"/>
    <w:rsid w:val="006E6582"/>
    <w:rsid w:val="006E778E"/>
    <w:rsid w:val="006F033C"/>
    <w:rsid w:val="006F0765"/>
    <w:rsid w:val="006F1B45"/>
    <w:rsid w:val="006F1EA6"/>
    <w:rsid w:val="006F3109"/>
    <w:rsid w:val="006F46DE"/>
    <w:rsid w:val="006F74A7"/>
    <w:rsid w:val="00700610"/>
    <w:rsid w:val="00700CF8"/>
    <w:rsid w:val="00713032"/>
    <w:rsid w:val="007150CC"/>
    <w:rsid w:val="007228D6"/>
    <w:rsid w:val="00724459"/>
    <w:rsid w:val="00730289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185B"/>
    <w:rsid w:val="00752190"/>
    <w:rsid w:val="0076272E"/>
    <w:rsid w:val="00762FB4"/>
    <w:rsid w:val="00766ED7"/>
    <w:rsid w:val="00766FB6"/>
    <w:rsid w:val="00772142"/>
    <w:rsid w:val="00776D08"/>
    <w:rsid w:val="00782231"/>
    <w:rsid w:val="007841D6"/>
    <w:rsid w:val="00786FBE"/>
    <w:rsid w:val="007913A5"/>
    <w:rsid w:val="007921BB"/>
    <w:rsid w:val="00796FE3"/>
    <w:rsid w:val="007A0529"/>
    <w:rsid w:val="007B0A5C"/>
    <w:rsid w:val="007B2B93"/>
    <w:rsid w:val="007C0285"/>
    <w:rsid w:val="007C67CC"/>
    <w:rsid w:val="007D7EAC"/>
    <w:rsid w:val="007E3977"/>
    <w:rsid w:val="007E7072"/>
    <w:rsid w:val="007F2B72"/>
    <w:rsid w:val="00800843"/>
    <w:rsid w:val="00802072"/>
    <w:rsid w:val="008068CD"/>
    <w:rsid w:val="008147D9"/>
    <w:rsid w:val="00816F43"/>
    <w:rsid w:val="00823DC0"/>
    <w:rsid w:val="008353E1"/>
    <w:rsid w:val="0083647C"/>
    <w:rsid w:val="008378C6"/>
    <w:rsid w:val="00846C11"/>
    <w:rsid w:val="00846E3C"/>
    <w:rsid w:val="00847CFA"/>
    <w:rsid w:val="008534DF"/>
    <w:rsid w:val="00853F66"/>
    <w:rsid w:val="00854E56"/>
    <w:rsid w:val="008633AD"/>
    <w:rsid w:val="008649D8"/>
    <w:rsid w:val="008651E5"/>
    <w:rsid w:val="008738C0"/>
    <w:rsid w:val="00876F1E"/>
    <w:rsid w:val="008839F8"/>
    <w:rsid w:val="00884355"/>
    <w:rsid w:val="0088463D"/>
    <w:rsid w:val="008A7E49"/>
    <w:rsid w:val="008B3A13"/>
    <w:rsid w:val="008B3C0E"/>
    <w:rsid w:val="008C144C"/>
    <w:rsid w:val="008C7EEA"/>
    <w:rsid w:val="008D1509"/>
    <w:rsid w:val="008D697A"/>
    <w:rsid w:val="008D71F8"/>
    <w:rsid w:val="008E100F"/>
    <w:rsid w:val="008E203C"/>
    <w:rsid w:val="008F7D72"/>
    <w:rsid w:val="009022BA"/>
    <w:rsid w:val="00902896"/>
    <w:rsid w:val="00905F80"/>
    <w:rsid w:val="009114CB"/>
    <w:rsid w:val="00912B18"/>
    <w:rsid w:val="009244C4"/>
    <w:rsid w:val="00933EC2"/>
    <w:rsid w:val="00935641"/>
    <w:rsid w:val="00942B00"/>
    <w:rsid w:val="0095427B"/>
    <w:rsid w:val="00957562"/>
    <w:rsid w:val="00963AD4"/>
    <w:rsid w:val="00965A6E"/>
    <w:rsid w:val="009721D3"/>
    <w:rsid w:val="00973A15"/>
    <w:rsid w:val="00973D05"/>
    <w:rsid w:val="00974682"/>
    <w:rsid w:val="009746A5"/>
    <w:rsid w:val="00976D55"/>
    <w:rsid w:val="00985000"/>
    <w:rsid w:val="0098550A"/>
    <w:rsid w:val="00986C41"/>
    <w:rsid w:val="00986F63"/>
    <w:rsid w:val="00987D34"/>
    <w:rsid w:val="00990DC5"/>
    <w:rsid w:val="009A3C08"/>
    <w:rsid w:val="009A3F8D"/>
    <w:rsid w:val="009A7F25"/>
    <w:rsid w:val="009B1F71"/>
    <w:rsid w:val="009B66A3"/>
    <w:rsid w:val="009D471B"/>
    <w:rsid w:val="009D66E8"/>
    <w:rsid w:val="009D7234"/>
    <w:rsid w:val="009D7B76"/>
    <w:rsid w:val="009E5E2B"/>
    <w:rsid w:val="009E60CB"/>
    <w:rsid w:val="009F4102"/>
    <w:rsid w:val="00A01F44"/>
    <w:rsid w:val="00A037C3"/>
    <w:rsid w:val="00A03C11"/>
    <w:rsid w:val="00A06EE7"/>
    <w:rsid w:val="00A07660"/>
    <w:rsid w:val="00A15FA9"/>
    <w:rsid w:val="00A16963"/>
    <w:rsid w:val="00A17B31"/>
    <w:rsid w:val="00A20C22"/>
    <w:rsid w:val="00A21397"/>
    <w:rsid w:val="00A218C2"/>
    <w:rsid w:val="00A34065"/>
    <w:rsid w:val="00A34BE9"/>
    <w:rsid w:val="00A439EE"/>
    <w:rsid w:val="00A43E0E"/>
    <w:rsid w:val="00A472DF"/>
    <w:rsid w:val="00A52159"/>
    <w:rsid w:val="00A53592"/>
    <w:rsid w:val="00A55036"/>
    <w:rsid w:val="00A63776"/>
    <w:rsid w:val="00A67FCF"/>
    <w:rsid w:val="00A7043A"/>
    <w:rsid w:val="00A70BB7"/>
    <w:rsid w:val="00A82F5B"/>
    <w:rsid w:val="00A84B58"/>
    <w:rsid w:val="00A8508F"/>
    <w:rsid w:val="00A85EDE"/>
    <w:rsid w:val="00A96BD2"/>
    <w:rsid w:val="00AA5246"/>
    <w:rsid w:val="00AB134C"/>
    <w:rsid w:val="00AB3171"/>
    <w:rsid w:val="00AB57D4"/>
    <w:rsid w:val="00AB6790"/>
    <w:rsid w:val="00AB689B"/>
    <w:rsid w:val="00AD24D8"/>
    <w:rsid w:val="00AD642A"/>
    <w:rsid w:val="00AE3971"/>
    <w:rsid w:val="00AE3BE4"/>
    <w:rsid w:val="00AE3F8C"/>
    <w:rsid w:val="00AF34CF"/>
    <w:rsid w:val="00AF6BC7"/>
    <w:rsid w:val="00B01B51"/>
    <w:rsid w:val="00B03720"/>
    <w:rsid w:val="00B054F2"/>
    <w:rsid w:val="00B144AC"/>
    <w:rsid w:val="00B34A24"/>
    <w:rsid w:val="00B3705F"/>
    <w:rsid w:val="00B37313"/>
    <w:rsid w:val="00B41204"/>
    <w:rsid w:val="00B42E6C"/>
    <w:rsid w:val="00B431D7"/>
    <w:rsid w:val="00B43819"/>
    <w:rsid w:val="00B51504"/>
    <w:rsid w:val="00B51DE2"/>
    <w:rsid w:val="00B5327B"/>
    <w:rsid w:val="00B550E4"/>
    <w:rsid w:val="00B5738A"/>
    <w:rsid w:val="00B6097B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B0D0C"/>
    <w:rsid w:val="00BB244F"/>
    <w:rsid w:val="00BC0A74"/>
    <w:rsid w:val="00BC38E9"/>
    <w:rsid w:val="00BC4A43"/>
    <w:rsid w:val="00BC63C9"/>
    <w:rsid w:val="00BD2AFB"/>
    <w:rsid w:val="00BD4749"/>
    <w:rsid w:val="00BE10F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255A2"/>
    <w:rsid w:val="00C2781E"/>
    <w:rsid w:val="00C31C43"/>
    <w:rsid w:val="00C34F40"/>
    <w:rsid w:val="00C37D9F"/>
    <w:rsid w:val="00C50101"/>
    <w:rsid w:val="00C5145D"/>
    <w:rsid w:val="00C51C84"/>
    <w:rsid w:val="00C530F0"/>
    <w:rsid w:val="00C5434A"/>
    <w:rsid w:val="00C573A9"/>
    <w:rsid w:val="00C57D7B"/>
    <w:rsid w:val="00C632B4"/>
    <w:rsid w:val="00C64284"/>
    <w:rsid w:val="00C65508"/>
    <w:rsid w:val="00C72B30"/>
    <w:rsid w:val="00C83D89"/>
    <w:rsid w:val="00C84765"/>
    <w:rsid w:val="00C91F92"/>
    <w:rsid w:val="00C92B9F"/>
    <w:rsid w:val="00C93BFB"/>
    <w:rsid w:val="00C949D8"/>
    <w:rsid w:val="00C9692E"/>
    <w:rsid w:val="00CC4793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291D"/>
    <w:rsid w:val="00CF30A2"/>
    <w:rsid w:val="00CF4A40"/>
    <w:rsid w:val="00D02AA2"/>
    <w:rsid w:val="00D04802"/>
    <w:rsid w:val="00D12A03"/>
    <w:rsid w:val="00D1455C"/>
    <w:rsid w:val="00D16774"/>
    <w:rsid w:val="00D20331"/>
    <w:rsid w:val="00D23D0B"/>
    <w:rsid w:val="00D23ED0"/>
    <w:rsid w:val="00D2714B"/>
    <w:rsid w:val="00D306DA"/>
    <w:rsid w:val="00D322E9"/>
    <w:rsid w:val="00D36ADA"/>
    <w:rsid w:val="00D44C42"/>
    <w:rsid w:val="00D45002"/>
    <w:rsid w:val="00D466A5"/>
    <w:rsid w:val="00D514C5"/>
    <w:rsid w:val="00D61693"/>
    <w:rsid w:val="00D66E09"/>
    <w:rsid w:val="00D679E5"/>
    <w:rsid w:val="00D72828"/>
    <w:rsid w:val="00D72AC0"/>
    <w:rsid w:val="00D75AB6"/>
    <w:rsid w:val="00D809CF"/>
    <w:rsid w:val="00D81C65"/>
    <w:rsid w:val="00D8235F"/>
    <w:rsid w:val="00D8322D"/>
    <w:rsid w:val="00D84600"/>
    <w:rsid w:val="00D870FA"/>
    <w:rsid w:val="00D91F2C"/>
    <w:rsid w:val="00D92FDE"/>
    <w:rsid w:val="00D93BFD"/>
    <w:rsid w:val="00D93D6F"/>
    <w:rsid w:val="00D94A50"/>
    <w:rsid w:val="00D94C71"/>
    <w:rsid w:val="00DA3098"/>
    <w:rsid w:val="00DA4F2C"/>
    <w:rsid w:val="00DA6A01"/>
    <w:rsid w:val="00DB0452"/>
    <w:rsid w:val="00DB2A19"/>
    <w:rsid w:val="00DB40A3"/>
    <w:rsid w:val="00DB44F2"/>
    <w:rsid w:val="00DB6259"/>
    <w:rsid w:val="00DB7F70"/>
    <w:rsid w:val="00DC3A4E"/>
    <w:rsid w:val="00DC6162"/>
    <w:rsid w:val="00DD039F"/>
    <w:rsid w:val="00DD1949"/>
    <w:rsid w:val="00DD2FB4"/>
    <w:rsid w:val="00DD47BC"/>
    <w:rsid w:val="00DE01F5"/>
    <w:rsid w:val="00DE049B"/>
    <w:rsid w:val="00DE08A2"/>
    <w:rsid w:val="00DE1BF4"/>
    <w:rsid w:val="00DF3EE4"/>
    <w:rsid w:val="00DF509E"/>
    <w:rsid w:val="00DF7688"/>
    <w:rsid w:val="00DF78F0"/>
    <w:rsid w:val="00E02484"/>
    <w:rsid w:val="00E03E9A"/>
    <w:rsid w:val="00E05466"/>
    <w:rsid w:val="00E10201"/>
    <w:rsid w:val="00E10C38"/>
    <w:rsid w:val="00E10F34"/>
    <w:rsid w:val="00E20F70"/>
    <w:rsid w:val="00E25AC7"/>
    <w:rsid w:val="00E25B65"/>
    <w:rsid w:val="00E2622F"/>
    <w:rsid w:val="00E34CF9"/>
    <w:rsid w:val="00E357C8"/>
    <w:rsid w:val="00E4212F"/>
    <w:rsid w:val="00E44EBF"/>
    <w:rsid w:val="00E512E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414C"/>
    <w:rsid w:val="00E915B9"/>
    <w:rsid w:val="00E91BC2"/>
    <w:rsid w:val="00E92874"/>
    <w:rsid w:val="00E95F44"/>
    <w:rsid w:val="00E960EA"/>
    <w:rsid w:val="00E97136"/>
    <w:rsid w:val="00E97F27"/>
    <w:rsid w:val="00EA0A57"/>
    <w:rsid w:val="00EA0D06"/>
    <w:rsid w:val="00EA2396"/>
    <w:rsid w:val="00EA59F5"/>
    <w:rsid w:val="00EA5F0E"/>
    <w:rsid w:val="00EA65DA"/>
    <w:rsid w:val="00EA6A1D"/>
    <w:rsid w:val="00EB402F"/>
    <w:rsid w:val="00EB7F44"/>
    <w:rsid w:val="00EC18D9"/>
    <w:rsid w:val="00EC214C"/>
    <w:rsid w:val="00ED101F"/>
    <w:rsid w:val="00ED1ADD"/>
    <w:rsid w:val="00ED448C"/>
    <w:rsid w:val="00EE2B77"/>
    <w:rsid w:val="00EF1DC8"/>
    <w:rsid w:val="00EF31C3"/>
    <w:rsid w:val="00EF56D8"/>
    <w:rsid w:val="00F01EB0"/>
    <w:rsid w:val="00F0473C"/>
    <w:rsid w:val="00F05DEA"/>
    <w:rsid w:val="00F113C2"/>
    <w:rsid w:val="00F11431"/>
    <w:rsid w:val="00F12303"/>
    <w:rsid w:val="00F13FAB"/>
    <w:rsid w:val="00F15715"/>
    <w:rsid w:val="00F23B7B"/>
    <w:rsid w:val="00F251A6"/>
    <w:rsid w:val="00F3494E"/>
    <w:rsid w:val="00F4289A"/>
    <w:rsid w:val="00F4712C"/>
    <w:rsid w:val="00F54398"/>
    <w:rsid w:val="00F57136"/>
    <w:rsid w:val="00F5749D"/>
    <w:rsid w:val="00F57ED6"/>
    <w:rsid w:val="00F64488"/>
    <w:rsid w:val="00F803EE"/>
    <w:rsid w:val="00F83805"/>
    <w:rsid w:val="00F83EEB"/>
    <w:rsid w:val="00F930FE"/>
    <w:rsid w:val="00FA0C8F"/>
    <w:rsid w:val="00FB13BE"/>
    <w:rsid w:val="00FB6A66"/>
    <w:rsid w:val="00FB7B3C"/>
    <w:rsid w:val="00FC3EC0"/>
    <w:rsid w:val="00FE45E8"/>
    <w:rsid w:val="00FF1AB5"/>
    <w:rsid w:val="00FF2E5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0CF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CF8"/>
    <w:rPr>
      <w:rFonts w:ascii="Cambria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Spacing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B43819"/>
    <w:rPr>
      <w:rFonts w:cs="Times New Roman"/>
    </w:rPr>
  </w:style>
  <w:style w:type="character" w:styleId="Hyperlink">
    <w:name w:val="Hyperlink"/>
    <w:basedOn w:val="DefaultParagraphFont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1">
    <w:name w:val="toc 1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3">
    <w:name w:val="toc 3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2">
    <w:name w:val="toc 2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049C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00C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morfolog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naliz_tehnichesk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lendarnie_plan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13</Pages>
  <Words>3496</Words>
  <Characters>19932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31</cp:revision>
  <cp:lastPrinted>2017-11-17T12:33:00Z</cp:lastPrinted>
  <dcterms:created xsi:type="dcterms:W3CDTF">2017-11-10T10:18:00Z</dcterms:created>
  <dcterms:modified xsi:type="dcterms:W3CDTF">2017-11-20T08:22:00Z</dcterms:modified>
</cp:coreProperties>
</file>