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</w:t>
      </w:r>
      <w:r w:rsidR="004411DB">
        <w:rPr>
          <w:sz w:val="28"/>
          <w:szCs w:val="28"/>
        </w:rPr>
        <w:t>ждение высшего</w:t>
      </w:r>
      <w:r w:rsidRPr="00D2714B">
        <w:rPr>
          <w:sz w:val="28"/>
          <w:szCs w:val="28"/>
        </w:rPr>
        <w:t xml:space="preserve"> образования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51DE2" w:rsidRPr="00D2714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51DE2" w:rsidRPr="00D2714B">
        <w:rPr>
          <w:sz w:val="28"/>
          <w:szCs w:val="28"/>
        </w:rPr>
        <w:t>О ПГУПС)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339ED">
        <w:rPr>
          <w:sz w:val="28"/>
          <w:szCs w:val="28"/>
        </w:rPr>
        <w:t>Менеджмент и маркетинг</w:t>
      </w:r>
      <w:r w:rsidRPr="008E203C">
        <w:rPr>
          <w:sz w:val="28"/>
          <w:szCs w:val="28"/>
        </w:rPr>
        <w:t>»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1B3B30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1B3B30">
        <w:rPr>
          <w:bCs/>
          <w:iCs/>
          <w:sz w:val="28"/>
          <w:szCs w:val="28"/>
        </w:rPr>
        <w:t>С</w:t>
      </w:r>
      <w:r w:rsidR="0097744E">
        <w:rPr>
          <w:bCs/>
          <w:iCs/>
          <w:sz w:val="28"/>
          <w:szCs w:val="28"/>
        </w:rPr>
        <w:t>ОВРЕМЕННЫЙ СТРАТЕГИЧЕСКИЙ АНАЛИЗ</w:t>
      </w:r>
      <w:r w:rsidRPr="00D2714B">
        <w:rPr>
          <w:sz w:val="28"/>
          <w:szCs w:val="28"/>
        </w:rPr>
        <w:t xml:space="preserve">» </w:t>
      </w: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</w:t>
      </w:r>
      <w:r w:rsidR="001B3B30">
        <w:rPr>
          <w:sz w:val="28"/>
          <w:szCs w:val="28"/>
        </w:rPr>
        <w:t>Б1.</w:t>
      </w:r>
      <w:r w:rsidR="0097744E">
        <w:rPr>
          <w:sz w:val="28"/>
          <w:szCs w:val="28"/>
        </w:rPr>
        <w:t>Б</w:t>
      </w:r>
      <w:r w:rsidR="00732BA6">
        <w:rPr>
          <w:sz w:val="28"/>
          <w:szCs w:val="28"/>
        </w:rPr>
        <w:t>3</w:t>
      </w:r>
      <w:r w:rsidRPr="00D2714B">
        <w:rPr>
          <w:sz w:val="28"/>
          <w:szCs w:val="28"/>
        </w:rPr>
        <w:t>)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51DE2" w:rsidRPr="00D2714B" w:rsidRDefault="005339ED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38.04.02 «Менеджмент»</w:t>
      </w:r>
    </w:p>
    <w:p w:rsidR="00B51DE2" w:rsidRPr="00D2714B" w:rsidRDefault="007E7C9C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магистерским программам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1B3B30">
        <w:rPr>
          <w:bCs/>
          <w:color w:val="000000"/>
          <w:spacing w:val="-4"/>
          <w:sz w:val="28"/>
          <w:szCs w:val="28"/>
        </w:rPr>
        <w:t>Финансовый менеджмент</w:t>
      </w:r>
      <w:r w:rsidRPr="00D2714B">
        <w:rPr>
          <w:sz w:val="28"/>
          <w:szCs w:val="28"/>
        </w:rPr>
        <w:t>»</w:t>
      </w:r>
      <w:r w:rsidR="007E7C9C">
        <w:rPr>
          <w:sz w:val="28"/>
          <w:szCs w:val="28"/>
        </w:rPr>
        <w:t>, «Маркетинг», «Логистика»</w:t>
      </w:r>
    </w:p>
    <w:p w:rsidR="00B51DE2" w:rsidRPr="00D2714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657A8E">
        <w:rPr>
          <w:sz w:val="28"/>
          <w:szCs w:val="28"/>
        </w:rPr>
        <w:t>, заочная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6706" w:rsidRDefault="00056706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6706" w:rsidRDefault="00056706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51DE2" w:rsidRPr="004876D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4876D2">
        <w:rPr>
          <w:sz w:val="28"/>
          <w:szCs w:val="28"/>
        </w:rPr>
        <w:t>1</w:t>
      </w:r>
      <w:r w:rsidR="004876D2" w:rsidRPr="004876D2">
        <w:rPr>
          <w:sz w:val="28"/>
          <w:szCs w:val="28"/>
        </w:rPr>
        <w:t>7</w:t>
      </w:r>
    </w:p>
    <w:p w:rsidR="00B51DE2" w:rsidRPr="00D2714B" w:rsidRDefault="00B51DE2" w:rsidP="00C904A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1C5B55" w:rsidRDefault="001C5B55" w:rsidP="00C904A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50127A" w:rsidRPr="00D2714B" w:rsidRDefault="0050127A" w:rsidP="00C904A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50127A" w:rsidRPr="005339ED" w:rsidRDefault="0050127A" w:rsidP="00C904A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5339ED">
        <w:rPr>
          <w:sz w:val="28"/>
          <w:szCs w:val="28"/>
          <w:lang w:eastAsia="en-US"/>
        </w:rPr>
        <w:t>«Менеджмент и маркетинг»</w:t>
      </w:r>
    </w:p>
    <w:p w:rsidR="0050127A" w:rsidRPr="00D2714B" w:rsidRDefault="008B453D" w:rsidP="00C904A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___от «___</w:t>
      </w:r>
      <w:r w:rsidR="0050127A"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_____________________201</w:t>
      </w:r>
      <w:r w:rsidR="0050127A" w:rsidRPr="00D2714B">
        <w:rPr>
          <w:sz w:val="28"/>
          <w:szCs w:val="28"/>
          <w:lang w:eastAsia="en-US"/>
        </w:rPr>
        <w:t xml:space="preserve"> г.</w:t>
      </w:r>
    </w:p>
    <w:p w:rsidR="0050127A" w:rsidRPr="00D2714B" w:rsidRDefault="0050127A" w:rsidP="00C904A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4876D2" w:rsidRPr="00D2714B" w:rsidRDefault="004876D2" w:rsidP="004876D2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 xml:space="preserve">Рабочая </w:t>
      </w: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4876D2" w:rsidRPr="00D2714B" w:rsidRDefault="004876D2" w:rsidP="004876D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94"/>
        <w:gridCol w:w="1979"/>
        <w:gridCol w:w="2482"/>
      </w:tblGrid>
      <w:tr w:rsidR="004876D2" w:rsidRPr="00D2714B" w:rsidTr="00861F3C">
        <w:tc>
          <w:tcPr>
            <w:tcW w:w="5070" w:type="dxa"/>
          </w:tcPr>
          <w:p w:rsidR="004876D2" w:rsidRDefault="004876D2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4876D2" w:rsidRPr="005339ED" w:rsidRDefault="004876D2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39ED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4876D2" w:rsidRPr="00D2714B" w:rsidRDefault="004876D2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4876D2" w:rsidRPr="00D2714B" w:rsidRDefault="004876D2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</w:tr>
      <w:tr w:rsidR="004876D2" w:rsidRPr="00D2714B" w:rsidTr="00861F3C">
        <w:tc>
          <w:tcPr>
            <w:tcW w:w="5070" w:type="dxa"/>
          </w:tcPr>
          <w:p w:rsidR="004876D2" w:rsidRPr="00D2714B" w:rsidRDefault="004876D2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876D2" w:rsidRPr="00D2714B" w:rsidRDefault="004876D2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4876D2" w:rsidRPr="00D2714B" w:rsidRDefault="004876D2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0127A" w:rsidRPr="00D2714B" w:rsidRDefault="0050127A" w:rsidP="00C904A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4411DB" w:rsidRPr="00D2714B" w:rsidRDefault="004411DB" w:rsidP="00C904A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4411DB" w:rsidRPr="005339ED" w:rsidRDefault="004411DB" w:rsidP="00C904A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5339ED">
        <w:rPr>
          <w:sz w:val="28"/>
          <w:szCs w:val="28"/>
          <w:lang w:eastAsia="en-US"/>
        </w:rPr>
        <w:t>«Менеджмент и маркетинг»</w:t>
      </w:r>
    </w:p>
    <w:p w:rsidR="004411DB" w:rsidRPr="00D2714B" w:rsidRDefault="004411DB" w:rsidP="00C904A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4411DB" w:rsidRPr="00D2714B" w:rsidRDefault="004411DB" w:rsidP="00C904A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4411DB" w:rsidRPr="00D2714B" w:rsidRDefault="004411DB" w:rsidP="00C904A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 xml:space="preserve">Рабочая </w:t>
      </w: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4411DB" w:rsidRPr="00D2714B" w:rsidRDefault="004411DB" w:rsidP="00C904A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94"/>
        <w:gridCol w:w="1979"/>
        <w:gridCol w:w="2482"/>
      </w:tblGrid>
      <w:tr w:rsidR="004411DB" w:rsidRPr="00D2714B" w:rsidTr="004411DB">
        <w:tc>
          <w:tcPr>
            <w:tcW w:w="5070" w:type="dxa"/>
          </w:tcPr>
          <w:p w:rsidR="004411D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4411DB" w:rsidRPr="005339ED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39ED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</w:tr>
      <w:tr w:rsidR="004411DB" w:rsidRPr="00D2714B" w:rsidTr="004411DB">
        <w:tc>
          <w:tcPr>
            <w:tcW w:w="5070" w:type="dxa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0127A" w:rsidRPr="00D2714B" w:rsidRDefault="0050127A" w:rsidP="00C904A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50127A" w:rsidRDefault="0050127A" w:rsidP="00C904A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4411DB" w:rsidRPr="00D2714B" w:rsidRDefault="004411DB" w:rsidP="00C904A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4411DB" w:rsidRPr="005339ED" w:rsidRDefault="004411DB" w:rsidP="00C904A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5339ED">
        <w:rPr>
          <w:sz w:val="28"/>
          <w:szCs w:val="28"/>
          <w:lang w:eastAsia="en-US"/>
        </w:rPr>
        <w:t>«Менеджмент и маркетинг»</w:t>
      </w:r>
    </w:p>
    <w:p w:rsidR="004411DB" w:rsidRPr="00D2714B" w:rsidRDefault="004411DB" w:rsidP="00C904A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4411DB" w:rsidRPr="00D2714B" w:rsidRDefault="004411DB" w:rsidP="00C904A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4411DB" w:rsidRPr="00D2714B" w:rsidRDefault="004411DB" w:rsidP="00C904A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 xml:space="preserve">Рабочая </w:t>
      </w: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4411DB" w:rsidRPr="00D2714B" w:rsidRDefault="004411DB" w:rsidP="00C904A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94"/>
        <w:gridCol w:w="1979"/>
        <w:gridCol w:w="2482"/>
      </w:tblGrid>
      <w:tr w:rsidR="004411DB" w:rsidRPr="00D2714B" w:rsidTr="004411DB">
        <w:tc>
          <w:tcPr>
            <w:tcW w:w="5070" w:type="dxa"/>
          </w:tcPr>
          <w:p w:rsidR="004411D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4411DB" w:rsidRPr="005339ED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39ED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</w:tr>
      <w:tr w:rsidR="004411DB" w:rsidRPr="00D2714B" w:rsidTr="004411DB">
        <w:tc>
          <w:tcPr>
            <w:tcW w:w="5070" w:type="dxa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0127A" w:rsidRPr="00D2714B" w:rsidRDefault="0050127A" w:rsidP="00C904A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bookmarkStart w:id="0" w:name="_GoBack"/>
      <w:r w:rsidR="00FF4C06" w:rsidRPr="00A350FE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2CE1810A" wp14:editId="6220295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30900" cy="8394700"/>
            <wp:effectExtent l="0" t="0" r="0" b="0"/>
            <wp:wrapNone/>
            <wp:docPr id="1" name="Рисунок 3" descr="C:\Users\Гуляева\Pictures\2017-11-08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уляева\Pictures\2017-11-08\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D2714B">
        <w:rPr>
          <w:sz w:val="28"/>
          <w:szCs w:val="28"/>
        </w:rPr>
        <w:t xml:space="preserve">ЛИСТ СОГЛАСОВАНИЙ </w:t>
      </w:r>
    </w:p>
    <w:p w:rsidR="00B51DE2" w:rsidRPr="00D2714B" w:rsidRDefault="00B51DE2" w:rsidP="00C904A9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50127A" w:rsidRPr="0097744E" w:rsidRDefault="0050127A" w:rsidP="00C904A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97744E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50127A" w:rsidRPr="0097744E" w:rsidRDefault="0050127A" w:rsidP="00C904A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97744E">
        <w:rPr>
          <w:sz w:val="28"/>
          <w:szCs w:val="28"/>
          <w:lang w:eastAsia="en-US"/>
        </w:rPr>
        <w:t>«Менеджмент и маркетинг»</w:t>
      </w:r>
    </w:p>
    <w:p w:rsidR="0050127A" w:rsidRPr="0097744E" w:rsidRDefault="004876D2" w:rsidP="00C904A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97744E">
        <w:rPr>
          <w:sz w:val="28"/>
          <w:szCs w:val="28"/>
        </w:rPr>
        <w:t>Протокол №1</w:t>
      </w:r>
      <w:r w:rsidR="0050127A" w:rsidRPr="0097744E">
        <w:rPr>
          <w:sz w:val="28"/>
          <w:szCs w:val="28"/>
        </w:rPr>
        <w:t>от «</w:t>
      </w:r>
      <w:r w:rsidRPr="0097744E">
        <w:rPr>
          <w:sz w:val="28"/>
          <w:szCs w:val="28"/>
        </w:rPr>
        <w:t>29</w:t>
      </w:r>
      <w:r w:rsidR="0050127A" w:rsidRPr="0097744E">
        <w:rPr>
          <w:sz w:val="28"/>
          <w:szCs w:val="28"/>
        </w:rPr>
        <w:t xml:space="preserve">» </w:t>
      </w:r>
      <w:r w:rsidRPr="0097744E">
        <w:rPr>
          <w:sz w:val="28"/>
          <w:szCs w:val="28"/>
        </w:rPr>
        <w:t>августа</w:t>
      </w:r>
      <w:r w:rsidR="004411DB" w:rsidRPr="0097744E">
        <w:rPr>
          <w:sz w:val="28"/>
          <w:szCs w:val="28"/>
        </w:rPr>
        <w:t xml:space="preserve"> 201</w:t>
      </w:r>
      <w:r w:rsidR="00657A8E" w:rsidRPr="0097744E">
        <w:rPr>
          <w:sz w:val="28"/>
          <w:szCs w:val="28"/>
        </w:rPr>
        <w:t>7</w:t>
      </w:r>
      <w:r w:rsidR="0050127A" w:rsidRPr="0097744E">
        <w:rPr>
          <w:sz w:val="28"/>
          <w:szCs w:val="28"/>
        </w:rPr>
        <w:t>г.</w:t>
      </w:r>
    </w:p>
    <w:p w:rsidR="00B51DE2" w:rsidRPr="0097744E" w:rsidRDefault="00B51DE2" w:rsidP="00C904A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B51DE2" w:rsidRPr="0097744E" w:rsidRDefault="00B51DE2" w:rsidP="00C904A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4"/>
        <w:gridCol w:w="1697"/>
        <w:gridCol w:w="2734"/>
      </w:tblGrid>
      <w:tr w:rsidR="00B51DE2" w:rsidRPr="0097744E" w:rsidTr="00A15FA9">
        <w:tc>
          <w:tcPr>
            <w:tcW w:w="5070" w:type="dxa"/>
          </w:tcPr>
          <w:p w:rsidR="003D0E46" w:rsidRPr="0097744E" w:rsidRDefault="00B51DE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 xml:space="preserve">Заведующий кафедрой </w:t>
            </w:r>
          </w:p>
          <w:p w:rsidR="00B51DE2" w:rsidRPr="0097744E" w:rsidRDefault="003D0E46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97744E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B51DE2" w:rsidRPr="0097744E" w:rsidRDefault="00B51DE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51DE2" w:rsidRPr="0097744E" w:rsidRDefault="003D0E46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Н.К. Румянцев</w:t>
            </w:r>
          </w:p>
        </w:tc>
      </w:tr>
      <w:tr w:rsidR="00B51DE2" w:rsidRPr="0097744E" w:rsidTr="00A15FA9">
        <w:tc>
          <w:tcPr>
            <w:tcW w:w="5070" w:type="dxa"/>
          </w:tcPr>
          <w:p w:rsidR="00B51DE2" w:rsidRPr="0097744E" w:rsidRDefault="00657A8E" w:rsidP="004876D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«</w:t>
            </w:r>
            <w:r w:rsidR="004876D2" w:rsidRPr="0097744E">
              <w:rPr>
                <w:sz w:val="28"/>
                <w:szCs w:val="28"/>
              </w:rPr>
              <w:t>29</w:t>
            </w:r>
            <w:r w:rsidR="00BA6437" w:rsidRPr="0097744E">
              <w:rPr>
                <w:sz w:val="28"/>
                <w:szCs w:val="28"/>
              </w:rPr>
              <w:t xml:space="preserve">» </w:t>
            </w:r>
            <w:r w:rsidR="004876D2" w:rsidRPr="0097744E">
              <w:rPr>
                <w:sz w:val="28"/>
                <w:szCs w:val="28"/>
              </w:rPr>
              <w:t>августа</w:t>
            </w:r>
            <w:r w:rsidR="00BA6437" w:rsidRPr="0097744E">
              <w:rPr>
                <w:sz w:val="28"/>
                <w:szCs w:val="28"/>
              </w:rPr>
              <w:t xml:space="preserve"> 201</w:t>
            </w:r>
            <w:r w:rsidRPr="0097744E">
              <w:rPr>
                <w:sz w:val="28"/>
                <w:szCs w:val="28"/>
              </w:rPr>
              <w:t>7</w:t>
            </w:r>
            <w:r w:rsidR="00BA6437" w:rsidRPr="0097744E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B51DE2" w:rsidRPr="0097744E" w:rsidRDefault="00B51DE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51DE2" w:rsidRPr="0097744E" w:rsidRDefault="00B51DE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51DE2" w:rsidRPr="0097744E" w:rsidRDefault="00B51DE2" w:rsidP="00C904A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B51DE2" w:rsidRPr="0097744E" w:rsidRDefault="00B51DE2" w:rsidP="00C904A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411DB" w:rsidRPr="0097744E" w:rsidTr="00BA6437">
        <w:tc>
          <w:tcPr>
            <w:tcW w:w="5070" w:type="dxa"/>
          </w:tcPr>
          <w:p w:rsidR="004411DB" w:rsidRPr="0097744E" w:rsidRDefault="004411DB" w:rsidP="00C904A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СОГЛАСОВАНО</w:t>
            </w:r>
          </w:p>
          <w:tbl>
            <w:tblPr>
              <w:tblW w:w="9854" w:type="dxa"/>
              <w:tblInd w:w="37" w:type="dxa"/>
              <w:tblLayout w:type="fixed"/>
              <w:tblLook w:val="01E0" w:firstRow="1" w:lastRow="1" w:firstColumn="1" w:lastColumn="1" w:noHBand="0" w:noVBand="0"/>
            </w:tblPr>
            <w:tblGrid>
              <w:gridCol w:w="3708"/>
              <w:gridCol w:w="2861"/>
              <w:gridCol w:w="3285"/>
            </w:tblGrid>
            <w:tr w:rsidR="004411DB" w:rsidRPr="0097744E" w:rsidTr="001C5B55">
              <w:tc>
                <w:tcPr>
                  <w:tcW w:w="3708" w:type="dxa"/>
                </w:tcPr>
                <w:p w:rsidR="004411DB" w:rsidRPr="0097744E" w:rsidRDefault="004411DB" w:rsidP="00C904A9">
                  <w:pPr>
                    <w:spacing w:line="240" w:lineRule="auto"/>
                    <w:ind w:left="-113" w:firstLine="0"/>
                    <w:jc w:val="left"/>
                    <w:rPr>
                      <w:sz w:val="28"/>
                      <w:szCs w:val="28"/>
                    </w:rPr>
                  </w:pPr>
                  <w:r w:rsidRPr="0097744E">
                    <w:rPr>
                      <w:sz w:val="28"/>
                      <w:szCs w:val="28"/>
                    </w:rPr>
                    <w:t>Председатель методической комиссии факультета «Экономика и менеджмент»</w:t>
                  </w:r>
                </w:p>
                <w:p w:rsidR="004411DB" w:rsidRPr="0097744E" w:rsidRDefault="004876D2" w:rsidP="00C904A9">
                  <w:pPr>
                    <w:spacing w:line="240" w:lineRule="auto"/>
                    <w:ind w:left="-113" w:firstLine="0"/>
                    <w:rPr>
                      <w:sz w:val="28"/>
                      <w:szCs w:val="28"/>
                    </w:rPr>
                  </w:pPr>
                  <w:r w:rsidRPr="0097744E">
                    <w:rPr>
                      <w:sz w:val="28"/>
                      <w:szCs w:val="28"/>
                    </w:rPr>
                    <w:t>«29» августа 2017 г.</w:t>
                  </w:r>
                </w:p>
              </w:tc>
              <w:tc>
                <w:tcPr>
                  <w:tcW w:w="2861" w:type="dxa"/>
                </w:tcPr>
                <w:p w:rsidR="004411DB" w:rsidRPr="0097744E" w:rsidRDefault="004411DB" w:rsidP="00C904A9">
                  <w:pPr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4411DB" w:rsidRPr="0097744E" w:rsidRDefault="004411DB" w:rsidP="00C904A9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4411DB" w:rsidRPr="0097744E" w:rsidRDefault="004411DB" w:rsidP="00C904A9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4411DB" w:rsidRPr="0097744E" w:rsidRDefault="004411DB" w:rsidP="00C904A9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97744E">
                    <w:rPr>
                      <w:sz w:val="28"/>
                      <w:szCs w:val="28"/>
                    </w:rPr>
                    <w:t>Н.Е. Коклева</w:t>
                  </w:r>
                </w:p>
              </w:tc>
            </w:tr>
          </w:tbl>
          <w:p w:rsidR="004411DB" w:rsidRPr="0097744E" w:rsidRDefault="004411DB" w:rsidP="00C904A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411DB" w:rsidRPr="0097744E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411DB" w:rsidRPr="0097744E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Н.Е. Коклева</w:t>
            </w:r>
          </w:p>
        </w:tc>
      </w:tr>
      <w:tr w:rsidR="004411DB" w:rsidRPr="0097744E" w:rsidTr="004411DB">
        <w:tc>
          <w:tcPr>
            <w:tcW w:w="5070" w:type="dxa"/>
          </w:tcPr>
          <w:p w:rsidR="004411DB" w:rsidRPr="0097744E" w:rsidRDefault="004411DB" w:rsidP="00C904A9">
            <w:pPr>
              <w:spacing w:line="240" w:lineRule="auto"/>
            </w:pPr>
          </w:p>
        </w:tc>
        <w:tc>
          <w:tcPr>
            <w:tcW w:w="1701" w:type="dxa"/>
            <w:vAlign w:val="bottom"/>
          </w:tcPr>
          <w:p w:rsidR="004411DB" w:rsidRPr="0097744E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411DB" w:rsidRPr="0097744E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B453D" w:rsidRPr="0097744E" w:rsidTr="00BA6437">
        <w:tc>
          <w:tcPr>
            <w:tcW w:w="5070" w:type="dxa"/>
          </w:tcPr>
          <w:p w:rsidR="008B453D" w:rsidRPr="0097744E" w:rsidRDefault="008B453D" w:rsidP="008B453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B453D" w:rsidRPr="0097744E" w:rsidRDefault="008B453D" w:rsidP="008B45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B453D" w:rsidRPr="0097744E" w:rsidRDefault="008B453D" w:rsidP="008B45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B453D" w:rsidRPr="00D2714B" w:rsidTr="004876D2">
        <w:trPr>
          <w:trHeight w:val="80"/>
        </w:trPr>
        <w:tc>
          <w:tcPr>
            <w:tcW w:w="5070" w:type="dxa"/>
          </w:tcPr>
          <w:p w:rsidR="008B453D" w:rsidRPr="00D2714B" w:rsidRDefault="008B453D" w:rsidP="008B45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B453D" w:rsidRPr="00D2714B" w:rsidRDefault="008B453D" w:rsidP="008B45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B453D" w:rsidRPr="00D2714B" w:rsidRDefault="008B453D" w:rsidP="008B45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B51DE2" w:rsidRPr="00D2714B" w:rsidRDefault="00B51DE2" w:rsidP="00C904A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732BA6" w:rsidRPr="0097744E" w:rsidTr="00DA7887">
        <w:tc>
          <w:tcPr>
            <w:tcW w:w="5070" w:type="dxa"/>
          </w:tcPr>
          <w:p w:rsidR="00732BA6" w:rsidRPr="0097744E" w:rsidRDefault="00732BA6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Руководитель магистерской программы</w:t>
            </w:r>
          </w:p>
          <w:p w:rsidR="00732BA6" w:rsidRPr="0097744E" w:rsidRDefault="00732BA6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97744E">
              <w:rPr>
                <w:rFonts w:eastAsia="Calibri"/>
                <w:sz w:val="28"/>
                <w:szCs w:val="28"/>
              </w:rPr>
              <w:t>«</w:t>
            </w:r>
            <w:r w:rsidRPr="0046140B">
              <w:rPr>
                <w:sz w:val="28"/>
                <w:szCs w:val="28"/>
              </w:rPr>
              <w:t>Маркетинг</w:t>
            </w:r>
            <w:r w:rsidRPr="0097744E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732BA6" w:rsidRPr="0097744E" w:rsidRDefault="00732BA6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32BA6" w:rsidRPr="0097744E" w:rsidRDefault="008B453D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Мардас</w:t>
            </w:r>
          </w:p>
        </w:tc>
      </w:tr>
      <w:tr w:rsidR="00732BA6" w:rsidRPr="00D2714B" w:rsidTr="00DA7887">
        <w:trPr>
          <w:trHeight w:val="80"/>
        </w:trPr>
        <w:tc>
          <w:tcPr>
            <w:tcW w:w="5070" w:type="dxa"/>
          </w:tcPr>
          <w:p w:rsidR="00732BA6" w:rsidRPr="00D2714B" w:rsidRDefault="00732BA6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«29» августа 2017 г.</w:t>
            </w:r>
          </w:p>
        </w:tc>
        <w:tc>
          <w:tcPr>
            <w:tcW w:w="1701" w:type="dxa"/>
          </w:tcPr>
          <w:p w:rsidR="00732BA6" w:rsidRPr="00D2714B" w:rsidRDefault="00732BA6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32BA6" w:rsidRPr="00D2714B" w:rsidRDefault="00732BA6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732BA6" w:rsidRDefault="00732BA6" w:rsidP="00732BA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B453D" w:rsidRPr="0097744E" w:rsidTr="00D73BFA">
        <w:tc>
          <w:tcPr>
            <w:tcW w:w="5070" w:type="dxa"/>
          </w:tcPr>
          <w:p w:rsidR="008B453D" w:rsidRPr="0097744E" w:rsidRDefault="008B453D" w:rsidP="00D73BF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Руководитель магистерской программы</w:t>
            </w:r>
          </w:p>
          <w:p w:rsidR="008B453D" w:rsidRPr="0097744E" w:rsidRDefault="008B453D" w:rsidP="008B453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97744E">
              <w:rPr>
                <w:rFonts w:eastAsia="Calibri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Финансовый менеджмент</w:t>
            </w:r>
            <w:r w:rsidRPr="0097744E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8B453D" w:rsidRPr="0097744E" w:rsidRDefault="008B453D" w:rsidP="00D73B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B453D" w:rsidRPr="0097744E" w:rsidRDefault="008B453D" w:rsidP="00D73BF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Мардас</w:t>
            </w:r>
          </w:p>
        </w:tc>
      </w:tr>
      <w:tr w:rsidR="008B453D" w:rsidRPr="00D2714B" w:rsidTr="00D73BFA">
        <w:trPr>
          <w:trHeight w:val="80"/>
        </w:trPr>
        <w:tc>
          <w:tcPr>
            <w:tcW w:w="5070" w:type="dxa"/>
          </w:tcPr>
          <w:p w:rsidR="008B453D" w:rsidRPr="00D2714B" w:rsidRDefault="008B453D" w:rsidP="00D73BF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«29» августа 2017 г.</w:t>
            </w:r>
          </w:p>
        </w:tc>
        <w:tc>
          <w:tcPr>
            <w:tcW w:w="1701" w:type="dxa"/>
          </w:tcPr>
          <w:p w:rsidR="008B453D" w:rsidRPr="00D2714B" w:rsidRDefault="008B453D" w:rsidP="00D73BF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B453D" w:rsidRPr="00D2714B" w:rsidRDefault="008B453D" w:rsidP="00D73B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B453D" w:rsidRDefault="008B453D" w:rsidP="00732BA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732BA6" w:rsidRPr="00D2714B" w:rsidRDefault="00732BA6" w:rsidP="00732BA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232287" w:rsidRPr="00D2714B" w:rsidRDefault="00232287" w:rsidP="00C904A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B51DE2" w:rsidRPr="00D2714B" w:rsidRDefault="005339E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51DE2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C904A9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2714B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3D0E46"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 w:rsidR="003D0E46"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 w:rsidR="003D0E46"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 xml:space="preserve">г., приказ № </w:t>
      </w:r>
      <w:r w:rsidR="003D0E46">
        <w:rPr>
          <w:sz w:val="28"/>
          <w:szCs w:val="28"/>
        </w:rPr>
        <w:t>322</w:t>
      </w:r>
      <w:r w:rsidRPr="00D2714B">
        <w:rPr>
          <w:sz w:val="28"/>
          <w:szCs w:val="28"/>
        </w:rPr>
        <w:t xml:space="preserve"> по </w:t>
      </w:r>
      <w:r w:rsidRPr="003D0E46">
        <w:rPr>
          <w:sz w:val="28"/>
          <w:szCs w:val="28"/>
        </w:rPr>
        <w:t xml:space="preserve">направлению </w:t>
      </w:r>
      <w:r w:rsidR="003D0E46" w:rsidRPr="003D0E46">
        <w:rPr>
          <w:sz w:val="28"/>
          <w:szCs w:val="28"/>
        </w:rPr>
        <w:t xml:space="preserve">38.04.02 </w:t>
      </w:r>
      <w:r w:rsidRPr="003D0E46">
        <w:rPr>
          <w:sz w:val="28"/>
          <w:szCs w:val="28"/>
        </w:rPr>
        <w:t xml:space="preserve"> «</w:t>
      </w:r>
      <w:r w:rsidR="003D0E46" w:rsidRPr="003D0E46">
        <w:rPr>
          <w:sz w:val="28"/>
          <w:szCs w:val="28"/>
        </w:rPr>
        <w:t>Менеджмент</w:t>
      </w:r>
      <w:r w:rsidRPr="003D0E46">
        <w:rPr>
          <w:sz w:val="28"/>
          <w:szCs w:val="28"/>
        </w:rPr>
        <w:t xml:space="preserve">», по дисциплине </w:t>
      </w:r>
      <w:r w:rsidR="00732BA6" w:rsidRPr="003D0E46">
        <w:rPr>
          <w:sz w:val="28"/>
          <w:szCs w:val="28"/>
        </w:rPr>
        <w:t>«</w:t>
      </w:r>
      <w:r w:rsidR="00732BA6">
        <w:rPr>
          <w:sz w:val="28"/>
          <w:szCs w:val="28"/>
        </w:rPr>
        <w:t>Современный стратегический анализ»</w:t>
      </w:r>
      <w:r w:rsidRPr="003D0E46">
        <w:rPr>
          <w:sz w:val="28"/>
          <w:szCs w:val="28"/>
        </w:rPr>
        <w:t>.</w:t>
      </w:r>
    </w:p>
    <w:p w:rsidR="00657A8E" w:rsidRDefault="00657A8E" w:rsidP="007F536A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</w:t>
      </w:r>
      <w:r w:rsidR="001B3B30" w:rsidRPr="001B3B30">
        <w:rPr>
          <w:sz w:val="28"/>
          <w:szCs w:val="28"/>
        </w:rPr>
        <w:t xml:space="preserve">елью </w:t>
      </w:r>
      <w:r>
        <w:rPr>
          <w:sz w:val="28"/>
          <w:szCs w:val="28"/>
        </w:rPr>
        <w:t>изучения дисциплины яв</w:t>
      </w:r>
      <w:r w:rsidR="001B3B30" w:rsidRPr="001B3B30">
        <w:rPr>
          <w:sz w:val="28"/>
          <w:szCs w:val="28"/>
        </w:rPr>
        <w:t xml:space="preserve">ляется </w:t>
      </w:r>
      <w:r w:rsidRPr="00C81818">
        <w:rPr>
          <w:sz w:val="28"/>
          <w:szCs w:val="28"/>
        </w:rPr>
        <w:t>формирование компетенций, указанных в разделе 2.</w:t>
      </w:r>
    </w:p>
    <w:p w:rsidR="00657A8E" w:rsidRDefault="00657A8E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Для достижения поставленной цели решаются следующие задачи:</w:t>
      </w:r>
    </w:p>
    <w:p w:rsidR="00657A8E" w:rsidRPr="00C81818" w:rsidRDefault="00657A8E" w:rsidP="007F536A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657A8E" w:rsidRPr="00C81818" w:rsidRDefault="00657A8E" w:rsidP="007F536A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- приобретение умений, указанных в разделе 2 рабочей программы;</w:t>
      </w:r>
    </w:p>
    <w:p w:rsidR="00732BA6" w:rsidRDefault="00657A8E" w:rsidP="00732BA6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- приобретение навыков, указанных в разделе 2 рабочей программы.</w:t>
      </w:r>
    </w:p>
    <w:p w:rsidR="00732BA6" w:rsidRPr="001C2890" w:rsidRDefault="00657A8E" w:rsidP="00732BA6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 xml:space="preserve">Содержание курса включает изучение методов </w:t>
      </w:r>
      <w:r w:rsidR="00732BA6" w:rsidRPr="001C2890">
        <w:rPr>
          <w:sz w:val="28"/>
          <w:szCs w:val="28"/>
        </w:rPr>
        <w:t>разработки инновационной стратегии предприятия, ведущего хозяйственную деятельность в условиях риска и неполноты информации о рыночной ситуации.</w:t>
      </w:r>
    </w:p>
    <w:p w:rsidR="009272EE" w:rsidRPr="00D2714B" w:rsidRDefault="009272EE" w:rsidP="00732BA6">
      <w:pPr>
        <w:widowControl/>
        <w:spacing w:line="240" w:lineRule="auto"/>
        <w:ind w:firstLine="709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Pr="00D2714B" w:rsidRDefault="00B51DE2" w:rsidP="00C904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732BA6" w:rsidRDefault="00732BA6" w:rsidP="00732BA6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732BA6" w:rsidRPr="0011108F" w:rsidRDefault="00732BA6" w:rsidP="00732BA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1108F">
        <w:rPr>
          <w:sz w:val="28"/>
          <w:szCs w:val="28"/>
        </w:rPr>
        <w:t>новые положения теории разработки и оценки стратегии организации;</w:t>
      </w:r>
    </w:p>
    <w:p w:rsidR="00732BA6" w:rsidRPr="0011108F" w:rsidRDefault="00732BA6" w:rsidP="00732BA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1108F">
        <w:rPr>
          <w:sz w:val="28"/>
          <w:szCs w:val="28"/>
        </w:rPr>
        <w:t xml:space="preserve"> основные элементы процесса стратегического управления и альтернативы стратегий развития;</w:t>
      </w:r>
    </w:p>
    <w:p w:rsidR="00732BA6" w:rsidRPr="0011108F" w:rsidRDefault="00732BA6" w:rsidP="00732BA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1108F">
        <w:rPr>
          <w:sz w:val="28"/>
          <w:szCs w:val="28"/>
        </w:rPr>
        <w:t>инструментарий стратегического анализа в планировании инновационной деятельности;</w:t>
      </w:r>
    </w:p>
    <w:p w:rsidR="00732BA6" w:rsidRDefault="00732BA6" w:rsidP="00732BA6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732BA6" w:rsidRPr="0011108F" w:rsidRDefault="00732BA6" w:rsidP="00732BA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1108F">
        <w:rPr>
          <w:sz w:val="28"/>
          <w:szCs w:val="28"/>
        </w:rPr>
        <w:t>оценивать стратегическое положение фирмы на рынке инноваций  параметрическими и непараметрическими статистическими методами;</w:t>
      </w:r>
    </w:p>
    <w:p w:rsidR="00732BA6" w:rsidRPr="0011108F" w:rsidRDefault="00732BA6" w:rsidP="00732BA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1108F">
        <w:rPr>
          <w:sz w:val="28"/>
          <w:szCs w:val="28"/>
        </w:rPr>
        <w:t xml:space="preserve"> осуществлять квантификацию качественных и неизмеримых показателей при оценке и прогнозе инновационных процессов;</w:t>
      </w:r>
    </w:p>
    <w:p w:rsidR="00732BA6" w:rsidRPr="0011108F" w:rsidRDefault="00732BA6" w:rsidP="00732BA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1108F">
        <w:rPr>
          <w:sz w:val="28"/>
          <w:szCs w:val="28"/>
        </w:rPr>
        <w:t xml:space="preserve"> оценивать точность прогнозов и анализировать разрывы для выработки приемлемых рекомендаций по инновационному развитию;</w:t>
      </w:r>
    </w:p>
    <w:p w:rsidR="00732BA6" w:rsidRDefault="00732BA6" w:rsidP="00732BA6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732BA6" w:rsidRPr="0011108F" w:rsidRDefault="00732BA6" w:rsidP="00732BA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1108F">
        <w:rPr>
          <w:sz w:val="28"/>
          <w:szCs w:val="28"/>
        </w:rPr>
        <w:t>методами количественного анализа стратегического положения инновационной организации.</w:t>
      </w:r>
    </w:p>
    <w:p w:rsidR="00657A8E" w:rsidRDefault="00657A8E" w:rsidP="00657A8E">
      <w:pPr>
        <w:widowControl/>
        <w:spacing w:line="240" w:lineRule="auto"/>
        <w:ind w:firstLine="709"/>
        <w:rPr>
          <w:sz w:val="28"/>
          <w:szCs w:val="28"/>
        </w:rPr>
      </w:pPr>
      <w:r w:rsidRPr="00657A8E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</w:t>
      </w:r>
      <w:r w:rsidRPr="00657A8E">
        <w:rPr>
          <w:sz w:val="28"/>
          <w:szCs w:val="28"/>
        </w:rPr>
        <w:lastRenderedPageBreak/>
        <w:t xml:space="preserve">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B51DE2" w:rsidRPr="00C573A9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5E5D70" w:rsidRPr="005E5D70" w:rsidRDefault="00015269" w:rsidP="007F536A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204F" w:rsidRPr="008D142E">
        <w:rPr>
          <w:sz w:val="28"/>
          <w:szCs w:val="28"/>
        </w:rPr>
        <w:t xml:space="preserve">способностью проводить самостоятельные </w:t>
      </w:r>
      <w:r w:rsidR="00861F3C" w:rsidRPr="008D142E">
        <w:rPr>
          <w:sz w:val="28"/>
          <w:szCs w:val="28"/>
        </w:rPr>
        <w:t>исследования, обосновывать актуальность и практическую значимость избранной темы научного исследования</w:t>
      </w:r>
      <w:r w:rsidR="008D142E">
        <w:rPr>
          <w:sz w:val="28"/>
          <w:szCs w:val="28"/>
        </w:rPr>
        <w:t xml:space="preserve"> (ОПК-3).</w:t>
      </w:r>
    </w:p>
    <w:p w:rsidR="00B51DE2" w:rsidRDefault="00657A8E" w:rsidP="007F536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81818">
        <w:rPr>
          <w:b/>
          <w:sz w:val="28"/>
          <w:szCs w:val="28"/>
        </w:rPr>
        <w:t>профессиональных компетенций (ПК)</w:t>
      </w:r>
      <w:r w:rsidRPr="00C81818">
        <w:rPr>
          <w:sz w:val="28"/>
          <w:szCs w:val="28"/>
        </w:rPr>
        <w:t xml:space="preserve">, </w:t>
      </w:r>
      <w:r w:rsidRPr="00C81818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r w:rsidR="00B51DE2" w:rsidRPr="005E5D70">
        <w:rPr>
          <w:bCs/>
          <w:sz w:val="28"/>
          <w:szCs w:val="28"/>
        </w:rPr>
        <w:t>магистратуры:</w:t>
      </w:r>
    </w:p>
    <w:p w:rsidR="00F42F57" w:rsidRPr="00F42F57" w:rsidRDefault="00F42F57" w:rsidP="00F42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F57">
        <w:rPr>
          <w:rFonts w:ascii="Times New Roman" w:hAnsi="Times New Roman" w:cs="Times New Roman"/>
          <w:sz w:val="28"/>
          <w:szCs w:val="28"/>
        </w:rPr>
        <w:t>организационно-управленческая деятельность:</w:t>
      </w:r>
    </w:p>
    <w:p w:rsidR="00F42F57" w:rsidRPr="00F42F57" w:rsidRDefault="00F42F57" w:rsidP="00F42F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F57">
        <w:rPr>
          <w:rFonts w:ascii="Times New Roman" w:eastAsia="Times New Roman" w:hAnsi="Times New Roman" w:cs="Times New Roman"/>
          <w:sz w:val="28"/>
          <w:szCs w:val="28"/>
        </w:rPr>
        <w:t>способностью разрабатывать корпоративную стратегию, программы организационного развития и изменений и обеспечивать их реализацию (ПК-2);</w:t>
      </w:r>
    </w:p>
    <w:p w:rsidR="00F42F57" w:rsidRPr="00F42F57" w:rsidRDefault="00F42F57" w:rsidP="00F42F57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F57">
        <w:rPr>
          <w:rFonts w:ascii="Times New Roman" w:eastAsia="Times New Roman" w:hAnsi="Times New Roman" w:cs="Times New Roman"/>
          <w:sz w:val="28"/>
          <w:szCs w:val="28"/>
        </w:rPr>
        <w:t>способностью использовать современные методы управления корпоративными финансами для решения стратегических задач (ПК-3);</w:t>
      </w:r>
    </w:p>
    <w:p w:rsidR="00F42F57" w:rsidRDefault="00F42F57" w:rsidP="007F536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D97" w:rsidRPr="00F42F57" w:rsidRDefault="00F42F57" w:rsidP="007F536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F57">
        <w:rPr>
          <w:rFonts w:ascii="Times New Roman" w:eastAsia="Times New Roman" w:hAnsi="Times New Roman" w:cs="Times New Roman"/>
          <w:sz w:val="28"/>
          <w:szCs w:val="28"/>
        </w:rPr>
        <w:t>аналитическая деятельность:</w:t>
      </w:r>
    </w:p>
    <w:p w:rsidR="008D142E" w:rsidRPr="008D142E" w:rsidRDefault="00015269" w:rsidP="007F536A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42E" w:rsidRPr="008D142E">
        <w:rPr>
          <w:sz w:val="28"/>
          <w:szCs w:val="28"/>
        </w:rPr>
        <w:t>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(ПК-4);</w:t>
      </w:r>
    </w:p>
    <w:p w:rsidR="008D142E" w:rsidRDefault="00015269" w:rsidP="007F536A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42E" w:rsidRPr="008D142E">
        <w:rPr>
          <w:sz w:val="28"/>
          <w:szCs w:val="28"/>
        </w:rPr>
        <w:t>владением методами экономического и стратегического анализа поведения экономических агентов и рынков в глобальной среде (ПК-5);</w:t>
      </w:r>
    </w:p>
    <w:p w:rsidR="00F42F57" w:rsidRDefault="00F42F57" w:rsidP="007F5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42E" w:rsidRPr="008D142E" w:rsidRDefault="008D142E" w:rsidP="007F5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2E">
        <w:rPr>
          <w:rFonts w:ascii="Times New Roman" w:hAnsi="Times New Roman" w:cs="Times New Roman"/>
          <w:sz w:val="28"/>
          <w:szCs w:val="28"/>
        </w:rPr>
        <w:t>научно-исследовательская деятельность:</w:t>
      </w:r>
    </w:p>
    <w:p w:rsidR="00F42F57" w:rsidRPr="00F42F57" w:rsidRDefault="00F42F57" w:rsidP="00F42F57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2F57">
        <w:rPr>
          <w:sz w:val="28"/>
          <w:szCs w:val="28"/>
        </w:rPr>
        <w:t>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исследователями (ПК-6);</w:t>
      </w:r>
    </w:p>
    <w:p w:rsidR="008D142E" w:rsidRPr="008D142E" w:rsidRDefault="00015269" w:rsidP="007F536A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42E" w:rsidRPr="008D142E">
        <w:rPr>
          <w:sz w:val="28"/>
          <w:szCs w:val="28"/>
        </w:rPr>
        <w:t>способностью представлять результаты проведенного исследования в виде научного отчета, статьи или доклада (ПК-7)</w:t>
      </w:r>
      <w:r>
        <w:rPr>
          <w:sz w:val="28"/>
          <w:szCs w:val="28"/>
        </w:rPr>
        <w:t>.</w:t>
      </w:r>
    </w:p>
    <w:p w:rsidR="00B51DE2" w:rsidRPr="00D2714B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1C5B5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51DE2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5403A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2E6D4A" w:rsidRPr="0097744E" w:rsidRDefault="002E6D4A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Pr="00D2714B" w:rsidRDefault="00B51DE2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E571F8">
        <w:rPr>
          <w:sz w:val="28"/>
          <w:szCs w:val="28"/>
        </w:rPr>
        <w:t xml:space="preserve">Дисциплина </w:t>
      </w:r>
      <w:r w:rsidR="00624D97" w:rsidRPr="003D0E46">
        <w:rPr>
          <w:sz w:val="28"/>
          <w:szCs w:val="28"/>
        </w:rPr>
        <w:t>«</w:t>
      </w:r>
      <w:r w:rsidR="00624D97">
        <w:rPr>
          <w:sz w:val="28"/>
          <w:szCs w:val="28"/>
        </w:rPr>
        <w:t>Современный стратегический анализ»</w:t>
      </w:r>
      <w:r w:rsidR="008B453D">
        <w:rPr>
          <w:sz w:val="28"/>
          <w:szCs w:val="28"/>
        </w:rPr>
        <w:t xml:space="preserve"> </w:t>
      </w:r>
      <w:r w:rsidRPr="00E571F8">
        <w:rPr>
          <w:sz w:val="28"/>
          <w:szCs w:val="28"/>
        </w:rPr>
        <w:t>(</w:t>
      </w:r>
      <w:r w:rsidR="00624D97">
        <w:rPr>
          <w:sz w:val="28"/>
          <w:szCs w:val="28"/>
        </w:rPr>
        <w:t>Б1.Б.3</w:t>
      </w:r>
      <w:r w:rsidRPr="00E571F8">
        <w:rPr>
          <w:sz w:val="28"/>
          <w:szCs w:val="28"/>
        </w:rPr>
        <w:t>) относится к вариативн</w:t>
      </w:r>
      <w:r w:rsidR="00C451EA">
        <w:rPr>
          <w:sz w:val="28"/>
          <w:szCs w:val="28"/>
        </w:rPr>
        <w:t xml:space="preserve">ой части и является </w:t>
      </w:r>
      <w:r w:rsidRPr="00E571F8">
        <w:rPr>
          <w:sz w:val="28"/>
          <w:szCs w:val="28"/>
        </w:rPr>
        <w:t>дисциплиной</w:t>
      </w:r>
      <w:r w:rsidR="00C451EA">
        <w:rPr>
          <w:sz w:val="28"/>
          <w:szCs w:val="28"/>
        </w:rPr>
        <w:t xml:space="preserve"> по выбору обучающегося</w:t>
      </w:r>
      <w:r w:rsidRPr="00E571F8">
        <w:rPr>
          <w:sz w:val="28"/>
          <w:szCs w:val="28"/>
        </w:rPr>
        <w:t>.</w:t>
      </w:r>
    </w:p>
    <w:p w:rsidR="004876D2" w:rsidRDefault="004876D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42F57" w:rsidRDefault="00F42F57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42F57" w:rsidRDefault="00F42F57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42F57" w:rsidRDefault="00F42F57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B51DE2" w:rsidRPr="00D2714B" w:rsidRDefault="00B51DE2" w:rsidP="00C904A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B51DE2" w:rsidRDefault="00B51DE2" w:rsidP="00624D9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701"/>
      </w:tblGrid>
      <w:tr w:rsidR="00624D97" w:rsidRPr="00D2714B" w:rsidTr="00DA7887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624D97" w:rsidRPr="00D2714B" w:rsidTr="00DA7887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24D97" w:rsidRPr="00D2714B" w:rsidTr="00DA7887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624D97" w:rsidRPr="00D2714B" w:rsidRDefault="00624D97" w:rsidP="00DA788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624D97" w:rsidRPr="00D2714B" w:rsidTr="00DA7887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24D97" w:rsidRPr="00D2714B" w:rsidRDefault="00624D97" w:rsidP="00DA7887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624D97" w:rsidRDefault="00624D97" w:rsidP="00DA788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624D97" w:rsidRDefault="00624D97" w:rsidP="00DA788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24D97" w:rsidRPr="00D2714B" w:rsidTr="00DA7887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24D97" w:rsidRPr="00D2714B" w:rsidTr="00DA7887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24D97" w:rsidRPr="00D2714B" w:rsidTr="00DA7887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24D97" w:rsidRPr="00D2714B" w:rsidTr="00DA7887">
        <w:trPr>
          <w:jc w:val="center"/>
        </w:trPr>
        <w:tc>
          <w:tcPr>
            <w:tcW w:w="5353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24D97" w:rsidRPr="00D2714B" w:rsidTr="00DA7887">
        <w:trPr>
          <w:jc w:val="center"/>
        </w:trPr>
        <w:tc>
          <w:tcPr>
            <w:tcW w:w="5353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1701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624D97" w:rsidRPr="00D2714B" w:rsidTr="00DA7887">
        <w:trPr>
          <w:jc w:val="center"/>
        </w:trPr>
        <w:tc>
          <w:tcPr>
            <w:tcW w:w="5353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40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 w:rsidRPr="00D2714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D2714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624D97" w:rsidRDefault="00624D97" w:rsidP="00624D97">
      <w:pPr>
        <w:widowControl/>
        <w:spacing w:line="240" w:lineRule="auto"/>
        <w:ind w:firstLine="851"/>
        <w:rPr>
          <w:sz w:val="28"/>
          <w:szCs w:val="28"/>
        </w:rPr>
      </w:pPr>
    </w:p>
    <w:p w:rsidR="00683D37" w:rsidRPr="00683D37" w:rsidRDefault="00683D37" w:rsidP="00C904A9">
      <w:pPr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Примечание:</w:t>
      </w:r>
    </w:p>
    <w:p w:rsidR="00683D37" w:rsidRPr="00683D37" w:rsidRDefault="00683D37" w:rsidP="00C904A9">
      <w:pPr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Э – экзамен;</w:t>
      </w:r>
    </w:p>
    <w:p w:rsidR="00BA6437" w:rsidRDefault="00683D37" w:rsidP="00C904A9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КП – курсовой проект.</w:t>
      </w:r>
    </w:p>
    <w:p w:rsidR="00683D37" w:rsidRDefault="00683D37" w:rsidP="00C904A9">
      <w:pPr>
        <w:widowControl/>
        <w:tabs>
          <w:tab w:val="left" w:pos="851"/>
        </w:tabs>
        <w:spacing w:line="240" w:lineRule="auto"/>
        <w:ind w:firstLine="851"/>
        <w:rPr>
          <w:b/>
          <w:bCs/>
          <w:sz w:val="28"/>
          <w:szCs w:val="28"/>
        </w:rPr>
      </w:pPr>
    </w:p>
    <w:p w:rsidR="00657A8E" w:rsidRDefault="00657A8E" w:rsidP="00657A8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C81818">
        <w:rPr>
          <w:sz w:val="28"/>
          <w:szCs w:val="28"/>
        </w:rPr>
        <w:t xml:space="preserve">Для заочной формы обучения: </w:t>
      </w:r>
    </w:p>
    <w:p w:rsidR="00624D97" w:rsidRDefault="00624D97" w:rsidP="00657A8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4"/>
        <w:gridCol w:w="1928"/>
        <w:gridCol w:w="1843"/>
      </w:tblGrid>
      <w:tr w:rsidR="00624D97" w:rsidRPr="00D2714B" w:rsidTr="00DA7887">
        <w:trPr>
          <w:tblHeader/>
          <w:jc w:val="center"/>
        </w:trPr>
        <w:tc>
          <w:tcPr>
            <w:tcW w:w="5474" w:type="dxa"/>
            <w:vMerge w:val="restart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28" w:type="dxa"/>
            <w:vMerge w:val="restart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624D97" w:rsidRPr="00D2714B" w:rsidTr="00DA7887">
        <w:trPr>
          <w:tblHeader/>
          <w:jc w:val="center"/>
        </w:trPr>
        <w:tc>
          <w:tcPr>
            <w:tcW w:w="5474" w:type="dxa"/>
            <w:vMerge/>
            <w:tcBorders>
              <w:bottom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24D97" w:rsidRPr="00D2714B" w:rsidTr="00DA7887">
        <w:trPr>
          <w:trHeight w:val="630"/>
          <w:jc w:val="center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624D97" w:rsidRPr="00D2714B" w:rsidRDefault="00624D97" w:rsidP="00DA788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24D97" w:rsidRPr="00D2714B" w:rsidTr="00DA7887">
        <w:trPr>
          <w:trHeight w:val="649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24D97" w:rsidRPr="00D2714B" w:rsidRDefault="00624D97" w:rsidP="00DA7887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24D97" w:rsidRPr="00D2714B" w:rsidTr="00DA7887">
        <w:trPr>
          <w:trHeight w:val="345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24D97" w:rsidRPr="00D2714B" w:rsidTr="00DA7887">
        <w:trPr>
          <w:trHeight w:val="405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24D97" w:rsidRPr="00D2714B" w:rsidTr="00DA7887">
        <w:trPr>
          <w:jc w:val="center"/>
        </w:trPr>
        <w:tc>
          <w:tcPr>
            <w:tcW w:w="5474" w:type="dxa"/>
            <w:tcBorders>
              <w:top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624D97" w:rsidRPr="00D2714B" w:rsidTr="00DA7887">
        <w:trPr>
          <w:jc w:val="center"/>
        </w:trPr>
        <w:tc>
          <w:tcPr>
            <w:tcW w:w="5474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28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24D97" w:rsidRPr="00D2714B" w:rsidTr="00DA7887">
        <w:trPr>
          <w:jc w:val="center"/>
        </w:trPr>
        <w:tc>
          <w:tcPr>
            <w:tcW w:w="5474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28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1843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624D97" w:rsidRPr="00D2714B" w:rsidTr="00DA7887">
        <w:trPr>
          <w:jc w:val="center"/>
        </w:trPr>
        <w:tc>
          <w:tcPr>
            <w:tcW w:w="5474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28" w:type="dxa"/>
            <w:vAlign w:val="center"/>
          </w:tcPr>
          <w:p w:rsidR="00624D97" w:rsidRPr="002A26EF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624D97" w:rsidRDefault="00624D97" w:rsidP="00657A8E">
      <w:pPr>
        <w:widowControl/>
        <w:tabs>
          <w:tab w:val="left" w:pos="851"/>
        </w:tabs>
        <w:spacing w:line="240" w:lineRule="auto"/>
        <w:ind w:firstLine="851"/>
        <w:rPr>
          <w:color w:val="FF0000"/>
          <w:sz w:val="28"/>
          <w:szCs w:val="28"/>
        </w:rPr>
      </w:pPr>
    </w:p>
    <w:p w:rsidR="004876D2" w:rsidRPr="00657A8E" w:rsidRDefault="004876D2" w:rsidP="00657A8E">
      <w:pPr>
        <w:widowControl/>
        <w:tabs>
          <w:tab w:val="left" w:pos="851"/>
        </w:tabs>
        <w:spacing w:line="240" w:lineRule="auto"/>
        <w:ind w:firstLine="851"/>
        <w:rPr>
          <w:color w:val="FF0000"/>
          <w:sz w:val="28"/>
          <w:szCs w:val="28"/>
        </w:rPr>
      </w:pPr>
    </w:p>
    <w:p w:rsidR="00F03E00" w:rsidRPr="00683D37" w:rsidRDefault="00F03E00" w:rsidP="00F03E00">
      <w:pPr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Примечание:</w:t>
      </w:r>
    </w:p>
    <w:p w:rsidR="00F03E00" w:rsidRPr="00683D37" w:rsidRDefault="00F03E00" w:rsidP="00F03E00">
      <w:pPr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Э – экзамен;</w:t>
      </w:r>
    </w:p>
    <w:p w:rsidR="00F03E00" w:rsidRDefault="00F03E00" w:rsidP="00F03E00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КП – курсовой проект.</w:t>
      </w:r>
    </w:p>
    <w:p w:rsidR="0097744E" w:rsidRDefault="0097744E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744E" w:rsidRDefault="0097744E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744E" w:rsidRDefault="0097744E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744E" w:rsidRDefault="0097744E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744E" w:rsidRDefault="0097744E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51DE2" w:rsidRDefault="00B51DE2" w:rsidP="00C904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"/>
        <w:gridCol w:w="1926"/>
        <w:gridCol w:w="6662"/>
      </w:tblGrid>
      <w:tr w:rsidR="00624D97" w:rsidRPr="001C2890" w:rsidTr="00DA7887">
        <w:trPr>
          <w:tblHeader/>
          <w:jc w:val="center"/>
        </w:trPr>
        <w:tc>
          <w:tcPr>
            <w:tcW w:w="694" w:type="dxa"/>
            <w:vAlign w:val="center"/>
          </w:tcPr>
          <w:p w:rsidR="00624D97" w:rsidRPr="001C2890" w:rsidRDefault="00624D97" w:rsidP="00DA78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C289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926" w:type="dxa"/>
            <w:vAlign w:val="center"/>
          </w:tcPr>
          <w:p w:rsidR="00624D97" w:rsidRPr="001C2890" w:rsidRDefault="00624D97" w:rsidP="00DA78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C2890">
              <w:rPr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62" w:type="dxa"/>
            <w:vAlign w:val="center"/>
          </w:tcPr>
          <w:p w:rsidR="00624D97" w:rsidRPr="001C2890" w:rsidRDefault="00624D97" w:rsidP="00DA78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Содержание раздела</w:t>
            </w:r>
          </w:p>
        </w:tc>
      </w:tr>
      <w:tr w:rsidR="00624D97" w:rsidRPr="001C2890" w:rsidTr="00DA7887">
        <w:trPr>
          <w:jc w:val="center"/>
        </w:trPr>
        <w:tc>
          <w:tcPr>
            <w:tcW w:w="694" w:type="dxa"/>
          </w:tcPr>
          <w:p w:rsidR="00624D97" w:rsidRPr="001C2890" w:rsidRDefault="00624D97" w:rsidP="00DA78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624D97" w:rsidRPr="001C2890" w:rsidRDefault="00624D97" w:rsidP="00DA7887">
            <w:pPr>
              <w:tabs>
                <w:tab w:val="left" w:pos="0"/>
              </w:tabs>
              <w:spacing w:line="240" w:lineRule="auto"/>
              <w:ind w:left="-9" w:firstLine="0"/>
              <w:jc w:val="center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Проблематика стратегического анализа в современном менеджменте</w:t>
            </w:r>
          </w:p>
        </w:tc>
        <w:tc>
          <w:tcPr>
            <w:tcW w:w="6662" w:type="dxa"/>
          </w:tcPr>
          <w:p w:rsidR="00624D97" w:rsidRPr="001C2890" w:rsidRDefault="00624D97" w:rsidP="00DA7887">
            <w:pPr>
              <w:pStyle w:val="ac"/>
              <w:tabs>
                <w:tab w:val="left" w:pos="0"/>
              </w:tabs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Стратегические проблемы развития экономики России. Моделирование как метод выбора альтернативы и обоснования стратегического решения. Результат моделирования и стратегия действий. Новое в понятии стратегии. Связь структуры и стратегии. Методология стратегического анализа. Содержание стратегического прогнозирования и возможности его осуществления.  Характеристика общих методов стратегического планирования. Программно-целевой подход. Программирование и проектирование. Частные методы стратегического прогнозирования. Сущность и содержание инновационного прогнозирования.</w:t>
            </w:r>
          </w:p>
        </w:tc>
      </w:tr>
      <w:tr w:rsidR="00624D97" w:rsidRPr="001C2890" w:rsidTr="00DA7887">
        <w:trPr>
          <w:jc w:val="center"/>
        </w:trPr>
        <w:tc>
          <w:tcPr>
            <w:tcW w:w="694" w:type="dxa"/>
          </w:tcPr>
          <w:p w:rsidR="00624D97" w:rsidRPr="001C2890" w:rsidRDefault="00624D97" w:rsidP="00DA78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624D97" w:rsidRPr="001C2890" w:rsidRDefault="00624D97" w:rsidP="00DA7887">
            <w:pPr>
              <w:tabs>
                <w:tab w:val="left" w:pos="0"/>
              </w:tabs>
              <w:spacing w:line="240" w:lineRule="auto"/>
              <w:ind w:left="-9" w:firstLine="0"/>
              <w:jc w:val="center"/>
              <w:rPr>
                <w:i/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Методы анализа в стратегическом менеджменте</w:t>
            </w:r>
          </w:p>
        </w:tc>
        <w:tc>
          <w:tcPr>
            <w:tcW w:w="6662" w:type="dxa"/>
          </w:tcPr>
          <w:p w:rsidR="00624D97" w:rsidRPr="001C2890" w:rsidRDefault="00624D97" w:rsidP="00DA7887">
            <w:pPr>
              <w:pStyle w:val="ac"/>
              <w:tabs>
                <w:tab w:val="left" w:pos="0"/>
              </w:tabs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Методы анализа и формирования стратегического потенциала организации. Стратегический маркетинг. Анализ среды организации. Проблема неопределенности в инновационной деятельности. Понятие об инновационном прогнозировании на малых выборках. Применение статистических распределений в инновационном прогнозировании. Параметрические методы статистического оценивания в стратегическом анализе. Общая характеристика и условия применения непараметрических методов. Критерий знаков. Непараметрические методы выявления различий. Q–критерий Розенбаума. U-критерий Манна-Уитни.</w:t>
            </w:r>
          </w:p>
          <w:p w:rsidR="00624D97" w:rsidRPr="001C2890" w:rsidRDefault="00624D97" w:rsidP="00DA7887">
            <w:pPr>
              <w:pStyle w:val="ac"/>
              <w:tabs>
                <w:tab w:val="left" w:pos="0"/>
              </w:tabs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 xml:space="preserve"> Выработка стратегических целей фирмы с помощью анализа разрыва и кривой опыта. Методы проведения анализа разрыва. Построение собственной кривой опыта эконометрическими методами. Практическая система целей фирмы и процесс её разработки в инновационной экономике. </w:t>
            </w:r>
          </w:p>
        </w:tc>
      </w:tr>
      <w:tr w:rsidR="00624D97" w:rsidRPr="001C2890" w:rsidTr="00DA7887">
        <w:trPr>
          <w:jc w:val="center"/>
        </w:trPr>
        <w:tc>
          <w:tcPr>
            <w:tcW w:w="694" w:type="dxa"/>
          </w:tcPr>
          <w:p w:rsidR="00624D97" w:rsidRPr="001C2890" w:rsidRDefault="00624D97" w:rsidP="00DA78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624D97" w:rsidRPr="001C2890" w:rsidRDefault="00624D97" w:rsidP="00DA7887">
            <w:pPr>
              <w:tabs>
                <w:tab w:val="left" w:pos="0"/>
              </w:tabs>
              <w:spacing w:line="240" w:lineRule="auto"/>
              <w:ind w:left="-9" w:firstLine="0"/>
              <w:jc w:val="center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Инструменты и методы стратегического анализа в планировании инновационной деятельности</w:t>
            </w:r>
          </w:p>
        </w:tc>
        <w:tc>
          <w:tcPr>
            <w:tcW w:w="6662" w:type="dxa"/>
          </w:tcPr>
          <w:p w:rsidR="00624D97" w:rsidRPr="001C2890" w:rsidRDefault="00624D97" w:rsidP="00DA7887">
            <w:pPr>
              <w:pStyle w:val="ac"/>
              <w:tabs>
                <w:tab w:val="left" w:pos="0"/>
              </w:tabs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Инструменты стратегического анализа: качественные, количественные, креативные (творческо-интуитивные). Особенности сценарного анализа.  Построение конкурентных стратегий. Квантификация портфельных моделей анализа в отношении производственной деятельности и инноваций. Количественная методология делового анализа для выбора мер производственной стратегии. Эконометрические модели динамики рынка. Методы анализа предпочтений потребителя. Методы анализа инвестиционно-инновационной деятельности. Методы реальных опционов в отношении инновационно-инвестиционных проектов. Разработка стратегических программ и планов корпорации. Современные взгляды на содержание и реализацию бенчмаркинга и реинжиниринга в корпорации</w:t>
            </w:r>
          </w:p>
        </w:tc>
      </w:tr>
    </w:tbl>
    <w:p w:rsidR="00624D97" w:rsidRDefault="00624D97" w:rsidP="00C904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24D97" w:rsidRDefault="00624D97" w:rsidP="00C904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24D97" w:rsidRDefault="00624D97" w:rsidP="00C904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97744E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2E6D4A" w:rsidRPr="0097744E" w:rsidRDefault="002E6D4A" w:rsidP="00C904A9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24D97" w:rsidRPr="00D2714B" w:rsidTr="00DA7887">
        <w:trPr>
          <w:tblHeader/>
          <w:jc w:val="center"/>
        </w:trPr>
        <w:tc>
          <w:tcPr>
            <w:tcW w:w="628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24D97" w:rsidRPr="00D2714B" w:rsidTr="00DA7887">
        <w:trPr>
          <w:jc w:val="center"/>
        </w:trPr>
        <w:tc>
          <w:tcPr>
            <w:tcW w:w="628" w:type="dxa"/>
          </w:tcPr>
          <w:p w:rsidR="00624D97" w:rsidRPr="00747C74" w:rsidRDefault="00624D97" w:rsidP="00DA78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624D97" w:rsidRPr="00433E35" w:rsidRDefault="00624D97" w:rsidP="00DA7887">
            <w:pPr>
              <w:spacing w:line="240" w:lineRule="auto"/>
              <w:ind w:left="-9" w:firstLine="9"/>
              <w:jc w:val="left"/>
              <w:rPr>
                <w:sz w:val="24"/>
                <w:szCs w:val="24"/>
              </w:rPr>
            </w:pPr>
            <w:r w:rsidRPr="00433E35">
              <w:rPr>
                <w:sz w:val="24"/>
                <w:szCs w:val="24"/>
              </w:rPr>
              <w:t>Проблематика стратегического анализа в современном менеджменте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24D97" w:rsidRPr="00D2714B" w:rsidTr="00DA7887">
        <w:trPr>
          <w:jc w:val="center"/>
        </w:trPr>
        <w:tc>
          <w:tcPr>
            <w:tcW w:w="628" w:type="dxa"/>
          </w:tcPr>
          <w:p w:rsidR="00624D97" w:rsidRPr="00747C74" w:rsidRDefault="00624D97" w:rsidP="00DA78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624D97" w:rsidRPr="00433E35" w:rsidRDefault="00624D97" w:rsidP="00DA7887">
            <w:pPr>
              <w:spacing w:line="240" w:lineRule="auto"/>
              <w:ind w:left="-9" w:firstLine="9"/>
              <w:jc w:val="left"/>
              <w:rPr>
                <w:i/>
                <w:sz w:val="24"/>
                <w:szCs w:val="24"/>
              </w:rPr>
            </w:pPr>
            <w:r w:rsidRPr="00433E35">
              <w:rPr>
                <w:sz w:val="24"/>
                <w:szCs w:val="24"/>
              </w:rPr>
              <w:t>Методы анализа в стратегическом менеджменте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24D97" w:rsidRPr="00D2714B" w:rsidTr="00DA7887">
        <w:trPr>
          <w:jc w:val="center"/>
        </w:trPr>
        <w:tc>
          <w:tcPr>
            <w:tcW w:w="628" w:type="dxa"/>
          </w:tcPr>
          <w:p w:rsidR="00624D97" w:rsidRPr="00747C74" w:rsidRDefault="00624D97" w:rsidP="00DA78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624D97" w:rsidRPr="00433E35" w:rsidRDefault="00624D97" w:rsidP="00DA7887">
            <w:pPr>
              <w:spacing w:line="240" w:lineRule="auto"/>
              <w:ind w:left="-9" w:firstLine="9"/>
              <w:jc w:val="left"/>
              <w:rPr>
                <w:sz w:val="24"/>
                <w:szCs w:val="24"/>
              </w:rPr>
            </w:pPr>
            <w:r w:rsidRPr="00433E35">
              <w:rPr>
                <w:sz w:val="24"/>
                <w:szCs w:val="24"/>
              </w:rPr>
              <w:t>Инструменты и методы стратегического анализа в планировании инновационной деятельности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24D97" w:rsidRPr="00D2714B" w:rsidTr="00DA7887">
        <w:trPr>
          <w:jc w:val="center"/>
        </w:trPr>
        <w:tc>
          <w:tcPr>
            <w:tcW w:w="5524" w:type="dxa"/>
            <w:gridSpan w:val="2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624D97" w:rsidRPr="00D2714B" w:rsidRDefault="00624D97" w:rsidP="00624D97">
      <w:pPr>
        <w:widowControl/>
        <w:spacing w:line="240" w:lineRule="auto"/>
        <w:ind w:firstLine="851"/>
        <w:rPr>
          <w:sz w:val="28"/>
          <w:szCs w:val="28"/>
        </w:rPr>
      </w:pPr>
    </w:p>
    <w:p w:rsidR="00624D97" w:rsidRDefault="00624D97" w:rsidP="00624D9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624D97" w:rsidRDefault="00624D97" w:rsidP="00624D97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24D97" w:rsidRPr="00D2714B" w:rsidTr="00DA7887">
        <w:trPr>
          <w:tblHeader/>
          <w:jc w:val="center"/>
        </w:trPr>
        <w:tc>
          <w:tcPr>
            <w:tcW w:w="628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24D97" w:rsidRPr="00D2714B" w:rsidTr="00DA7887">
        <w:trPr>
          <w:jc w:val="center"/>
        </w:trPr>
        <w:tc>
          <w:tcPr>
            <w:tcW w:w="628" w:type="dxa"/>
          </w:tcPr>
          <w:p w:rsidR="00624D97" w:rsidRPr="00747C74" w:rsidRDefault="00624D97" w:rsidP="00DA78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624D97" w:rsidRPr="00433E35" w:rsidRDefault="00624D97" w:rsidP="00DA7887">
            <w:pPr>
              <w:spacing w:line="240" w:lineRule="auto"/>
              <w:ind w:left="-9" w:firstLine="9"/>
              <w:jc w:val="left"/>
              <w:rPr>
                <w:sz w:val="24"/>
                <w:szCs w:val="24"/>
              </w:rPr>
            </w:pPr>
            <w:r w:rsidRPr="00433E35">
              <w:rPr>
                <w:sz w:val="24"/>
                <w:szCs w:val="24"/>
              </w:rPr>
              <w:t>Проблематика стратегического анализа в современном менеджменте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624D97" w:rsidRPr="00D2714B" w:rsidTr="00DA7887">
        <w:trPr>
          <w:jc w:val="center"/>
        </w:trPr>
        <w:tc>
          <w:tcPr>
            <w:tcW w:w="628" w:type="dxa"/>
          </w:tcPr>
          <w:p w:rsidR="00624D97" w:rsidRPr="00747C74" w:rsidRDefault="00624D97" w:rsidP="00DA78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624D97" w:rsidRPr="00433E35" w:rsidRDefault="00624D97" w:rsidP="00DA7887">
            <w:pPr>
              <w:spacing w:line="240" w:lineRule="auto"/>
              <w:ind w:left="-9" w:firstLine="9"/>
              <w:jc w:val="left"/>
              <w:rPr>
                <w:i/>
                <w:sz w:val="24"/>
                <w:szCs w:val="24"/>
              </w:rPr>
            </w:pPr>
            <w:r w:rsidRPr="00433E35">
              <w:rPr>
                <w:sz w:val="24"/>
                <w:szCs w:val="24"/>
              </w:rPr>
              <w:t>Методы анализа в стратегическом менеджменте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624D97" w:rsidRPr="00D2714B" w:rsidTr="00DA7887">
        <w:trPr>
          <w:jc w:val="center"/>
        </w:trPr>
        <w:tc>
          <w:tcPr>
            <w:tcW w:w="628" w:type="dxa"/>
          </w:tcPr>
          <w:p w:rsidR="00624D97" w:rsidRPr="00747C74" w:rsidRDefault="00624D97" w:rsidP="00DA78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624D97" w:rsidRPr="00433E35" w:rsidRDefault="00624D97" w:rsidP="00DA7887">
            <w:pPr>
              <w:spacing w:line="240" w:lineRule="auto"/>
              <w:ind w:left="-9" w:firstLine="9"/>
              <w:jc w:val="left"/>
              <w:rPr>
                <w:sz w:val="24"/>
                <w:szCs w:val="24"/>
              </w:rPr>
            </w:pPr>
            <w:r w:rsidRPr="00433E35">
              <w:rPr>
                <w:sz w:val="24"/>
                <w:szCs w:val="24"/>
              </w:rPr>
              <w:t>Инструменты и методы стратегического анализа в планировании инновационной деятельности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624D97" w:rsidRPr="00D2714B" w:rsidTr="00DA7887">
        <w:trPr>
          <w:jc w:val="center"/>
        </w:trPr>
        <w:tc>
          <w:tcPr>
            <w:tcW w:w="5524" w:type="dxa"/>
            <w:gridSpan w:val="2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</w:tbl>
    <w:p w:rsidR="0097744E" w:rsidRDefault="0097744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24D97" w:rsidRDefault="00624D97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7744E" w:rsidRDefault="0097744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F42F57" w:rsidRDefault="00F42F57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42F57" w:rsidRDefault="00F42F57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239"/>
        <w:gridCol w:w="6628"/>
      </w:tblGrid>
      <w:tr w:rsidR="00F42F57" w:rsidRPr="000021C6" w:rsidTr="00DA7887">
        <w:trPr>
          <w:tblHeader/>
          <w:jc w:val="center"/>
        </w:trPr>
        <w:tc>
          <w:tcPr>
            <w:tcW w:w="704" w:type="dxa"/>
            <w:vAlign w:val="center"/>
          </w:tcPr>
          <w:p w:rsidR="00F42F57" w:rsidRPr="000021C6" w:rsidRDefault="00F42F57" w:rsidP="00DA788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021C6">
              <w:rPr>
                <w:b/>
                <w:bCs/>
                <w:sz w:val="24"/>
                <w:szCs w:val="24"/>
              </w:rPr>
              <w:t>№</w:t>
            </w:r>
          </w:p>
          <w:p w:rsidR="00F42F57" w:rsidRPr="000021C6" w:rsidRDefault="00F42F57" w:rsidP="00DA788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021C6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39" w:type="dxa"/>
            <w:vAlign w:val="center"/>
          </w:tcPr>
          <w:p w:rsidR="00F42F57" w:rsidRPr="000021C6" w:rsidRDefault="00F42F57" w:rsidP="00DA788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021C6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28" w:type="dxa"/>
            <w:vAlign w:val="center"/>
          </w:tcPr>
          <w:p w:rsidR="00F42F57" w:rsidRPr="000021C6" w:rsidRDefault="00F42F57" w:rsidP="00DA788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021C6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F42F57" w:rsidRPr="000021C6" w:rsidTr="00DA7887">
        <w:trPr>
          <w:jc w:val="center"/>
        </w:trPr>
        <w:tc>
          <w:tcPr>
            <w:tcW w:w="704" w:type="dxa"/>
          </w:tcPr>
          <w:p w:rsidR="00F42F57" w:rsidRPr="000021C6" w:rsidRDefault="00F42F57" w:rsidP="00DA7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F42F57" w:rsidRPr="000021C6" w:rsidRDefault="00F42F57" w:rsidP="00DA7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Современный стратегический анализ как метод стратегического управления. </w:t>
            </w:r>
          </w:p>
        </w:tc>
        <w:tc>
          <w:tcPr>
            <w:tcW w:w="6628" w:type="dxa"/>
            <w:vAlign w:val="center"/>
          </w:tcPr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Мардас, Анатолий Николаевич. Основы финансовых вычислений [Текст] : учебное пособие для академического бакалавриата / А. Н. Мардас. - 2-е изд., перераб. и доп. - Москва : Юрайт, 2017. - 127 с. : ил. - (Университеты России). - Библиогр.: с. 125-126. - ISBN 978-5-534-03038-9.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Мардас, Анатолий Николаевич.  Подготовка и защита магистерской диссертации [Текст] : учебное пособие / А. Н. Мардас, Н. К. Румянцев, О. А. Гуляева ; Федер. агентство ж.-д. трансп., ФБГОУ ВПО ПГУПС. - Санкт-Петербург : ФГБОУ ВПО ПГУПС, 2015. - 31 с. - ISBN 978-5-7641-0688-5.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Методы стратегического анализа  в железнодорожном </w:t>
            </w:r>
            <w:r w:rsidRPr="000021C6">
              <w:rPr>
                <w:sz w:val="24"/>
                <w:szCs w:val="24"/>
              </w:rPr>
              <w:lastRenderedPageBreak/>
              <w:t>комплексе [Текст] : монография / А. Н. Мардас, О. А. Гуляева, Н. К. Румянцев, В. П. Третьяк ; Федер. агентство ж.-д. трансп., Петерб. гос. ун-т путей сообщ. - Санкт-Петербург : ПГУПС, 2013. - 135, [1] с. : ил. ; 20 см. - Библиогр.: с. 133-136. - 150 экз. - ISBN 978-5-7641-0538-3.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Коклева, А. Н. Мардас. - Санкт-Петербург : ФГБОУ ВО ПГУПС, 2016. - 32 с. : ил. - Библиогр.: с. 32.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Мардас, Анатолий Николаевич.      Эконометрика [Текст] : учебник и практикум для академического бакалавриата : для студентов высших учебных заведений, обучающихся по экономическим направлениям и специальностям / А. Н. Мардас. - 2-е изд., испр. и доп. - Москва : Юрайт, 2016. - 180 с. : ил. - (Бакалавр. Академический курс). - Библиогр.: с. 172. - ISBN 978-5-9916-8164-3. 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Мардас, Анатолий Николаевич.      Стратегический менеджмент [Текст] : учебник и практикум для академического бакалавриата : для студентов высших учебных заведений, обучающихся по экономическим направлениям / А. Н. Мардас, О. А. Гуляева, И. Г. Кадиев. - 2-е изд., испр. и доп. - Москва : Юрайт, 2016. - 205 с. : ил. - (Бакалавр. Академический курс). - Библиогр. в конце глав. - Библиогр.: с. 203-205. - ISBN 978-5-9916-8415-6. 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Мардас, Анатолий Николаевич.     Эконометрика в примерах и задачах [Текст]  : учебное пособие / А. Н. Мардас. - Санкт-Петербург : ФГБОУ ВПО ПГУПС, 2015 -     . -  ISBN  978-5-7641-0680-9. Ч. 2. -  2015. - 53 с. : ил. - Библиогр.: с. 52. - ISBN 978-5-7641-0736-3. </w:t>
            </w:r>
          </w:p>
          <w:p w:rsidR="00F42F57" w:rsidRPr="000021C6" w:rsidRDefault="00F42F57" w:rsidP="00DA7887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Мардас, Анатолий Николаевич.  Организационный менеджмент [Текст] : учебник / А. Н. Мардас, О. А. Мардас . - М. ; СПб. ; Нижний Новгород : Питер, 2003. - 331 с. : табл., рис. - (Учебник для вузов). - Библиогр.: с. 325-331. - ISBN 5-94723-300-2.</w:t>
            </w:r>
          </w:p>
        </w:tc>
      </w:tr>
      <w:tr w:rsidR="00F42F57" w:rsidRPr="000021C6" w:rsidTr="00DA7887">
        <w:trPr>
          <w:jc w:val="center"/>
        </w:trPr>
        <w:tc>
          <w:tcPr>
            <w:tcW w:w="704" w:type="dxa"/>
          </w:tcPr>
          <w:p w:rsidR="00F42F57" w:rsidRPr="000021C6" w:rsidRDefault="00F42F57" w:rsidP="00DA7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39" w:type="dxa"/>
          </w:tcPr>
          <w:p w:rsidR="00F42F57" w:rsidRPr="000021C6" w:rsidRDefault="00F42F57" w:rsidP="00DA7887">
            <w:pPr>
              <w:spacing w:line="240" w:lineRule="auto"/>
              <w:ind w:left="-9" w:firstLine="9"/>
              <w:jc w:val="left"/>
              <w:rPr>
                <w:i/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Методы анализа в стратегическом менеджменте</w:t>
            </w:r>
          </w:p>
        </w:tc>
        <w:tc>
          <w:tcPr>
            <w:tcW w:w="6628" w:type="dxa"/>
            <w:vAlign w:val="center"/>
          </w:tcPr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Мардас, Анатолий Николаевич. Основы финансовых вычислений [Текст] : учебное пособие для академического бакалавриата / А. Н. Мардас. - 2-е изд., перераб. и доп. - Москва : Юрайт, 2017. - 127 с. : ил. - (Университеты России). - Библиогр.: с. 125-126. - ISBN 978-5-534-03038-9.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Мардас, Анатолий Николаевич.  Подготовка и защита магистерской диссертации [Текст] : учебное пособие / А. Н. Мардас, Н. К. Румянцев, О. А. Гуляева ; Федер. агентство ж.-д. трансп., ФБГОУ ВПО ПГУПС. - Санкт-Петербург : ФГБОУ ВПО ПГУПС, 2015. - 31 с. - ISBN 978-5-7641-0688-5.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Методы стратегического анализа  в железнодорожном комплексе [Текст] : монография / А. Н. Мардас, О. А. Гуляева, Н. К. Румянцев, В. П. Третьяк ; Федер. агентство ж.-д. трансп., </w:t>
            </w:r>
            <w:r w:rsidRPr="000021C6">
              <w:rPr>
                <w:sz w:val="24"/>
                <w:szCs w:val="24"/>
              </w:rPr>
              <w:lastRenderedPageBreak/>
              <w:t>Петерб. гос. ун-т путей сообщ. - Санкт-Петербург : ПГУПС, 2013. - 135, [1] с. : ил. ; 20 см. - Библиогр.: с. 133-136. - 150 экз. - ISBN 978-5-7641-0538-3.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Коклева, А. Н. Мардас. - Санкт-Петербург : ФГБОУ ВО ПГУПС, 2016. - 32 с. : ил. - Библиогр.: с. 32.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Мардас, Анатолий Николаевич.      Эконометрика [Текст] : учебник и практикум для академического бакалавриата : для студентов высших учебных заведений, обучающихся по экономическим направлениям и специальностям / А. Н. Мардас. - 2-е изд., испр. и доп. - Москва : Юрайт, 2016. - 180 с. : ил. - (Бакалавр. Академический курс). - Библиогр.: с. 172. - ISBN 978-5-9916-8164-3. 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Мардас, Анатолий Николаевич.      Стратегический менеджмент [Текст] : учебник и практикум для академического бакалавриата : для студентов высших учебных заведений, обучающихся по экономическим направлениям / А. Н. Мардас, О. А. Гуляева, И. Г. Кадиев. - 2-е изд., испр. и доп. - Москва : Юрайт, 2016. - 205 с. : ил. - (Бакалавр. Академический курс). - Библиогр. в конце глав. - Библиогр.: с. 203-205. - ISBN 978-5-9916-8415-6. 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Мардас, Анатолий Николаевич.     Эконометрика в примерах и задачах [Текст]  : учебное пособие / А. Н. Мардас. - Санкт-Петербург : ФГБОУ ВПО ПГУПС, 2015 -     . -  ISBN  978-5-7641-0680-9. Ч. 2. -  2015. - 53 с. : ил. - Библиогр.: с. 52. - ISBN 978-5-7641-0736-3. </w:t>
            </w:r>
          </w:p>
          <w:p w:rsidR="00F42F57" w:rsidRPr="000021C6" w:rsidRDefault="00F42F57" w:rsidP="00DA7887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Мардас, Анатолий Николаевич.  Организационный менеджмент [Текст] : учебник / А. Н. Мардас, О. А. Мардас . - М. ; СПб. ; Нижний Новгород : Питер, 2003. - 331 с. : табл., рис. - (Учебник для вузов). - Библиогр.: с. 325-331. - ISBN 5-94723-300-2.</w:t>
            </w:r>
          </w:p>
        </w:tc>
      </w:tr>
      <w:tr w:rsidR="00F42F57" w:rsidRPr="000021C6" w:rsidTr="00DA7887">
        <w:trPr>
          <w:jc w:val="center"/>
        </w:trPr>
        <w:tc>
          <w:tcPr>
            <w:tcW w:w="704" w:type="dxa"/>
          </w:tcPr>
          <w:p w:rsidR="00F42F57" w:rsidRPr="000021C6" w:rsidRDefault="00F42F57" w:rsidP="00DA7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39" w:type="dxa"/>
          </w:tcPr>
          <w:p w:rsidR="00F42F57" w:rsidRPr="000021C6" w:rsidRDefault="00F42F57" w:rsidP="00DA7887">
            <w:pPr>
              <w:spacing w:line="240" w:lineRule="auto"/>
              <w:ind w:left="-9" w:firstLine="9"/>
              <w:jc w:val="left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Инструменты и методы стратегического анализа в планировании инновационной деятельности</w:t>
            </w:r>
          </w:p>
        </w:tc>
        <w:tc>
          <w:tcPr>
            <w:tcW w:w="6628" w:type="dxa"/>
            <w:vAlign w:val="center"/>
          </w:tcPr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Мардас, Анатолий Николаевич. Основы финансовых вычислений [Текст] : учебное пособие для академического бакалавриата / А. Н. Мардас. - 2-е изд., перераб. и доп. - Москва : Юрайт, 2017. - 127 с. : ил. - (Университеты России). - Библиогр.: с. 125-126. - ISBN 978-5-534-03038-9.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Мардас, Анатолий Николаевич.  Подготовка и защита магистерской диссертации [Текст] : учебное пособие / А. Н. Мардас, Н. К. Румянцев, О. А. Гуляева ; Федер. агентство ж.-д. трансп., ФБГОУ ВПО ПГУПС. - Санкт-Петербург : ФГБОУ ВПО ПГУПС, 2015. - 31 с. - ISBN 978-5-7641-0688-5.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Методы стратегического анализа  в железнодорожном комплексе [Текст] : монография / А. Н. Мардас, О. А. Гуляева, Н. К. Румянцев, В. П. Третьяк ; Федер. агентство ж.-д. трансп., Петерб. гос. ун-т путей сообщ. - Санкт-Петербург : ПГУПС, 2013. - 135, [1] с. : ил. ; 20 см. - Библиогр.: с. 133-136. - 150 экз. </w:t>
            </w:r>
            <w:r w:rsidRPr="000021C6">
              <w:rPr>
                <w:sz w:val="24"/>
                <w:szCs w:val="24"/>
              </w:rPr>
              <w:lastRenderedPageBreak/>
              <w:t>- ISBN 978-5-7641-0538-3.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Коклева, А. Н. Мардас. - Санкт-Петербург : ФГБОУ ВО ПГУПС, 2016. - 32 с. : ил. - Библиогр.: с. 32.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Мардас, Анатолий Николаевич.      Эконометрика [Текст] : учебник и практикум для академического бакалавриата : для студентов высших учебных заведений, обучающихся по экономическим направлениям и специальностям / А. Н. Мардас. - 2-е изд., испр. и доп. - Москва : Юрайт, 2016. - 180 с. : ил. - (Бакалавр. Академический курс). - Библиогр.: с. 172. - ISBN 978-5-9916-8164-3. 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Мардас, Анатолий Николаевич.      Стратегический менеджмент [Текст] : учебник и практикум для академического бакалавриата : для студентов высших учебных заведений, обучающихся по экономическим направлениям / А. Н. Мардас, О. А. Гуляева, И. Г. Кадиев. - 2-е изд., испр. и доп. - Москва : Юрайт, 2016. - 205 с. : ил. - (Бакалавр. Академический курс). - Библиогр. в конце глав. - Библиогр.: с. 203-205. - ISBN 978-5-9916-8415-6. 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Мардас, Анатолий Николаевич.     Эконометрика в примерах и задачах [Текст]  : учебное пособие / А. Н. Мардас. - Санкт-Петербург : ФГБОУ ВПО ПГУПС, 2015 -     . -  ISBN  978-5-7641-0680-9. Ч. 2. -  2015. - 53 с. : ил. - Библиогр.: с. 52. - ISBN 978-5-7641-0736-3. </w:t>
            </w:r>
          </w:p>
          <w:p w:rsidR="00F42F57" w:rsidRPr="000021C6" w:rsidRDefault="00F42F57" w:rsidP="00DA7887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Мардас, Анатолий Николаевич.  Организационный менеджмент [Текст] : учебник / А. Н. Мардас, О. А. Мардас . - М. ; СПб. ; Нижний Новгород : Питер, 2003. - 331 с. : табл., рис. - (Учебник для вузов). - Библиогр.: с. 325-331. - ISBN 5-94723-300-2.</w:t>
            </w:r>
          </w:p>
        </w:tc>
      </w:tr>
    </w:tbl>
    <w:p w:rsidR="00F42F57" w:rsidRDefault="00F42F57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42F57" w:rsidRDefault="00F42F57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42F57" w:rsidRDefault="00F42F57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42F57" w:rsidRDefault="00F42F57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42F57" w:rsidRDefault="00F42F57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536A">
      <w:pPr>
        <w:widowControl/>
        <w:spacing w:line="240" w:lineRule="auto"/>
        <w:ind w:firstLine="709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D5DFA" w:rsidRDefault="005D5DFA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322E9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51DE2" w:rsidRPr="00774189" w:rsidRDefault="00B51DE2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F7BCE" w:rsidRPr="007D2461" w:rsidRDefault="00CF7BCE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D246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03E00" w:rsidRPr="006452C0" w:rsidRDefault="00F03E00" w:rsidP="006452C0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>Мардас, Анатолий Николаевич</w:t>
      </w:r>
      <w:r w:rsidR="006452C0">
        <w:rPr>
          <w:sz w:val="28"/>
          <w:szCs w:val="28"/>
        </w:rPr>
        <w:t xml:space="preserve">. </w:t>
      </w:r>
      <w:r w:rsidRPr="006452C0">
        <w:rPr>
          <w:sz w:val="28"/>
          <w:szCs w:val="28"/>
        </w:rPr>
        <w:t xml:space="preserve">Основы финансовых вычислений [Текст] : учебное пособие для академического бакалавриата / А. Н. Мардас. - 2-е изд., перераб. и доп. - Москва : Юрайт, 2017. - 127 с. : ил. - (Университеты России). - Библиогр.: с. 125-126. - ISBN </w:t>
      </w:r>
      <w:r w:rsidR="006452C0">
        <w:rPr>
          <w:sz w:val="28"/>
          <w:szCs w:val="28"/>
        </w:rPr>
        <w:t>978-5-534-03038-9</w:t>
      </w:r>
      <w:r w:rsidRPr="006452C0">
        <w:rPr>
          <w:sz w:val="28"/>
          <w:szCs w:val="28"/>
        </w:rPr>
        <w:t xml:space="preserve">. </w:t>
      </w:r>
    </w:p>
    <w:p w:rsidR="00F03E00" w:rsidRPr="006452C0" w:rsidRDefault="00F03E00" w:rsidP="006452C0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>Мардас, Анатолий Николаевич</w:t>
      </w:r>
      <w:r w:rsidR="006452C0">
        <w:rPr>
          <w:sz w:val="28"/>
          <w:szCs w:val="28"/>
        </w:rPr>
        <w:t xml:space="preserve">.  </w:t>
      </w:r>
      <w:r w:rsidRPr="006452C0">
        <w:rPr>
          <w:sz w:val="28"/>
          <w:szCs w:val="28"/>
        </w:rPr>
        <w:t>Подготовка и защита магистерской диссертации [Текст] : учебное пособие / А. Н. Мардас, Н. К. Румянцев, О. А. Гуляева ; Федер. агентство ж.-д. трансп., ФБГОУ ВПО ПГУПС. - Санкт-Петербург : ФГБОУ ВПО ПГУПС, 2015. - 31 с. - ISBN 978-5-7641-0688-5</w:t>
      </w:r>
      <w:r w:rsidR="006452C0">
        <w:rPr>
          <w:sz w:val="28"/>
          <w:szCs w:val="28"/>
        </w:rPr>
        <w:t>.</w:t>
      </w:r>
    </w:p>
    <w:p w:rsidR="00F03E00" w:rsidRDefault="00F03E00" w:rsidP="006452C0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 xml:space="preserve">Методы стратегического анализа  в железнодорожном комплексе [Текст] : монография / А. Н. Мардас, О. А. Гуляева, Н. К. Румянцев, В. П. Третьяк ; Федер. агентство ж.-д. трансп., Петерб. гос. ун-т путей сообщ. - Санкт-Петербург : ПГУПС, 2013. - 135, [1] с. : ил. ; 20 см. - Библиогр.: с. 133-136. - 150 экз. - ISBN </w:t>
      </w:r>
      <w:r w:rsidR="006452C0">
        <w:rPr>
          <w:sz w:val="28"/>
          <w:szCs w:val="28"/>
        </w:rPr>
        <w:t>978-5-7641-0538-3.</w:t>
      </w:r>
    </w:p>
    <w:p w:rsidR="006452C0" w:rsidRPr="006452C0" w:rsidRDefault="006452C0" w:rsidP="006452C0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Коклева, А. Н. Мардас. - Санкт-Петербург : ФГБОУ ВО ПГУПС, 2016. - 3</w:t>
      </w:r>
      <w:r>
        <w:rPr>
          <w:sz w:val="28"/>
          <w:szCs w:val="28"/>
        </w:rPr>
        <w:t xml:space="preserve">2 с. : ил. - Библиогр.: с. 32. </w:t>
      </w:r>
    </w:p>
    <w:p w:rsidR="00F03E00" w:rsidRPr="006452C0" w:rsidRDefault="00F03E00" w:rsidP="006452C0">
      <w:pPr>
        <w:widowControl/>
        <w:spacing w:line="240" w:lineRule="auto"/>
        <w:ind w:left="284" w:hanging="284"/>
        <w:rPr>
          <w:sz w:val="28"/>
          <w:szCs w:val="28"/>
        </w:rPr>
      </w:pPr>
    </w:p>
    <w:p w:rsidR="00CF7BCE" w:rsidRPr="007D2461" w:rsidRDefault="00CF7BCE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D2461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A1B8F" w:rsidRDefault="00AA1B8F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452C0" w:rsidRPr="006452C0" w:rsidRDefault="006452C0" w:rsidP="006452C0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 xml:space="preserve">Мардас, Анатолий Николаевич.      Эконометрика [Текст] : учебник и практикум для академического бакалавриата : для студентов высших учебных заведений, обучающихся по экономическим направлениям и специальностям / А. Н. Мардас. - 2-е изд., испр. и доп. - Москва : Юрайт, 2016. - 180 с. : ил. - (Бакалавр. Академический курс). - Библиогр.: с. 172. - ISBN </w:t>
      </w:r>
      <w:r>
        <w:rPr>
          <w:sz w:val="28"/>
          <w:szCs w:val="28"/>
        </w:rPr>
        <w:t>978-5-9916-8164-3</w:t>
      </w:r>
      <w:r w:rsidRPr="006452C0">
        <w:rPr>
          <w:sz w:val="28"/>
          <w:szCs w:val="28"/>
        </w:rPr>
        <w:t xml:space="preserve">. </w:t>
      </w:r>
    </w:p>
    <w:p w:rsidR="006452C0" w:rsidRPr="006452C0" w:rsidRDefault="006452C0" w:rsidP="006452C0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 xml:space="preserve">Мардас, Анатолий Николаевич.      Стратегический менеджмент [Текст] : учебник и практикум для академического бакалавриата : для студентов высших учебных заведений, обучающихся по экономическим направлениям / А. Н. Мардас, О. А. Гуляева, И. Г. Кадиев. - 2-е изд., испр. и доп. - Москва : Юрайт, 2016. - 205 с. : ил. - (Бакалавр. Академический курс). - Библиогр. в конце глав. - Библиогр.: с. 203-205. - ISBN </w:t>
      </w:r>
      <w:r>
        <w:rPr>
          <w:sz w:val="28"/>
          <w:szCs w:val="28"/>
        </w:rPr>
        <w:t>978-5-9916-8415-6</w:t>
      </w:r>
      <w:r w:rsidRPr="006452C0">
        <w:rPr>
          <w:sz w:val="28"/>
          <w:szCs w:val="28"/>
        </w:rPr>
        <w:t xml:space="preserve">. </w:t>
      </w:r>
    </w:p>
    <w:p w:rsidR="006452C0" w:rsidRPr="006452C0" w:rsidRDefault="006452C0" w:rsidP="006452C0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 xml:space="preserve">Мардас, Анатолий Николаевич.     Эконометрика в примерах и задачах [Текст]  : учебное пособие / А. Н. Мардас. - Санкт-Петербург : ФГБОУ ВПО ПГУПС, 2015 -     . -  ISBN  978-5-7641-0680-9. Ч. 2. -  2015. - 53 с. : ил. - Библиогр.: с. 52. - ISBN </w:t>
      </w:r>
      <w:r>
        <w:rPr>
          <w:sz w:val="28"/>
          <w:szCs w:val="28"/>
        </w:rPr>
        <w:t>978-5-7641-0736-3</w:t>
      </w:r>
      <w:r w:rsidRPr="006452C0">
        <w:rPr>
          <w:sz w:val="28"/>
          <w:szCs w:val="28"/>
        </w:rPr>
        <w:t xml:space="preserve">. </w:t>
      </w:r>
    </w:p>
    <w:p w:rsidR="00AA1B8F" w:rsidRPr="006452C0" w:rsidRDefault="00AA1B8F" w:rsidP="006452C0">
      <w:pPr>
        <w:pStyle w:val="a3"/>
        <w:widowControl/>
        <w:numPr>
          <w:ilvl w:val="0"/>
          <w:numId w:val="37"/>
        </w:numPr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lastRenderedPageBreak/>
        <w:t>Мардас, Анатолий Николаевич.  Организационный менеджмент [Текст] : учебник / А. Н. Мардас, О. А. Мардас . - М. ; СПб. ; Нижний Новгород : Питер, 2003. - 331 с. : табл., рис. - (Учебник для вузов). - Библиогр.: с. 325-331. - ISBN 5-94723-300-2</w:t>
      </w:r>
      <w:r w:rsidR="006452C0">
        <w:rPr>
          <w:sz w:val="28"/>
          <w:szCs w:val="28"/>
        </w:rPr>
        <w:t>.</w:t>
      </w:r>
    </w:p>
    <w:p w:rsidR="00AA1B8F" w:rsidRDefault="00AA1B8F" w:rsidP="006452C0">
      <w:pPr>
        <w:widowControl/>
        <w:spacing w:line="240" w:lineRule="auto"/>
        <w:ind w:left="284" w:hanging="284"/>
        <w:rPr>
          <w:bCs/>
          <w:sz w:val="28"/>
          <w:szCs w:val="28"/>
        </w:rPr>
      </w:pPr>
    </w:p>
    <w:p w:rsidR="00CF7BCE" w:rsidRPr="007D2461" w:rsidRDefault="00CF7BCE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D2461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F7BCE" w:rsidRPr="00A2410E" w:rsidRDefault="00CF7BCE" w:rsidP="007F536A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A2410E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CF7BCE" w:rsidRDefault="00CF7BCE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F7BCE" w:rsidRPr="00E67C6A" w:rsidRDefault="00CF7BCE" w:rsidP="00C904A9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E67C6A"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CF7BCE" w:rsidRPr="007F536A" w:rsidRDefault="00CF7BCE" w:rsidP="007F536A">
      <w:pPr>
        <w:pStyle w:val="a3"/>
        <w:widowControl/>
        <w:numPr>
          <w:ilvl w:val="0"/>
          <w:numId w:val="39"/>
        </w:numPr>
        <w:spacing w:line="240" w:lineRule="auto"/>
        <w:ind w:left="284" w:hanging="284"/>
        <w:jc w:val="left"/>
        <w:rPr>
          <w:sz w:val="28"/>
          <w:szCs w:val="28"/>
        </w:rPr>
      </w:pPr>
      <w:r w:rsidRPr="007F536A">
        <w:rPr>
          <w:sz w:val="28"/>
          <w:szCs w:val="28"/>
        </w:rPr>
        <w:t>Менеджмент в России и за рубежом [Текст]: Все о теории и практике управления бизнесом, финансами, кадрами. - М.: Финпресс. - IS</w:t>
      </w:r>
      <w:r w:rsidR="00AA1B8F" w:rsidRPr="007F536A">
        <w:rPr>
          <w:sz w:val="28"/>
          <w:szCs w:val="28"/>
        </w:rPr>
        <w:t>B</w:t>
      </w:r>
      <w:r w:rsidRPr="007F536A">
        <w:rPr>
          <w:sz w:val="28"/>
          <w:szCs w:val="28"/>
        </w:rPr>
        <w:t>N 1028-5857. - Выходит раз в два месяца</w:t>
      </w:r>
    </w:p>
    <w:p w:rsidR="00CF7BCE" w:rsidRDefault="00CF7BCE" w:rsidP="00C904A9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CF7BCE" w:rsidRPr="006338D7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F7BCE" w:rsidRDefault="00CF7BCE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интернет-библиотеки издательского дома «Дело и сервис» по теме «Маркетинг». [Электронный ресурс]. Режим доступа:  </w:t>
      </w:r>
      <w:hyperlink r:id="rId9" w:history="1">
        <w:r w:rsidRPr="00C81818">
          <w:rPr>
            <w:sz w:val="28"/>
            <w:szCs w:val="28"/>
          </w:rPr>
          <w:t>http://dis.ru/library/507/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10" w:history="1">
        <w:r w:rsidRPr="00C81818">
          <w:rPr>
            <w:sz w:val="28"/>
            <w:szCs w:val="28"/>
          </w:rPr>
          <w:t>http://www.zdmira.com/arhiv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11" w:history="1">
        <w:r w:rsidRPr="00C81818">
          <w:rPr>
            <w:sz w:val="28"/>
            <w:szCs w:val="28"/>
          </w:rPr>
          <w:t>журнала «Маркетинг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</w:t>
      </w:r>
      <w:hyperlink r:id="rId12" w:history="1">
        <w:r w:rsidRPr="00C81818">
          <w:rPr>
            <w:sz w:val="28"/>
            <w:szCs w:val="28"/>
          </w:rPr>
          <w:t>http://www.mavriz.ru/annotations/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13" w:history="1">
        <w:r w:rsidRPr="00C81818">
          <w:rPr>
            <w:sz w:val="28"/>
            <w:szCs w:val="28"/>
          </w:rPr>
          <w:t>журнала «Менеджмент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http://www.mevriz.ru/annotations/,свободный.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Архив номеров журнала «Практический маркетинг» [Электронный ресурс]. Режим доступа:  http://www.cfin.ru/press/practical/,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Архив номеров журнала «Рынок ценных бумаг» (Статьи в свободным доступе архива)  [Электронный ресурс]. Режим доступа: http://www.rcb.ru,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Гильдия маркетологов: объединение специалистов в области маркетинга [Электронный ресурс]. Режим доступа: http://www.marketologi.ru,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Дроздова В.А. Социально-ответственный маркетинг сегодня // Современные научные исследования и инновации. 2013. № 12 [Электронный ресурс]. Режим доступа: http://web.snauka.ru/issues/2013/12/30339,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14" w:history="1">
        <w:r w:rsidRPr="00C81818">
          <w:rPr>
            <w:rStyle w:val="aa"/>
            <w:sz w:val="28"/>
            <w:szCs w:val="28"/>
          </w:rPr>
          <w:t>https://www.kommersant.ru/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lastRenderedPageBreak/>
        <w:t>Консультант плюс. Правовой сервер [Электронный ресурс]. Режим доступа:  http://www.consultant.ru/, свободный. — Загл. с экрана.</w:t>
      </w:r>
    </w:p>
    <w:p w:rsidR="007D2461" w:rsidRPr="00C81818" w:rsidRDefault="00DF487A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hyperlink r:id="rId15" w:history="1">
        <w:r w:rsidR="007D2461" w:rsidRPr="00C81818">
          <w:rPr>
            <w:sz w:val="28"/>
            <w:szCs w:val="28"/>
          </w:rPr>
          <w:t>Маркетинг журнал 4p.ru</w:t>
        </w:r>
      </w:hyperlink>
      <w:r w:rsidR="007D2461" w:rsidRPr="00C81818">
        <w:rPr>
          <w:sz w:val="28"/>
          <w:szCs w:val="28"/>
        </w:rPr>
        <w:t xml:space="preserve"> [Электронный ресурс]. Режим доступа: http://www.4p.ru,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Международная общественная организация Гринпис России [Электронный ресурс]. Режим доступа:  </w:t>
      </w:r>
      <w:hyperlink r:id="rId16" w:history="1">
        <w:r w:rsidRPr="00C81818">
          <w:rPr>
            <w:rStyle w:val="aa"/>
            <w:sz w:val="28"/>
            <w:szCs w:val="28"/>
          </w:rPr>
          <w:t>http://www.greenpeace.org/russia/ru/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7" w:history="1">
        <w:r w:rsidRPr="00C81818">
          <w:rPr>
            <w:sz w:val="28"/>
            <w:szCs w:val="28"/>
          </w:rPr>
          <w:t>http://www.rg.ru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Социальная реклама. Информационно-аналитическое агентство. Новости, аналитика, события, медиа-библиотека, социальный каталог [Электронный ресурс]. Режим доступа:  </w:t>
      </w:r>
      <w:hyperlink r:id="rId18" w:history="1">
        <w:r w:rsidRPr="00C81818">
          <w:rPr>
            <w:sz w:val="28"/>
            <w:szCs w:val="28"/>
          </w:rPr>
          <w:t>http://www.socreklama.ru/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Федеральная служба государственной статистики [Электронный ресурс]. Режим доступа:  http://www.gks.ru,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9" w:tgtFrame="_blank" w:history="1">
        <w:r w:rsidRPr="00C81818">
          <w:rPr>
            <w:sz w:val="28"/>
            <w:szCs w:val="28"/>
          </w:rPr>
          <w:t>www.gost.ru/wps/portal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Эксперт. Журнал [Электронный ресурс]. Режим доступа:  http://www.expert.ru,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20" w:history="1">
        <w:r w:rsidRPr="00C81818">
          <w:rPr>
            <w:sz w:val="28"/>
            <w:szCs w:val="28"/>
          </w:rPr>
          <w:t>http://window.edu.ru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DF487A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hyperlink r:id="rId21" w:history="1">
        <w:r w:rsidR="007D2461" w:rsidRPr="00C81818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7D2461" w:rsidRPr="00C81818">
        <w:rPr>
          <w:sz w:val="28"/>
          <w:szCs w:val="28"/>
        </w:rPr>
        <w:t xml:space="preserve"> [Электронный ресурс]. Режим доступа: </w:t>
      </w:r>
      <w:hyperlink r:id="rId22" w:history="1">
        <w:r w:rsidR="007D2461" w:rsidRPr="00C81818">
          <w:rPr>
            <w:sz w:val="28"/>
            <w:szCs w:val="28"/>
          </w:rPr>
          <w:t>http://www.aup.ru/library/</w:t>
        </w:r>
      </w:hyperlink>
      <w:r w:rsidR="007D2461"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400406" w:rsidRDefault="00400406" w:rsidP="00C904A9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F42F57" w:rsidRDefault="00F42F57" w:rsidP="00C904A9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F42F57" w:rsidRDefault="00F42F57" w:rsidP="00C904A9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F42F57" w:rsidRPr="00692DB8" w:rsidRDefault="00F42F57" w:rsidP="00C904A9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CF7BCE" w:rsidRPr="006338D7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CF7BCE" w:rsidRPr="007150CC" w:rsidRDefault="00CF7BCE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D2461" w:rsidRPr="00C81818" w:rsidRDefault="007D2461" w:rsidP="007F536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Порядок изучения дисциплины следующий:</w:t>
      </w:r>
    </w:p>
    <w:p w:rsidR="007D2461" w:rsidRPr="00C81818" w:rsidRDefault="007D2461" w:rsidP="007F536A">
      <w:pPr>
        <w:pStyle w:val="a3"/>
        <w:widowControl/>
        <w:numPr>
          <w:ilvl w:val="0"/>
          <w:numId w:val="29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D2461" w:rsidRPr="00C81818" w:rsidRDefault="007D2461" w:rsidP="007F536A">
      <w:pPr>
        <w:pStyle w:val="a3"/>
        <w:widowControl/>
        <w:numPr>
          <w:ilvl w:val="0"/>
          <w:numId w:val="29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 w:rsidR="007F536A"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7D2461" w:rsidRPr="00C81818" w:rsidRDefault="007D2461" w:rsidP="007F536A">
      <w:pPr>
        <w:pStyle w:val="a3"/>
        <w:widowControl/>
        <w:numPr>
          <w:ilvl w:val="0"/>
          <w:numId w:val="29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F7BCE" w:rsidRPr="007150CC" w:rsidRDefault="00CF7BCE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F7BCE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7BCE" w:rsidRPr="00D2714B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D2461" w:rsidRPr="00C81818" w:rsidRDefault="007D2461" w:rsidP="007F536A">
      <w:pPr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D2461" w:rsidRPr="00C81818" w:rsidRDefault="007D2461" w:rsidP="007F536A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7D2461" w:rsidRPr="00C81818" w:rsidRDefault="007D2461" w:rsidP="007F536A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методы обучения с использованием информационных технологий</w:t>
      </w:r>
      <w:r w:rsidR="008B453D"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(демонстрация мультимедийных</w:t>
      </w:r>
      <w:r w:rsidR="008B453D"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материалов);</w:t>
      </w:r>
    </w:p>
    <w:p w:rsidR="007D2461" w:rsidRPr="00C81818" w:rsidRDefault="008B453D" w:rsidP="007F536A">
      <w:pPr>
        <w:widowControl/>
        <w:numPr>
          <w:ilvl w:val="0"/>
          <w:numId w:val="30"/>
        </w:numPr>
        <w:tabs>
          <w:tab w:val="left" w:pos="284"/>
        </w:tabs>
        <w:spacing w:line="240" w:lineRule="auto"/>
        <w:ind w:left="284" w:hanging="28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личный кабинет обучающегося </w:t>
      </w:r>
      <w:r w:rsidR="007D2461" w:rsidRPr="00C81818">
        <w:rPr>
          <w:sz w:val="28"/>
          <w:szCs w:val="28"/>
        </w:rPr>
        <w:t xml:space="preserve">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7D2461" w:rsidRPr="00C81818" w:rsidRDefault="007D2461" w:rsidP="007F536A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Интернет-сервисы и электронные ресурсы (поисковые</w:t>
      </w:r>
      <w:r w:rsidR="008B453D"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системы, электронная почта, онлайн-энциклопедии и</w:t>
      </w:r>
      <w:r w:rsidR="008B453D"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программы;</w:t>
      </w:r>
    </w:p>
    <w:p w:rsidR="007D2461" w:rsidRPr="00C81818" w:rsidRDefault="007D2461" w:rsidP="007F536A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</w:rPr>
        <w:t>программное обеспечение:</w:t>
      </w:r>
    </w:p>
    <w:p w:rsidR="007D2461" w:rsidRPr="00C81818" w:rsidRDefault="008B453D" w:rsidP="007F536A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284" w:firstLine="0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="007D2461" w:rsidRPr="00C81818">
        <w:rPr>
          <w:rFonts w:eastAsia="Calibri"/>
          <w:bCs/>
          <w:sz w:val="28"/>
          <w:szCs w:val="28"/>
          <w:lang w:val="en-US"/>
        </w:rPr>
        <w:t>;</w:t>
      </w:r>
    </w:p>
    <w:p w:rsidR="007D2461" w:rsidRDefault="007D2461" w:rsidP="007F536A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  <w:lang w:val="en-US"/>
        </w:rPr>
      </w:pPr>
      <w:r w:rsidRPr="00C81818">
        <w:rPr>
          <w:rFonts w:eastAsia="Calibri"/>
          <w:bCs/>
          <w:sz w:val="28"/>
          <w:szCs w:val="28"/>
          <w:lang w:val="en-US"/>
        </w:rPr>
        <w:t>M</w:t>
      </w:r>
      <w:r w:rsidR="008B453D">
        <w:rPr>
          <w:rFonts w:eastAsia="Calibri"/>
          <w:bCs/>
          <w:sz w:val="28"/>
          <w:szCs w:val="28"/>
          <w:lang w:val="en-US"/>
        </w:rPr>
        <w:t>icrosoft Office Professional</w:t>
      </w:r>
      <w:r w:rsidRPr="00C81818">
        <w:rPr>
          <w:rFonts w:eastAsia="Calibri"/>
          <w:bCs/>
          <w:sz w:val="28"/>
          <w:szCs w:val="28"/>
          <w:lang w:val="en-US"/>
        </w:rPr>
        <w:t xml:space="preserve">. </w:t>
      </w:r>
    </w:p>
    <w:p w:rsidR="008B453D" w:rsidRDefault="008B453D" w:rsidP="007F536A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  <w:lang w:val="en-US"/>
        </w:rPr>
      </w:pPr>
    </w:p>
    <w:p w:rsidR="008B453D" w:rsidRDefault="008B453D" w:rsidP="007F536A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  <w:lang w:val="en-US"/>
        </w:rPr>
      </w:pPr>
    </w:p>
    <w:p w:rsidR="008B453D" w:rsidRDefault="008B453D" w:rsidP="007F536A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  <w:lang w:val="en-US"/>
        </w:rPr>
      </w:pPr>
    </w:p>
    <w:p w:rsidR="008B453D" w:rsidRDefault="008B453D" w:rsidP="007F536A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  <w:lang w:val="en-US"/>
        </w:rPr>
      </w:pPr>
    </w:p>
    <w:p w:rsidR="008B453D" w:rsidRDefault="008B453D" w:rsidP="007F536A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312BF0" w:rsidRPr="00312BF0" w:rsidRDefault="00312BF0" w:rsidP="007F536A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51DE2" w:rsidRPr="00D2714B" w:rsidRDefault="00B51DE2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D2461" w:rsidRPr="00C81818" w:rsidRDefault="007D2461" w:rsidP="007F536A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7D2461" w:rsidRPr="00C81818" w:rsidRDefault="007D2461" w:rsidP="007F536A">
      <w:pPr>
        <w:pStyle w:val="a3"/>
        <w:numPr>
          <w:ilvl w:val="0"/>
          <w:numId w:val="31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7D2461" w:rsidRPr="00C81818" w:rsidRDefault="007D2461" w:rsidP="007F536A">
      <w:pPr>
        <w:pStyle w:val="a3"/>
        <w:numPr>
          <w:ilvl w:val="0"/>
          <w:numId w:val="31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работы;</w:t>
      </w:r>
    </w:p>
    <w:p w:rsidR="007D2461" w:rsidRPr="00C81818" w:rsidRDefault="007D2461" w:rsidP="007F536A">
      <w:pPr>
        <w:pStyle w:val="a3"/>
        <w:numPr>
          <w:ilvl w:val="0"/>
          <w:numId w:val="31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7D2461" w:rsidRPr="00C81818" w:rsidRDefault="007D2461" w:rsidP="007F536A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7D2461" w:rsidRPr="00C81818" w:rsidRDefault="007D2461" w:rsidP="007F536A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7D2461" w:rsidRPr="00C81818" w:rsidRDefault="007D2461" w:rsidP="007F536A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85500F" w:rsidRDefault="007D2461" w:rsidP="007F536A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F42F57" w:rsidRDefault="00F42F57" w:rsidP="007F536A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</w:rPr>
      </w:pPr>
    </w:p>
    <w:p w:rsidR="00F42F57" w:rsidRDefault="00F42F57" w:rsidP="007F536A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</w:p>
    <w:p w:rsidR="00B51DE2" w:rsidRPr="00D2714B" w:rsidRDefault="00B51DE2" w:rsidP="007F536A">
      <w:pPr>
        <w:widowControl/>
        <w:spacing w:line="240" w:lineRule="auto"/>
        <w:ind w:firstLine="709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2"/>
        <w:gridCol w:w="2545"/>
        <w:gridCol w:w="2178"/>
      </w:tblGrid>
      <w:tr w:rsidR="00B51DE2" w:rsidRPr="00965346" w:rsidTr="00965346">
        <w:tc>
          <w:tcPr>
            <w:tcW w:w="4786" w:type="dxa"/>
          </w:tcPr>
          <w:p w:rsidR="00B51DE2" w:rsidRDefault="00B51DE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E571F8" w:rsidRPr="00D2714B" w:rsidRDefault="00F42F57" w:rsidP="00F42F5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профессор, д.в.н.</w:t>
            </w:r>
          </w:p>
        </w:tc>
        <w:tc>
          <w:tcPr>
            <w:tcW w:w="2552" w:type="dxa"/>
            <w:vAlign w:val="bottom"/>
          </w:tcPr>
          <w:p w:rsidR="00B51DE2" w:rsidRPr="00D2714B" w:rsidRDefault="00B3011D" w:rsidP="00B301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8693D15" wp14:editId="00190DC5">
                  <wp:extent cx="1397000" cy="525780"/>
                  <wp:effectExtent l="0" t="0" r="0" b="762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vAlign w:val="bottom"/>
          </w:tcPr>
          <w:p w:rsidR="00B51DE2" w:rsidRPr="00965346" w:rsidRDefault="00F42F57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Мардас</w:t>
            </w:r>
          </w:p>
        </w:tc>
      </w:tr>
      <w:tr w:rsidR="00B51DE2" w:rsidRPr="00D2714B" w:rsidTr="00965346">
        <w:tc>
          <w:tcPr>
            <w:tcW w:w="4786" w:type="dxa"/>
          </w:tcPr>
          <w:p w:rsidR="00B51DE2" w:rsidRPr="00D2714B" w:rsidRDefault="002E6D4A" w:rsidP="0049226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>
              <w:rPr>
                <w:sz w:val="28"/>
                <w:szCs w:val="28"/>
                <w:lang w:val="en-US"/>
              </w:rPr>
              <w:t>9</w:t>
            </w:r>
            <w:r w:rsidR="007D2461" w:rsidRPr="002E6D4A">
              <w:rPr>
                <w:sz w:val="28"/>
                <w:szCs w:val="28"/>
              </w:rPr>
              <w:t xml:space="preserve">» </w:t>
            </w:r>
            <w:r w:rsidR="00492260" w:rsidRPr="002E6D4A">
              <w:rPr>
                <w:sz w:val="28"/>
                <w:szCs w:val="28"/>
              </w:rPr>
              <w:t>августа</w:t>
            </w:r>
            <w:r w:rsidR="007D2461" w:rsidRPr="002E6D4A">
              <w:rPr>
                <w:sz w:val="28"/>
                <w:szCs w:val="28"/>
              </w:rPr>
              <w:t xml:space="preserve"> 2017</w:t>
            </w:r>
            <w:r w:rsidR="00C904A9" w:rsidRPr="002E6D4A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B51DE2" w:rsidRPr="00D2714B" w:rsidRDefault="00B51DE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B51DE2" w:rsidRPr="00D2714B" w:rsidRDefault="00B51DE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51DE2" w:rsidRDefault="00B51DE2" w:rsidP="00C904A9">
      <w:pPr>
        <w:widowControl/>
        <w:spacing w:line="240" w:lineRule="auto"/>
        <w:ind w:firstLine="0"/>
        <w:rPr>
          <w:sz w:val="28"/>
          <w:szCs w:val="28"/>
        </w:rPr>
      </w:pPr>
    </w:p>
    <w:p w:rsidR="006A6DC3" w:rsidRDefault="006A6DC3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6A6DC3" w:rsidSect="008509F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87A" w:rsidRDefault="00DF487A" w:rsidP="008509F6">
      <w:pPr>
        <w:spacing w:line="240" w:lineRule="auto"/>
      </w:pPr>
      <w:r>
        <w:separator/>
      </w:r>
    </w:p>
  </w:endnote>
  <w:endnote w:type="continuationSeparator" w:id="0">
    <w:p w:rsidR="00DF487A" w:rsidRDefault="00DF487A" w:rsidP="008509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87A" w:rsidRDefault="00DF487A" w:rsidP="008509F6">
      <w:pPr>
        <w:spacing w:line="240" w:lineRule="auto"/>
      </w:pPr>
      <w:r>
        <w:separator/>
      </w:r>
    </w:p>
  </w:footnote>
  <w:footnote w:type="continuationSeparator" w:id="0">
    <w:p w:rsidR="00DF487A" w:rsidRDefault="00DF487A" w:rsidP="008509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2C0F"/>
    <w:multiLevelType w:val="hybridMultilevel"/>
    <w:tmpl w:val="6974E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3DF"/>
    <w:multiLevelType w:val="hybridMultilevel"/>
    <w:tmpl w:val="C958E07E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FD41D7"/>
    <w:multiLevelType w:val="hybridMultilevel"/>
    <w:tmpl w:val="29CCE288"/>
    <w:lvl w:ilvl="0" w:tplc="FBEAC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EA5A4D"/>
    <w:multiLevelType w:val="hybridMultilevel"/>
    <w:tmpl w:val="E640CBDE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3D301DD"/>
    <w:multiLevelType w:val="hybridMultilevel"/>
    <w:tmpl w:val="4EE07132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2006C1"/>
    <w:multiLevelType w:val="hybridMultilevel"/>
    <w:tmpl w:val="82AC6FB6"/>
    <w:lvl w:ilvl="0" w:tplc="D94CC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934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745A2E"/>
    <w:multiLevelType w:val="hybridMultilevel"/>
    <w:tmpl w:val="A632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48626B9"/>
    <w:multiLevelType w:val="hybridMultilevel"/>
    <w:tmpl w:val="6974E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E01720"/>
    <w:multiLevelType w:val="hybridMultilevel"/>
    <w:tmpl w:val="A9940E5A"/>
    <w:lvl w:ilvl="0" w:tplc="18CCA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07CF2"/>
    <w:multiLevelType w:val="hybridMultilevel"/>
    <w:tmpl w:val="52829D7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714B4"/>
    <w:multiLevelType w:val="hybridMultilevel"/>
    <w:tmpl w:val="D4C4E528"/>
    <w:lvl w:ilvl="0" w:tplc="955E9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90C36"/>
    <w:multiLevelType w:val="hybridMultilevel"/>
    <w:tmpl w:val="5C221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75323"/>
    <w:multiLevelType w:val="hybridMultilevel"/>
    <w:tmpl w:val="599064E4"/>
    <w:lvl w:ilvl="0" w:tplc="D94CC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564E4"/>
    <w:multiLevelType w:val="hybridMultilevel"/>
    <w:tmpl w:val="8EBC5A24"/>
    <w:lvl w:ilvl="0" w:tplc="955E9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B7A34"/>
    <w:multiLevelType w:val="hybridMultilevel"/>
    <w:tmpl w:val="F3B4D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12BB6"/>
    <w:multiLevelType w:val="hybridMultilevel"/>
    <w:tmpl w:val="5C165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482978"/>
    <w:multiLevelType w:val="hybridMultilevel"/>
    <w:tmpl w:val="7D90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200E2"/>
    <w:multiLevelType w:val="hybridMultilevel"/>
    <w:tmpl w:val="36C23386"/>
    <w:lvl w:ilvl="0" w:tplc="E63C399A">
      <w:start w:val="1"/>
      <w:numFmt w:val="bullet"/>
      <w:lvlText w:val="­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63442"/>
    <w:multiLevelType w:val="hybridMultilevel"/>
    <w:tmpl w:val="5C165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2E550D"/>
    <w:multiLevelType w:val="hybridMultilevel"/>
    <w:tmpl w:val="D87E1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B58D7"/>
    <w:multiLevelType w:val="hybridMultilevel"/>
    <w:tmpl w:val="EB385436"/>
    <w:lvl w:ilvl="0" w:tplc="18CCA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B2A9B"/>
    <w:multiLevelType w:val="hybridMultilevel"/>
    <w:tmpl w:val="69208728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E683D"/>
    <w:multiLevelType w:val="hybridMultilevel"/>
    <w:tmpl w:val="89F61594"/>
    <w:lvl w:ilvl="0" w:tplc="E63C399A">
      <w:start w:val="1"/>
      <w:numFmt w:val="bullet"/>
      <w:lvlText w:val="­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853C2"/>
    <w:multiLevelType w:val="hybridMultilevel"/>
    <w:tmpl w:val="EE08337E"/>
    <w:lvl w:ilvl="0" w:tplc="955E9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25D08"/>
    <w:multiLevelType w:val="hybridMultilevel"/>
    <w:tmpl w:val="9C342822"/>
    <w:lvl w:ilvl="0" w:tplc="B5AADD72">
      <w:start w:val="1"/>
      <w:numFmt w:val="bullet"/>
      <w:pStyle w:val="ll-bul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35" w15:restartNumberingAfterBreak="0">
    <w:nsid w:val="7E1075D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 w15:restartNumberingAfterBreak="0">
    <w:nsid w:val="7F187ECC"/>
    <w:multiLevelType w:val="hybridMultilevel"/>
    <w:tmpl w:val="6BE24FF8"/>
    <w:lvl w:ilvl="0" w:tplc="D94CC0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1"/>
  </w:num>
  <w:num w:numId="5">
    <w:abstractNumId w:val="19"/>
  </w:num>
  <w:num w:numId="6">
    <w:abstractNumId w:val="6"/>
  </w:num>
  <w:num w:numId="7">
    <w:abstractNumId w:val="8"/>
  </w:num>
  <w:num w:numId="8">
    <w:abstractNumId w:val="35"/>
  </w:num>
  <w:num w:numId="9">
    <w:abstractNumId w:val="10"/>
  </w:num>
  <w:num w:numId="10">
    <w:abstractNumId w:val="34"/>
  </w:num>
  <w:num w:numId="11">
    <w:abstractNumId w:val="33"/>
  </w:num>
  <w:num w:numId="12">
    <w:abstractNumId w:val="28"/>
  </w:num>
  <w:num w:numId="13">
    <w:abstractNumId w:val="23"/>
  </w:num>
  <w:num w:numId="14">
    <w:abstractNumId w:val="0"/>
  </w:num>
  <w:num w:numId="15">
    <w:abstractNumId w:val="4"/>
  </w:num>
  <w:num w:numId="16">
    <w:abstractNumId w:val="18"/>
  </w:num>
  <w:num w:numId="17">
    <w:abstractNumId w:val="32"/>
  </w:num>
  <w:num w:numId="18">
    <w:abstractNumId w:val="22"/>
  </w:num>
  <w:num w:numId="19">
    <w:abstractNumId w:val="16"/>
  </w:num>
  <w:num w:numId="20">
    <w:abstractNumId w:val="12"/>
  </w:num>
  <w:num w:numId="21">
    <w:abstractNumId w:val="17"/>
  </w:num>
  <w:num w:numId="22">
    <w:abstractNumId w:val="30"/>
  </w:num>
  <w:num w:numId="23">
    <w:abstractNumId w:val="31"/>
  </w:num>
  <w:num w:numId="24">
    <w:abstractNumId w:val="26"/>
  </w:num>
  <w:num w:numId="25">
    <w:abstractNumId w:val="24"/>
  </w:num>
  <w:num w:numId="26">
    <w:abstractNumId w:val="27"/>
  </w:num>
  <w:num w:numId="27">
    <w:abstractNumId w:val="2"/>
  </w:num>
  <w:num w:numId="28">
    <w:abstractNumId w:val="15"/>
  </w:num>
  <w:num w:numId="29">
    <w:abstractNumId w:val="6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5"/>
  </w:num>
  <w:num w:numId="33">
    <w:abstractNumId w:val="20"/>
  </w:num>
  <w:num w:numId="34">
    <w:abstractNumId w:val="29"/>
  </w:num>
  <w:num w:numId="35">
    <w:abstractNumId w:val="36"/>
  </w:num>
  <w:num w:numId="36">
    <w:abstractNumId w:val="7"/>
  </w:num>
  <w:num w:numId="37">
    <w:abstractNumId w:val="21"/>
  </w:num>
  <w:num w:numId="38">
    <w:abstractNumId w:val="1"/>
  </w:num>
  <w:num w:numId="39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1912"/>
    <w:rsid w:val="00013395"/>
    <w:rsid w:val="00013573"/>
    <w:rsid w:val="00015269"/>
    <w:rsid w:val="00015646"/>
    <w:rsid w:val="000176D3"/>
    <w:rsid w:val="000176DC"/>
    <w:rsid w:val="0002349A"/>
    <w:rsid w:val="00034024"/>
    <w:rsid w:val="00034BFD"/>
    <w:rsid w:val="000503DC"/>
    <w:rsid w:val="00056706"/>
    <w:rsid w:val="00065A6D"/>
    <w:rsid w:val="00072DF0"/>
    <w:rsid w:val="000A1736"/>
    <w:rsid w:val="000B2834"/>
    <w:rsid w:val="000B6233"/>
    <w:rsid w:val="000D0D16"/>
    <w:rsid w:val="000D1602"/>
    <w:rsid w:val="000D2340"/>
    <w:rsid w:val="000D4F76"/>
    <w:rsid w:val="000D7492"/>
    <w:rsid w:val="000E0EC1"/>
    <w:rsid w:val="000E1649"/>
    <w:rsid w:val="000E35E9"/>
    <w:rsid w:val="000F2E20"/>
    <w:rsid w:val="000F7490"/>
    <w:rsid w:val="000F7CD3"/>
    <w:rsid w:val="00103824"/>
    <w:rsid w:val="0011584F"/>
    <w:rsid w:val="00117EDD"/>
    <w:rsid w:val="00120B33"/>
    <w:rsid w:val="00122920"/>
    <w:rsid w:val="001267A8"/>
    <w:rsid w:val="0014204F"/>
    <w:rsid w:val="001427D7"/>
    <w:rsid w:val="0014330B"/>
    <w:rsid w:val="00150CBA"/>
    <w:rsid w:val="00152B20"/>
    <w:rsid w:val="00152D38"/>
    <w:rsid w:val="00154D91"/>
    <w:rsid w:val="001611CB"/>
    <w:rsid w:val="001612B1"/>
    <w:rsid w:val="00163F22"/>
    <w:rsid w:val="001863CC"/>
    <w:rsid w:val="00192582"/>
    <w:rsid w:val="00197531"/>
    <w:rsid w:val="001A78C6"/>
    <w:rsid w:val="001B2F34"/>
    <w:rsid w:val="001B3B30"/>
    <w:rsid w:val="001C2248"/>
    <w:rsid w:val="001C493F"/>
    <w:rsid w:val="001C5B55"/>
    <w:rsid w:val="001C6CE7"/>
    <w:rsid w:val="001C7382"/>
    <w:rsid w:val="001D0107"/>
    <w:rsid w:val="001E6889"/>
    <w:rsid w:val="002007E7"/>
    <w:rsid w:val="00200A40"/>
    <w:rsid w:val="0023148B"/>
    <w:rsid w:val="00232287"/>
    <w:rsid w:val="00233DBB"/>
    <w:rsid w:val="00250727"/>
    <w:rsid w:val="00252906"/>
    <w:rsid w:val="002562B7"/>
    <w:rsid w:val="00257AAF"/>
    <w:rsid w:val="00257B07"/>
    <w:rsid w:val="0026040B"/>
    <w:rsid w:val="00265B74"/>
    <w:rsid w:val="002720D1"/>
    <w:rsid w:val="002766FC"/>
    <w:rsid w:val="00282FE9"/>
    <w:rsid w:val="00286A3C"/>
    <w:rsid w:val="00294080"/>
    <w:rsid w:val="0029498C"/>
    <w:rsid w:val="002A228F"/>
    <w:rsid w:val="002A28B2"/>
    <w:rsid w:val="002E0DFE"/>
    <w:rsid w:val="002E1FE1"/>
    <w:rsid w:val="002E6D4A"/>
    <w:rsid w:val="002F6403"/>
    <w:rsid w:val="00302D2C"/>
    <w:rsid w:val="00312BF0"/>
    <w:rsid w:val="0031788C"/>
    <w:rsid w:val="00317D36"/>
    <w:rsid w:val="00320379"/>
    <w:rsid w:val="00322E18"/>
    <w:rsid w:val="00324F90"/>
    <w:rsid w:val="00325BA8"/>
    <w:rsid w:val="0034314F"/>
    <w:rsid w:val="00345F47"/>
    <w:rsid w:val="003501E6"/>
    <w:rsid w:val="003508D9"/>
    <w:rsid w:val="0035556A"/>
    <w:rsid w:val="00376595"/>
    <w:rsid w:val="00380299"/>
    <w:rsid w:val="00380A78"/>
    <w:rsid w:val="00383BF1"/>
    <w:rsid w:val="003856B8"/>
    <w:rsid w:val="00390A02"/>
    <w:rsid w:val="00391E71"/>
    <w:rsid w:val="0039566C"/>
    <w:rsid w:val="00396322"/>
    <w:rsid w:val="00396735"/>
    <w:rsid w:val="00397A1D"/>
    <w:rsid w:val="003A3E20"/>
    <w:rsid w:val="003A4CC6"/>
    <w:rsid w:val="003A777B"/>
    <w:rsid w:val="003C1BCC"/>
    <w:rsid w:val="003C4293"/>
    <w:rsid w:val="003C4941"/>
    <w:rsid w:val="003D0E46"/>
    <w:rsid w:val="003D4E39"/>
    <w:rsid w:val="003D5225"/>
    <w:rsid w:val="003D573F"/>
    <w:rsid w:val="00400406"/>
    <w:rsid w:val="004039C2"/>
    <w:rsid w:val="004064CB"/>
    <w:rsid w:val="004122E6"/>
    <w:rsid w:val="0041232E"/>
    <w:rsid w:val="00412C37"/>
    <w:rsid w:val="00414729"/>
    <w:rsid w:val="004250A2"/>
    <w:rsid w:val="004411DB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876D2"/>
    <w:rsid w:val="00490574"/>
    <w:rsid w:val="00492260"/>
    <w:rsid w:val="004929B4"/>
    <w:rsid w:val="004947EE"/>
    <w:rsid w:val="0049714F"/>
    <w:rsid w:val="004A4AF2"/>
    <w:rsid w:val="004C3FFE"/>
    <w:rsid w:val="004C4122"/>
    <w:rsid w:val="004E6F92"/>
    <w:rsid w:val="004F1163"/>
    <w:rsid w:val="004F45B3"/>
    <w:rsid w:val="004F472C"/>
    <w:rsid w:val="0050127A"/>
    <w:rsid w:val="0050182F"/>
    <w:rsid w:val="00502576"/>
    <w:rsid w:val="005108CA"/>
    <w:rsid w:val="005128A4"/>
    <w:rsid w:val="0051625F"/>
    <w:rsid w:val="005220DA"/>
    <w:rsid w:val="00523BBA"/>
    <w:rsid w:val="005272E2"/>
    <w:rsid w:val="005339ED"/>
    <w:rsid w:val="0053702C"/>
    <w:rsid w:val="0054002C"/>
    <w:rsid w:val="005403A1"/>
    <w:rsid w:val="00542C78"/>
    <w:rsid w:val="00542E1B"/>
    <w:rsid w:val="00545AC9"/>
    <w:rsid w:val="00550681"/>
    <w:rsid w:val="005506C6"/>
    <w:rsid w:val="0056130F"/>
    <w:rsid w:val="00567324"/>
    <w:rsid w:val="00574AF6"/>
    <w:rsid w:val="005820CB"/>
    <w:rsid w:val="005833BA"/>
    <w:rsid w:val="005A47B0"/>
    <w:rsid w:val="005B59F7"/>
    <w:rsid w:val="005B5D66"/>
    <w:rsid w:val="005C203E"/>
    <w:rsid w:val="005C214C"/>
    <w:rsid w:val="005D40E9"/>
    <w:rsid w:val="005D5DFA"/>
    <w:rsid w:val="005E4B91"/>
    <w:rsid w:val="005E5D70"/>
    <w:rsid w:val="005E7600"/>
    <w:rsid w:val="005E7989"/>
    <w:rsid w:val="005F29AD"/>
    <w:rsid w:val="00624D97"/>
    <w:rsid w:val="006338D7"/>
    <w:rsid w:val="00637E88"/>
    <w:rsid w:val="006452C0"/>
    <w:rsid w:val="006532AE"/>
    <w:rsid w:val="00657A8E"/>
    <w:rsid w:val="006622A4"/>
    <w:rsid w:val="00665E04"/>
    <w:rsid w:val="00670DC4"/>
    <w:rsid w:val="006758BB"/>
    <w:rsid w:val="006759B2"/>
    <w:rsid w:val="00677827"/>
    <w:rsid w:val="00683D37"/>
    <w:rsid w:val="006878E4"/>
    <w:rsid w:val="00692DB8"/>
    <w:rsid w:val="00692E37"/>
    <w:rsid w:val="006A6DC3"/>
    <w:rsid w:val="006A74E2"/>
    <w:rsid w:val="006B16A4"/>
    <w:rsid w:val="006B4827"/>
    <w:rsid w:val="006B5760"/>
    <w:rsid w:val="006B624F"/>
    <w:rsid w:val="006B6C1A"/>
    <w:rsid w:val="006D7D21"/>
    <w:rsid w:val="006E4AE9"/>
    <w:rsid w:val="006E6582"/>
    <w:rsid w:val="006F033C"/>
    <w:rsid w:val="006F0765"/>
    <w:rsid w:val="006F1EA6"/>
    <w:rsid w:val="006F74A7"/>
    <w:rsid w:val="007007F6"/>
    <w:rsid w:val="00703E1D"/>
    <w:rsid w:val="00713032"/>
    <w:rsid w:val="007150CC"/>
    <w:rsid w:val="007228D6"/>
    <w:rsid w:val="00731B78"/>
    <w:rsid w:val="00732BA6"/>
    <w:rsid w:val="00736A1B"/>
    <w:rsid w:val="0074094A"/>
    <w:rsid w:val="00743903"/>
    <w:rsid w:val="00744E32"/>
    <w:rsid w:val="0075297A"/>
    <w:rsid w:val="0076272E"/>
    <w:rsid w:val="007629F2"/>
    <w:rsid w:val="00762FB4"/>
    <w:rsid w:val="00766ED7"/>
    <w:rsid w:val="00766FB6"/>
    <w:rsid w:val="00772142"/>
    <w:rsid w:val="00774189"/>
    <w:rsid w:val="00776D08"/>
    <w:rsid w:val="007841D6"/>
    <w:rsid w:val="007913A5"/>
    <w:rsid w:val="007921BB"/>
    <w:rsid w:val="00793032"/>
    <w:rsid w:val="00796FE3"/>
    <w:rsid w:val="007A0529"/>
    <w:rsid w:val="007A4BD5"/>
    <w:rsid w:val="007C0285"/>
    <w:rsid w:val="007D2461"/>
    <w:rsid w:val="007D7EAC"/>
    <w:rsid w:val="007E3977"/>
    <w:rsid w:val="007E627D"/>
    <w:rsid w:val="007E7072"/>
    <w:rsid w:val="007E7C9C"/>
    <w:rsid w:val="007F2B72"/>
    <w:rsid w:val="007F536A"/>
    <w:rsid w:val="00800843"/>
    <w:rsid w:val="008147D9"/>
    <w:rsid w:val="00816F43"/>
    <w:rsid w:val="008205D8"/>
    <w:rsid w:val="00823DC0"/>
    <w:rsid w:val="008353E1"/>
    <w:rsid w:val="00846C11"/>
    <w:rsid w:val="008509F6"/>
    <w:rsid w:val="008534DF"/>
    <w:rsid w:val="00854E56"/>
    <w:rsid w:val="0085500F"/>
    <w:rsid w:val="008553DE"/>
    <w:rsid w:val="00861F3C"/>
    <w:rsid w:val="008633AD"/>
    <w:rsid w:val="008651E5"/>
    <w:rsid w:val="008738C0"/>
    <w:rsid w:val="00876F1E"/>
    <w:rsid w:val="008839F8"/>
    <w:rsid w:val="008B3A13"/>
    <w:rsid w:val="008B3C0E"/>
    <w:rsid w:val="008B453D"/>
    <w:rsid w:val="008C144C"/>
    <w:rsid w:val="008D142E"/>
    <w:rsid w:val="008D697A"/>
    <w:rsid w:val="008E100F"/>
    <w:rsid w:val="008E203C"/>
    <w:rsid w:val="008E4CE6"/>
    <w:rsid w:val="009022BA"/>
    <w:rsid w:val="00902896"/>
    <w:rsid w:val="00905F80"/>
    <w:rsid w:val="00906024"/>
    <w:rsid w:val="00910B2E"/>
    <w:rsid w:val="009114CB"/>
    <w:rsid w:val="0091661E"/>
    <w:rsid w:val="009244C4"/>
    <w:rsid w:val="009272EE"/>
    <w:rsid w:val="00933EC2"/>
    <w:rsid w:val="00935641"/>
    <w:rsid w:val="00942B00"/>
    <w:rsid w:val="0095427B"/>
    <w:rsid w:val="00957562"/>
    <w:rsid w:val="00963299"/>
    <w:rsid w:val="00965346"/>
    <w:rsid w:val="00966E8A"/>
    <w:rsid w:val="00972164"/>
    <w:rsid w:val="00973A15"/>
    <w:rsid w:val="00974682"/>
    <w:rsid w:val="0097744E"/>
    <w:rsid w:val="00985000"/>
    <w:rsid w:val="0098550A"/>
    <w:rsid w:val="00986C41"/>
    <w:rsid w:val="00990DC5"/>
    <w:rsid w:val="009A3C08"/>
    <w:rsid w:val="009A3F8D"/>
    <w:rsid w:val="009A462F"/>
    <w:rsid w:val="009B66A3"/>
    <w:rsid w:val="009D471B"/>
    <w:rsid w:val="009D549D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2410E"/>
    <w:rsid w:val="00A34065"/>
    <w:rsid w:val="00A51A25"/>
    <w:rsid w:val="00A52159"/>
    <w:rsid w:val="00A55036"/>
    <w:rsid w:val="00A63776"/>
    <w:rsid w:val="00A7043A"/>
    <w:rsid w:val="00A70EFD"/>
    <w:rsid w:val="00A83B5F"/>
    <w:rsid w:val="00A84B58"/>
    <w:rsid w:val="00A8508F"/>
    <w:rsid w:val="00A96BD2"/>
    <w:rsid w:val="00AA1B8F"/>
    <w:rsid w:val="00AB57D4"/>
    <w:rsid w:val="00AB689B"/>
    <w:rsid w:val="00AD33FA"/>
    <w:rsid w:val="00AD400F"/>
    <w:rsid w:val="00AD642A"/>
    <w:rsid w:val="00AE3971"/>
    <w:rsid w:val="00AF0222"/>
    <w:rsid w:val="00AF34CF"/>
    <w:rsid w:val="00B03720"/>
    <w:rsid w:val="00B054F2"/>
    <w:rsid w:val="00B12C22"/>
    <w:rsid w:val="00B2115C"/>
    <w:rsid w:val="00B3011D"/>
    <w:rsid w:val="00B37313"/>
    <w:rsid w:val="00B41204"/>
    <w:rsid w:val="00B42E6C"/>
    <w:rsid w:val="00B431D7"/>
    <w:rsid w:val="00B5090F"/>
    <w:rsid w:val="00B51DE2"/>
    <w:rsid w:val="00B5327B"/>
    <w:rsid w:val="00B550E4"/>
    <w:rsid w:val="00B5738A"/>
    <w:rsid w:val="00B61C51"/>
    <w:rsid w:val="00B64A85"/>
    <w:rsid w:val="00B74479"/>
    <w:rsid w:val="00B76B17"/>
    <w:rsid w:val="00B82BA6"/>
    <w:rsid w:val="00B82EAA"/>
    <w:rsid w:val="00B94327"/>
    <w:rsid w:val="00BA006A"/>
    <w:rsid w:val="00BA6437"/>
    <w:rsid w:val="00BA7BD6"/>
    <w:rsid w:val="00BB03A2"/>
    <w:rsid w:val="00BB1B32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43600"/>
    <w:rsid w:val="00C451EA"/>
    <w:rsid w:val="00C50101"/>
    <w:rsid w:val="00C51C84"/>
    <w:rsid w:val="00C573A9"/>
    <w:rsid w:val="00C579D9"/>
    <w:rsid w:val="00C6208B"/>
    <w:rsid w:val="00C62B72"/>
    <w:rsid w:val="00C64284"/>
    <w:rsid w:val="00C65508"/>
    <w:rsid w:val="00C72B30"/>
    <w:rsid w:val="00C83D89"/>
    <w:rsid w:val="00C904A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2304"/>
    <w:rsid w:val="00CE45C7"/>
    <w:rsid w:val="00CE60BF"/>
    <w:rsid w:val="00CF2891"/>
    <w:rsid w:val="00CF30A2"/>
    <w:rsid w:val="00CF3FF1"/>
    <w:rsid w:val="00CF4A40"/>
    <w:rsid w:val="00CF7BCE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77D56"/>
    <w:rsid w:val="00D8235F"/>
    <w:rsid w:val="00D84600"/>
    <w:rsid w:val="00D84C3F"/>
    <w:rsid w:val="00D870FA"/>
    <w:rsid w:val="00D87A57"/>
    <w:rsid w:val="00D92FDE"/>
    <w:rsid w:val="00DA0AE1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79CA"/>
    <w:rsid w:val="00DF487A"/>
    <w:rsid w:val="00DF7688"/>
    <w:rsid w:val="00E05466"/>
    <w:rsid w:val="00E10201"/>
    <w:rsid w:val="00E20F70"/>
    <w:rsid w:val="00E25B65"/>
    <w:rsid w:val="00E34E4C"/>
    <w:rsid w:val="00E357C8"/>
    <w:rsid w:val="00E40559"/>
    <w:rsid w:val="00E4212F"/>
    <w:rsid w:val="00E44EBF"/>
    <w:rsid w:val="00E571F8"/>
    <w:rsid w:val="00E6137C"/>
    <w:rsid w:val="00E61448"/>
    <w:rsid w:val="00E64FBC"/>
    <w:rsid w:val="00E67C6A"/>
    <w:rsid w:val="00E70167"/>
    <w:rsid w:val="00E70C9E"/>
    <w:rsid w:val="00E74C43"/>
    <w:rsid w:val="00E76DB1"/>
    <w:rsid w:val="00E8050E"/>
    <w:rsid w:val="00E80B23"/>
    <w:rsid w:val="00E8214F"/>
    <w:rsid w:val="00E90045"/>
    <w:rsid w:val="00E92874"/>
    <w:rsid w:val="00E960EA"/>
    <w:rsid w:val="00E97136"/>
    <w:rsid w:val="00E97F27"/>
    <w:rsid w:val="00EA2396"/>
    <w:rsid w:val="00EA5F0E"/>
    <w:rsid w:val="00EA7609"/>
    <w:rsid w:val="00EB402F"/>
    <w:rsid w:val="00EB7F44"/>
    <w:rsid w:val="00EC214C"/>
    <w:rsid w:val="00ED101F"/>
    <w:rsid w:val="00ED1ADD"/>
    <w:rsid w:val="00ED448C"/>
    <w:rsid w:val="00EE2836"/>
    <w:rsid w:val="00EE4235"/>
    <w:rsid w:val="00EF62A9"/>
    <w:rsid w:val="00F01EB0"/>
    <w:rsid w:val="00F03E00"/>
    <w:rsid w:val="00F0473C"/>
    <w:rsid w:val="00F05DEA"/>
    <w:rsid w:val="00F07CF0"/>
    <w:rsid w:val="00F13FAB"/>
    <w:rsid w:val="00F15715"/>
    <w:rsid w:val="00F23B7B"/>
    <w:rsid w:val="00F4289A"/>
    <w:rsid w:val="00F42F57"/>
    <w:rsid w:val="00F54398"/>
    <w:rsid w:val="00F57136"/>
    <w:rsid w:val="00F5749D"/>
    <w:rsid w:val="00F57ED6"/>
    <w:rsid w:val="00F83805"/>
    <w:rsid w:val="00F9005E"/>
    <w:rsid w:val="00FA0C8F"/>
    <w:rsid w:val="00FA574D"/>
    <w:rsid w:val="00FB13BE"/>
    <w:rsid w:val="00FB6A66"/>
    <w:rsid w:val="00FC22E2"/>
    <w:rsid w:val="00FC3EC0"/>
    <w:rsid w:val="00FD2498"/>
    <w:rsid w:val="00FE3D91"/>
    <w:rsid w:val="00FE45E8"/>
    <w:rsid w:val="00FF1AB5"/>
    <w:rsid w:val="00FF4C06"/>
    <w:rsid w:val="00FF6311"/>
    <w:rsid w:val="00FF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4A33D7-5F65-441C-8352-F56A81FD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3">
    <w:name w:val="heading 3"/>
    <w:basedOn w:val="a"/>
    <w:link w:val="30"/>
    <w:uiPriority w:val="9"/>
    <w:qFormat/>
    <w:locked/>
    <w:rsid w:val="00EA7609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5E5D7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5D70"/>
    <w:pPr>
      <w:shd w:val="clear" w:color="auto" w:fill="FFFFFF"/>
      <w:spacing w:before="600" w:line="480" w:lineRule="exact"/>
      <w:ind w:hanging="940"/>
    </w:pPr>
    <w:rPr>
      <w:sz w:val="28"/>
      <w:szCs w:val="28"/>
    </w:rPr>
  </w:style>
  <w:style w:type="character" w:customStyle="1" w:styleId="bolighting">
    <w:name w:val="bo_lighting"/>
    <w:basedOn w:val="a0"/>
    <w:rsid w:val="00DA0AE1"/>
  </w:style>
  <w:style w:type="paragraph" w:styleId="a6">
    <w:name w:val="header"/>
    <w:basedOn w:val="a"/>
    <w:link w:val="a7"/>
    <w:uiPriority w:val="99"/>
    <w:semiHidden/>
    <w:unhideWhenUsed/>
    <w:rsid w:val="008509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09F6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8509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09F6"/>
    <w:rPr>
      <w:rFonts w:ascii="Times New Roman" w:eastAsia="Times New Roman" w:hAnsi="Times New Roman"/>
      <w:sz w:val="16"/>
    </w:rPr>
  </w:style>
  <w:style w:type="character" w:styleId="aa">
    <w:name w:val="Hyperlink"/>
    <w:basedOn w:val="a0"/>
    <w:uiPriority w:val="99"/>
    <w:unhideWhenUsed/>
    <w:rsid w:val="00D84C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A7609"/>
    <w:rPr>
      <w:rFonts w:ascii="Times New Roman" w:eastAsia="Times New Roman" w:hAnsi="Times New Roman"/>
      <w:b/>
      <w:bCs/>
      <w:sz w:val="27"/>
      <w:szCs w:val="27"/>
    </w:rPr>
  </w:style>
  <w:style w:type="paragraph" w:styleId="31">
    <w:name w:val="Body Text 3"/>
    <w:basedOn w:val="a"/>
    <w:link w:val="32"/>
    <w:rsid w:val="001B3B30"/>
    <w:pPr>
      <w:spacing w:line="240" w:lineRule="auto"/>
      <w:ind w:firstLine="0"/>
    </w:pPr>
    <w:rPr>
      <w:snapToGrid w:val="0"/>
      <w:sz w:val="24"/>
    </w:rPr>
  </w:style>
  <w:style w:type="character" w:customStyle="1" w:styleId="32">
    <w:name w:val="Основной текст 3 Знак"/>
    <w:basedOn w:val="a0"/>
    <w:link w:val="31"/>
    <w:rsid w:val="001B3B30"/>
    <w:rPr>
      <w:rFonts w:ascii="Times New Roman" w:eastAsia="Times New Roman" w:hAnsi="Times New Roman"/>
      <w:snapToGrid w:val="0"/>
      <w:sz w:val="24"/>
    </w:rPr>
  </w:style>
  <w:style w:type="paragraph" w:customStyle="1" w:styleId="ab">
    <w:name w:val="Эльфиный"/>
    <w:basedOn w:val="a"/>
    <w:rsid w:val="001B3B30"/>
    <w:pPr>
      <w:spacing w:line="360" w:lineRule="auto"/>
      <w:ind w:firstLine="425"/>
    </w:pPr>
    <w:rPr>
      <w:snapToGrid w:val="0"/>
      <w:sz w:val="28"/>
    </w:rPr>
  </w:style>
  <w:style w:type="paragraph" w:styleId="ac">
    <w:name w:val="Body Text Indent"/>
    <w:basedOn w:val="a"/>
    <w:link w:val="ad"/>
    <w:uiPriority w:val="99"/>
    <w:semiHidden/>
    <w:unhideWhenUsed/>
    <w:rsid w:val="00AD33F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D33FA"/>
    <w:rPr>
      <w:rFonts w:ascii="Times New Roman" w:eastAsia="Times New Roman" w:hAnsi="Times New Roman"/>
      <w:sz w:val="16"/>
    </w:rPr>
  </w:style>
  <w:style w:type="paragraph" w:styleId="21">
    <w:name w:val="List Bullet 2"/>
    <w:basedOn w:val="a"/>
    <w:uiPriority w:val="99"/>
    <w:rsid w:val="00AD33FA"/>
    <w:pPr>
      <w:widowControl/>
      <w:tabs>
        <w:tab w:val="num" w:pos="360"/>
        <w:tab w:val="num" w:pos="643"/>
      </w:tabs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ll-bull">
    <w:name w:val="ll-bull"/>
    <w:basedOn w:val="a"/>
    <w:rsid w:val="002562B7"/>
    <w:pPr>
      <w:widowControl/>
      <w:numPr>
        <w:numId w:val="11"/>
      </w:numPr>
      <w:spacing w:line="240" w:lineRule="auto"/>
      <w:jc w:val="left"/>
    </w:pPr>
    <w:rPr>
      <w:sz w:val="24"/>
      <w:szCs w:val="24"/>
    </w:rPr>
  </w:style>
  <w:style w:type="paragraph" w:customStyle="1" w:styleId="ConsPlusNormal">
    <w:name w:val="ConsPlusNormal"/>
    <w:rsid w:val="008D142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vriz.ru/" TargetMode="External"/><Relationship Id="rId18" Type="http://schemas.openxmlformats.org/officeDocument/2006/relationships/hyperlink" Target="http://www.socreklam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up.ru/librar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vriz.ru/annotations/" TargetMode="External"/><Relationship Id="rId17" Type="http://schemas.openxmlformats.org/officeDocument/2006/relationships/hyperlink" Target="http://www.rg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reenpeace.org/russia/ru/" TargetMode="External"/><Relationship Id="rId20" Type="http://schemas.openxmlformats.org/officeDocument/2006/relationships/hyperlink" Target="http://windo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vriz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4p.ru/main/index.php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://www.zdmira.com/arhiv" TargetMode="External"/><Relationship Id="rId19" Type="http://schemas.openxmlformats.org/officeDocument/2006/relationships/hyperlink" Target="http://www.gost.ru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s.ru/library/507/" TargetMode="External"/><Relationship Id="rId14" Type="http://schemas.openxmlformats.org/officeDocument/2006/relationships/hyperlink" Target="https://www.kommersant.ru/" TargetMode="External"/><Relationship Id="rId22" Type="http://schemas.openxmlformats.org/officeDocument/2006/relationships/hyperlink" Target="http://www.aup.ru/libr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D8DD1-7323-45E1-824F-8EA8FAAE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4358</Words>
  <Characters>24843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29143</CharactersWithSpaces>
  <SharedDoc>false</SharedDoc>
  <HLinks>
    <vt:vector size="270" baseType="variant">
      <vt:variant>
        <vt:i4>5439494</vt:i4>
      </vt:variant>
      <vt:variant>
        <vt:i4>132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5439494</vt:i4>
      </vt:variant>
      <vt:variant>
        <vt:i4>129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5439494</vt:i4>
      </vt:variant>
      <vt:variant>
        <vt:i4>126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6946855</vt:i4>
      </vt:variant>
      <vt:variant>
        <vt:i4>123</vt:i4>
      </vt:variant>
      <vt:variant>
        <vt:i4>0</vt:i4>
      </vt:variant>
      <vt:variant>
        <vt:i4>5</vt:i4>
      </vt:variant>
      <vt:variant>
        <vt:lpwstr>http://www.pgups-tempus.ru/course/view.php?id=4</vt:lpwstr>
      </vt:variant>
      <vt:variant>
        <vt:lpwstr/>
      </vt:variant>
      <vt:variant>
        <vt:i4>3670063</vt:i4>
      </vt:variant>
      <vt:variant>
        <vt:i4>120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2228343</vt:i4>
      </vt:variant>
      <vt:variant>
        <vt:i4>117</vt:i4>
      </vt:variant>
      <vt:variant>
        <vt:i4>0</vt:i4>
      </vt:variant>
      <vt:variant>
        <vt:i4>5</vt:i4>
      </vt:variant>
      <vt:variant>
        <vt:lpwstr>http://www.4p.ru/main/index.php</vt:lpwstr>
      </vt:variant>
      <vt:variant>
        <vt:lpwstr/>
      </vt:variant>
      <vt:variant>
        <vt:i4>1245253</vt:i4>
      </vt:variant>
      <vt:variant>
        <vt:i4>114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2162792</vt:i4>
      </vt:variant>
      <vt:variant>
        <vt:i4>111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  <vt:variant>
        <vt:i4>4980753</vt:i4>
      </vt:variant>
      <vt:variant>
        <vt:i4>108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262228</vt:i4>
      </vt:variant>
      <vt:variant>
        <vt:i4>105</vt:i4>
      </vt:variant>
      <vt:variant>
        <vt:i4>0</vt:i4>
      </vt:variant>
      <vt:variant>
        <vt:i4>5</vt:i4>
      </vt:variant>
      <vt:variant>
        <vt:lpwstr>http://www.socreklama.ru/</vt:lpwstr>
      </vt:variant>
      <vt:variant>
        <vt:lpwstr/>
      </vt:variant>
      <vt:variant>
        <vt:i4>7209085</vt:i4>
      </vt:variant>
      <vt:variant>
        <vt:i4>102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3866683</vt:i4>
      </vt:variant>
      <vt:variant>
        <vt:i4>99</vt:i4>
      </vt:variant>
      <vt:variant>
        <vt:i4>0</vt:i4>
      </vt:variant>
      <vt:variant>
        <vt:i4>5</vt:i4>
      </vt:variant>
      <vt:variant>
        <vt:lpwstr>http://www.zdmira.com/arhiv</vt:lpwstr>
      </vt:variant>
      <vt:variant>
        <vt:lpwstr/>
      </vt:variant>
      <vt:variant>
        <vt:i4>131147</vt:i4>
      </vt:variant>
      <vt:variant>
        <vt:i4>96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1114119</vt:i4>
      </vt:variant>
      <vt:variant>
        <vt:i4>93</vt:i4>
      </vt:variant>
      <vt:variant>
        <vt:i4>0</vt:i4>
      </vt:variant>
      <vt:variant>
        <vt:i4>5</vt:i4>
      </vt:variant>
      <vt:variant>
        <vt:lpwstr>http://www.mevriz.ru/annotations/</vt:lpwstr>
      </vt:variant>
      <vt:variant>
        <vt:lpwstr/>
      </vt:variant>
      <vt:variant>
        <vt:i4>131147</vt:i4>
      </vt:variant>
      <vt:variant>
        <vt:i4>90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1114115</vt:i4>
      </vt:variant>
      <vt:variant>
        <vt:i4>87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84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6422624</vt:i4>
      </vt:variant>
      <vt:variant>
        <vt:i4>81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5046383</vt:i4>
      </vt:variant>
      <vt:variant>
        <vt:i4>78</vt:i4>
      </vt:variant>
      <vt:variant>
        <vt:i4>0</vt:i4>
      </vt:variant>
      <vt:variant>
        <vt:i4>5</vt:i4>
      </vt:variant>
      <vt:variant>
        <vt:lpwstr>http://www.gks.ru/wps/wcm/connect/rosstat_main/rosstat/ru/</vt:lpwstr>
      </vt:variant>
      <vt:variant>
        <vt:lpwstr/>
      </vt:variant>
      <vt:variant>
        <vt:i4>5373963</vt:i4>
      </vt:variant>
      <vt:variant>
        <vt:i4>75</vt:i4>
      </vt:variant>
      <vt:variant>
        <vt:i4>0</vt:i4>
      </vt:variant>
      <vt:variant>
        <vt:i4>5</vt:i4>
      </vt:variant>
      <vt:variant>
        <vt:lpwstr>http://window.edu.ru/resource/519/78519/files/%D0%9C%D0%B0%D1%80%D0%BA%D0%B5%D1%82%D0%B8%D0%BD%D0%B3.pdf</vt:lpwstr>
      </vt:variant>
      <vt:variant>
        <vt:lpwstr/>
      </vt:variant>
      <vt:variant>
        <vt:i4>7995411</vt:i4>
      </vt:variant>
      <vt:variant>
        <vt:i4>72</vt:i4>
      </vt:variant>
      <vt:variant>
        <vt:i4>0</vt:i4>
      </vt:variant>
      <vt:variant>
        <vt:i4>5</vt:i4>
      </vt:variant>
      <vt:variant>
        <vt:lpwstr>http://window.edu.ru/resource/994/79994/files/shamis_marketing.pdf</vt:lpwstr>
      </vt:variant>
      <vt:variant>
        <vt:lpwstr/>
      </vt:variant>
      <vt:variant>
        <vt:i4>3473513</vt:i4>
      </vt:variant>
      <vt:variant>
        <vt:i4>69</vt:i4>
      </vt:variant>
      <vt:variant>
        <vt:i4>0</vt:i4>
      </vt:variant>
      <vt:variant>
        <vt:i4>5</vt:i4>
      </vt:variant>
      <vt:variant>
        <vt:lpwstr>http://window.edu.ru/resource/313/78313/files/marketing.pdf</vt:lpwstr>
      </vt:variant>
      <vt:variant>
        <vt:lpwstr/>
      </vt:variant>
      <vt:variant>
        <vt:i4>7012459</vt:i4>
      </vt:variant>
      <vt:variant>
        <vt:i4>66</vt:i4>
      </vt:variant>
      <vt:variant>
        <vt:i4>0</vt:i4>
      </vt:variant>
      <vt:variant>
        <vt:i4>5</vt:i4>
      </vt:variant>
      <vt:variant>
        <vt:lpwstr>http://window.edu.ru/resource/704/80704/files/%D0%9C%D0%90%D0%A0%D0%9A%D0%95%D0%A2%D0%98%D0%9D%D0%93 %D0%9E%D0%91%D0%A0%D0%90%D0%97%D0%9E%D0%92%D0%90%D0%A2%D0%95%D0%9B%D0%AC%D0%9D%D0%AB%D0%A5 %D0%9E%D0%A0%D0%93%D0%90%D0%9D%D0%98%D0%97%D0%90%D0%A6 %D0%98%D0%99 %D0%98.%D0%92.%D0%97%D0%B0%D1%85%D0%B0%D1%80%D0%BE%D0%B2%D0%B0.pdf</vt:lpwstr>
      </vt:variant>
      <vt:variant>
        <vt:lpwstr/>
      </vt:variant>
      <vt:variant>
        <vt:i4>1769485</vt:i4>
      </vt:variant>
      <vt:variant>
        <vt:i4>63</vt:i4>
      </vt:variant>
      <vt:variant>
        <vt:i4>0</vt:i4>
      </vt:variant>
      <vt:variant>
        <vt:i4>5</vt:i4>
      </vt:variant>
      <vt:variant>
        <vt:lpwstr>http://window.edu.ru/resource/446/76446/files/voronkova-t.pdf</vt:lpwstr>
      </vt:variant>
      <vt:variant>
        <vt:lpwstr/>
      </vt:variant>
      <vt:variant>
        <vt:i4>2883695</vt:i4>
      </vt:variant>
      <vt:variant>
        <vt:i4>60</vt:i4>
      </vt:variant>
      <vt:variant>
        <vt:i4>0</vt:i4>
      </vt:variant>
      <vt:variant>
        <vt:i4>5</vt:i4>
      </vt:variant>
      <vt:variant>
        <vt:lpwstr>http://window.edu.ru/resource/577/74577/files/ulstu2011-131.pdf</vt:lpwstr>
      </vt:variant>
      <vt:variant>
        <vt:lpwstr/>
      </vt:variant>
      <vt:variant>
        <vt:i4>7471212</vt:i4>
      </vt:variant>
      <vt:variant>
        <vt:i4>57</vt:i4>
      </vt:variant>
      <vt:variant>
        <vt:i4>0</vt:i4>
      </vt:variant>
      <vt:variant>
        <vt:i4>5</vt:i4>
      </vt:variant>
      <vt:variant>
        <vt:lpwstr>http://window.edu.ru/resource/818/71818/files/ulstu2010-84.pdf</vt:lpwstr>
      </vt:variant>
      <vt:variant>
        <vt:lpwstr/>
      </vt:variant>
      <vt:variant>
        <vt:i4>6815784</vt:i4>
      </vt:variant>
      <vt:variant>
        <vt:i4>54</vt:i4>
      </vt:variant>
      <vt:variant>
        <vt:i4>0</vt:i4>
      </vt:variant>
      <vt:variant>
        <vt:i4>5</vt:i4>
      </vt:variant>
      <vt:variant>
        <vt:lpwstr>http://window.edu.ru/resource/256/80256/files/itmo1456.pdf</vt:lpwstr>
      </vt:variant>
      <vt:variant>
        <vt:lpwstr/>
      </vt:variant>
      <vt:variant>
        <vt:i4>131147</vt:i4>
      </vt:variant>
      <vt:variant>
        <vt:i4>51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7209085</vt:i4>
      </vt:variant>
      <vt:variant>
        <vt:i4>48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7209085</vt:i4>
      </vt:variant>
      <vt:variant>
        <vt:i4>45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1114115</vt:i4>
      </vt:variant>
      <vt:variant>
        <vt:i4>42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39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3670063</vt:i4>
      </vt:variant>
      <vt:variant>
        <vt:i4>36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33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3670063</vt:i4>
      </vt:variant>
      <vt:variant>
        <vt:i4>30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27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262228</vt:i4>
      </vt:variant>
      <vt:variant>
        <vt:i4>24</vt:i4>
      </vt:variant>
      <vt:variant>
        <vt:i4>0</vt:i4>
      </vt:variant>
      <vt:variant>
        <vt:i4>5</vt:i4>
      </vt:variant>
      <vt:variant>
        <vt:lpwstr>http://www.socreklama.ru/</vt:lpwstr>
      </vt:variant>
      <vt:variant>
        <vt:lpwstr/>
      </vt:variant>
      <vt:variant>
        <vt:i4>6946942</vt:i4>
      </vt:variant>
      <vt:variant>
        <vt:i4>21</vt:i4>
      </vt:variant>
      <vt:variant>
        <vt:i4>0</vt:i4>
      </vt:variant>
      <vt:variant>
        <vt:i4>5</vt:i4>
      </vt:variant>
      <vt:variant>
        <vt:lpwstr>http://www.pgups-tempus.ru/</vt:lpwstr>
      </vt:variant>
      <vt:variant>
        <vt:lpwstr/>
      </vt:variant>
      <vt:variant>
        <vt:i4>131147</vt:i4>
      </vt:variant>
      <vt:variant>
        <vt:i4>18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3670063</vt:i4>
      </vt:variant>
      <vt:variant>
        <vt:i4>15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12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1114115</vt:i4>
      </vt:variant>
      <vt:variant>
        <vt:i4>9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6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1245253</vt:i4>
      </vt:variant>
      <vt:variant>
        <vt:i4>3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5373963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http://window.edu.ru/resource/519/78519/files/%D0%9C%D0%B0%D1%80%D0%BA%D0%B5%D1%82%D0%B8%D0%BD%D0%B3.pdf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оля</dc:creator>
  <cp:lastModifiedBy>Гуляева</cp:lastModifiedBy>
  <cp:revision>2</cp:revision>
  <cp:lastPrinted>2017-11-07T10:16:00Z</cp:lastPrinted>
  <dcterms:created xsi:type="dcterms:W3CDTF">2017-11-09T09:59:00Z</dcterms:created>
  <dcterms:modified xsi:type="dcterms:W3CDTF">2017-11-09T09:59:00Z</dcterms:modified>
</cp:coreProperties>
</file>