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9F8" w:rsidRPr="002E018A" w:rsidRDefault="008559F8" w:rsidP="008559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8559F8" w:rsidRPr="00F11431" w:rsidRDefault="008559F8" w:rsidP="008559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559F8" w:rsidRPr="00F11431" w:rsidRDefault="008559F8" w:rsidP="008559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559F8" w:rsidRPr="00F11431" w:rsidRDefault="008559F8" w:rsidP="008559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8559F8" w:rsidRPr="00F11431" w:rsidRDefault="008559F8" w:rsidP="008559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</w:t>
      </w:r>
      <w:r w:rsidR="00297EB1"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8559F8" w:rsidRPr="008651A5" w:rsidRDefault="008559F8" w:rsidP="008559F8">
      <w:pPr>
        <w:jc w:val="center"/>
        <w:rPr>
          <w:bCs/>
          <w:sz w:val="24"/>
          <w:szCs w:val="24"/>
        </w:rPr>
      </w:pPr>
    </w:p>
    <w:p w:rsidR="008559F8" w:rsidRPr="00E66983" w:rsidRDefault="008559F8" w:rsidP="008559F8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8559F8" w:rsidRPr="008651A5" w:rsidRDefault="008559F8" w:rsidP="008559F8">
      <w:pPr>
        <w:tabs>
          <w:tab w:val="left" w:pos="7914"/>
        </w:tabs>
        <w:jc w:val="center"/>
        <w:rPr>
          <w:sz w:val="24"/>
          <w:szCs w:val="24"/>
        </w:rPr>
      </w:pPr>
    </w:p>
    <w:p w:rsidR="008559F8" w:rsidRPr="008651A5" w:rsidRDefault="008559F8" w:rsidP="008559F8">
      <w:pPr>
        <w:tabs>
          <w:tab w:val="left" w:pos="7914"/>
        </w:tabs>
      </w:pPr>
    </w:p>
    <w:p w:rsidR="008559F8" w:rsidRPr="008651A5" w:rsidRDefault="008559F8" w:rsidP="008559F8">
      <w:pPr>
        <w:tabs>
          <w:tab w:val="left" w:pos="7914"/>
        </w:tabs>
      </w:pPr>
    </w:p>
    <w:p w:rsidR="008559F8" w:rsidRDefault="008559F8" w:rsidP="00791674">
      <w:pPr>
        <w:tabs>
          <w:tab w:val="left" w:pos="791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791674" w:rsidRDefault="00791674" w:rsidP="00791674">
      <w:pPr>
        <w:tabs>
          <w:tab w:val="left" w:pos="7914"/>
        </w:tabs>
        <w:jc w:val="center"/>
        <w:rPr>
          <w:sz w:val="28"/>
          <w:szCs w:val="28"/>
        </w:rPr>
      </w:pPr>
    </w:p>
    <w:p w:rsidR="00791674" w:rsidRDefault="00791674" w:rsidP="00791674">
      <w:pPr>
        <w:tabs>
          <w:tab w:val="left" w:pos="7914"/>
        </w:tabs>
        <w:jc w:val="center"/>
        <w:rPr>
          <w:b/>
          <w:bCs/>
          <w:color w:val="000000"/>
          <w:spacing w:val="-3"/>
          <w:sz w:val="34"/>
          <w:szCs w:val="34"/>
        </w:rPr>
      </w:pPr>
    </w:p>
    <w:p w:rsidR="008559F8" w:rsidRDefault="008559F8" w:rsidP="008559F8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8559F8" w:rsidRDefault="008559F8" w:rsidP="008559F8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8559F8" w:rsidRPr="008651A5" w:rsidRDefault="008559F8" w:rsidP="008559F8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883A77" w:rsidRPr="00F11431" w:rsidRDefault="00883A77" w:rsidP="00883A77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883A77" w:rsidRPr="00F11431" w:rsidRDefault="00883A77" w:rsidP="00883A77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883A77" w:rsidRPr="00F11431" w:rsidRDefault="00883A77" w:rsidP="00883A7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15910">
        <w:rPr>
          <w:sz w:val="28"/>
          <w:szCs w:val="28"/>
        </w:rPr>
        <w:t>МЕТОДОЛОГИЯ ЭКОНОМИЧЕСКОЙ НАУКИ И ПРАКТИКИ</w:t>
      </w:r>
      <w:r>
        <w:rPr>
          <w:sz w:val="28"/>
          <w:szCs w:val="28"/>
        </w:rPr>
        <w:t>»</w:t>
      </w:r>
      <w:r w:rsidRPr="00BD547F">
        <w:rPr>
          <w:sz w:val="28"/>
          <w:szCs w:val="28"/>
        </w:rPr>
        <w:t xml:space="preserve"> </w:t>
      </w: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Б1.</w:t>
      </w:r>
      <w:r w:rsidR="00515910">
        <w:rPr>
          <w:sz w:val="28"/>
          <w:szCs w:val="28"/>
        </w:rPr>
        <w:t>Б.2</w:t>
      </w:r>
      <w:r w:rsidRPr="00A03F97">
        <w:rPr>
          <w:sz w:val="28"/>
          <w:szCs w:val="28"/>
        </w:rPr>
        <w:t>)</w:t>
      </w:r>
    </w:p>
    <w:p w:rsidR="000B5C04" w:rsidRDefault="00883A77" w:rsidP="00883A77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</w:p>
    <w:p w:rsidR="00883A77" w:rsidRPr="008754DB" w:rsidRDefault="00883A77" w:rsidP="00883A77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38.04.01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2B53A9" w:rsidRDefault="00F94EB1" w:rsidP="00883A77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магистерской программе </w:t>
      </w:r>
      <w:r w:rsidRPr="00BC253A">
        <w:rPr>
          <w:bCs/>
          <w:color w:val="000000"/>
          <w:spacing w:val="-4"/>
          <w:sz w:val="28"/>
          <w:szCs w:val="28"/>
        </w:rPr>
        <w:t xml:space="preserve"> </w:t>
      </w:r>
    </w:p>
    <w:p w:rsidR="00883A77" w:rsidRDefault="00883A77" w:rsidP="00883A77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</w:t>
      </w:r>
      <w:r>
        <w:rPr>
          <w:sz w:val="28"/>
          <w:szCs w:val="28"/>
        </w:rPr>
        <w:t>»</w:t>
      </w:r>
    </w:p>
    <w:p w:rsidR="002B53A9" w:rsidRPr="00BC253A" w:rsidRDefault="002B53A9" w:rsidP="00883A77">
      <w:pPr>
        <w:shd w:val="clear" w:color="auto" w:fill="FFFFFF"/>
        <w:spacing w:line="336" w:lineRule="exact"/>
        <w:jc w:val="center"/>
        <w:rPr>
          <w:sz w:val="28"/>
          <w:szCs w:val="28"/>
        </w:rPr>
      </w:pPr>
    </w:p>
    <w:p w:rsidR="00883A77" w:rsidRPr="0089570C" w:rsidRDefault="00883A77" w:rsidP="00883A77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 w:rsidR="00AE2E50">
        <w:rPr>
          <w:color w:val="000000"/>
          <w:spacing w:val="-5"/>
          <w:sz w:val="28"/>
          <w:szCs w:val="28"/>
        </w:rPr>
        <w:t xml:space="preserve"> </w:t>
      </w:r>
      <w:r w:rsidRPr="0089570C">
        <w:rPr>
          <w:color w:val="000000"/>
          <w:spacing w:val="-5"/>
          <w:sz w:val="28"/>
          <w:szCs w:val="28"/>
        </w:rPr>
        <w:t>-</w:t>
      </w:r>
      <w:r>
        <w:rPr>
          <w:color w:val="000000"/>
          <w:spacing w:val="-5"/>
          <w:sz w:val="28"/>
          <w:szCs w:val="28"/>
        </w:rPr>
        <w:t xml:space="preserve"> </w:t>
      </w:r>
      <w:r w:rsidRPr="001C755A">
        <w:rPr>
          <w:color w:val="000000"/>
          <w:spacing w:val="-5"/>
          <w:sz w:val="28"/>
          <w:szCs w:val="28"/>
        </w:rPr>
        <w:t>очная</w:t>
      </w:r>
      <w:r w:rsidR="001C755A" w:rsidRPr="001C755A">
        <w:rPr>
          <w:color w:val="000000"/>
          <w:spacing w:val="-5"/>
          <w:sz w:val="28"/>
          <w:szCs w:val="28"/>
        </w:rPr>
        <w:t>,</w:t>
      </w:r>
      <w:r w:rsidR="001C755A">
        <w:rPr>
          <w:color w:val="000000"/>
          <w:spacing w:val="-5"/>
          <w:sz w:val="28"/>
          <w:szCs w:val="28"/>
        </w:rPr>
        <w:t xml:space="preserve"> заочная</w:t>
      </w:r>
    </w:p>
    <w:p w:rsidR="00001FA2" w:rsidRPr="007033F8" w:rsidRDefault="00001FA2" w:rsidP="00001FA2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001FA2" w:rsidRPr="007033F8" w:rsidRDefault="00001FA2" w:rsidP="00001FA2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A00CFE" w:rsidRPr="007033F8" w:rsidRDefault="00A00CFE" w:rsidP="00001FA2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7033F8" w:rsidRDefault="007033F8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7033F8" w:rsidRDefault="007033F8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D547F" w:rsidRDefault="00BD547F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D547F" w:rsidRDefault="00BD547F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D7FF6" w:rsidRDefault="00AD7FF6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620F30" w:rsidRDefault="00620F30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00CFE" w:rsidRPr="00AD7FF6" w:rsidRDefault="00A00CFE" w:rsidP="00A00CF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A00CFE" w:rsidRPr="00AD7FF6" w:rsidRDefault="00A00CFE" w:rsidP="00A00CFE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20</w:t>
      </w:r>
      <w:r w:rsidR="003D3E9F">
        <w:rPr>
          <w:color w:val="000000"/>
          <w:spacing w:val="-5"/>
          <w:sz w:val="28"/>
          <w:szCs w:val="28"/>
        </w:rPr>
        <w:t>15</w:t>
      </w:r>
    </w:p>
    <w:p w:rsidR="00EB5CDA" w:rsidRPr="00EB5CDA" w:rsidRDefault="003D1ABC" w:rsidP="00004705">
      <w:pPr>
        <w:autoSpaceDE w:val="0"/>
        <w:autoSpaceDN w:val="0"/>
        <w:adjustRightInd w:val="0"/>
        <w:rPr>
          <w:sz w:val="28"/>
          <w:szCs w:val="28"/>
        </w:rPr>
      </w:pPr>
      <w:r w:rsidRPr="0089570C">
        <w:rPr>
          <w:sz w:val="28"/>
          <w:szCs w:val="28"/>
          <w:highlight w:val="yellow"/>
        </w:rPr>
        <w:br w:type="page"/>
      </w:r>
      <w:r w:rsidR="00004705" w:rsidRPr="00EB5CDA">
        <w:rPr>
          <w:sz w:val="28"/>
          <w:szCs w:val="28"/>
        </w:rPr>
        <w:lastRenderedPageBreak/>
        <w:t xml:space="preserve"> </w:t>
      </w:r>
      <w:r w:rsidR="002204C1">
        <w:rPr>
          <w:noProof/>
          <w:sz w:val="28"/>
          <w:szCs w:val="28"/>
        </w:rPr>
        <w:drawing>
          <wp:inline distT="0" distB="0" distL="0" distR="0">
            <wp:extent cx="5759450" cy="8502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DA" w:rsidRPr="00EB5CDA" w:rsidRDefault="00EB5CDA" w:rsidP="00EB5CDA">
      <w:pPr>
        <w:jc w:val="left"/>
        <w:rPr>
          <w:rFonts w:eastAsia="Calibri"/>
        </w:rPr>
      </w:pPr>
    </w:p>
    <w:p w:rsidR="00A00CFE" w:rsidRPr="0089570C" w:rsidRDefault="00EA59B8" w:rsidP="00EB5CDA">
      <w:pPr>
        <w:rPr>
          <w:color w:val="000000"/>
          <w:spacing w:val="-3"/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6B8542" wp14:editId="4CE3E574">
            <wp:extent cx="5754414" cy="7094483"/>
            <wp:effectExtent l="0" t="0" r="0" b="0"/>
            <wp:docPr id="5" name="Рисунок 5" descr="C:\Users\Пользователь\Desktop\Сканы от РП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от РП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FE" w:rsidRPr="0089570C" w:rsidRDefault="00A00CFE" w:rsidP="00A00CFE">
      <w:pPr>
        <w:shd w:val="clear" w:color="auto" w:fill="FFFFFF"/>
        <w:spacing w:line="336" w:lineRule="exact"/>
        <w:ind w:right="134"/>
        <w:rPr>
          <w:color w:val="000000"/>
          <w:spacing w:val="-3"/>
          <w:sz w:val="30"/>
          <w:szCs w:val="30"/>
          <w:highlight w:val="yellow"/>
        </w:rPr>
      </w:pPr>
    </w:p>
    <w:p w:rsidR="00A00CFE" w:rsidRDefault="00A00CFE" w:rsidP="00A00CFE">
      <w:pPr>
        <w:shd w:val="clear" w:color="auto" w:fill="FFFFFF"/>
        <w:spacing w:line="336" w:lineRule="exact"/>
        <w:ind w:right="134"/>
        <w:rPr>
          <w:color w:val="000000"/>
          <w:spacing w:val="-3"/>
          <w:sz w:val="30"/>
          <w:szCs w:val="30"/>
          <w:highlight w:val="yellow"/>
        </w:rPr>
      </w:pPr>
    </w:p>
    <w:p w:rsidR="00AE2E50" w:rsidRPr="0089570C" w:rsidRDefault="00AE2E50" w:rsidP="00A00CFE">
      <w:pPr>
        <w:shd w:val="clear" w:color="auto" w:fill="FFFFFF"/>
        <w:spacing w:line="336" w:lineRule="exact"/>
        <w:ind w:right="134"/>
        <w:rPr>
          <w:color w:val="000000"/>
          <w:spacing w:val="-3"/>
          <w:sz w:val="30"/>
          <w:szCs w:val="30"/>
          <w:highlight w:val="yellow"/>
        </w:rPr>
      </w:pPr>
    </w:p>
    <w:p w:rsidR="00394ED8" w:rsidRDefault="00394ED8" w:rsidP="00394ED8">
      <w:pPr>
        <w:shd w:val="clear" w:color="auto" w:fill="FFFFFF"/>
        <w:spacing w:before="331" w:after="200"/>
        <w:ind w:left="360"/>
        <w:jc w:val="center"/>
        <w:rPr>
          <w:b/>
          <w:sz w:val="28"/>
          <w:szCs w:val="28"/>
        </w:rPr>
      </w:pPr>
    </w:p>
    <w:p w:rsidR="00394ED8" w:rsidRDefault="00394ED8" w:rsidP="00394ED8">
      <w:pPr>
        <w:shd w:val="clear" w:color="auto" w:fill="FFFFFF"/>
        <w:spacing w:before="331" w:after="200"/>
        <w:ind w:left="360"/>
        <w:jc w:val="center"/>
        <w:rPr>
          <w:b/>
          <w:sz w:val="28"/>
          <w:szCs w:val="28"/>
        </w:rPr>
      </w:pPr>
    </w:p>
    <w:p w:rsidR="00626DB2" w:rsidRDefault="00626DB2" w:rsidP="00626DB2">
      <w:pPr>
        <w:shd w:val="clear" w:color="auto" w:fill="FFFFFF"/>
        <w:spacing w:before="331" w:after="20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Цели и задачи дисциплины</w:t>
      </w:r>
    </w:p>
    <w:p w:rsidR="00626DB2" w:rsidRDefault="00626DB2" w:rsidP="00626DB2">
      <w:pPr>
        <w:shd w:val="clear" w:color="auto" w:fill="FFFFFF"/>
        <w:spacing w:before="38" w:line="336" w:lineRule="exact"/>
        <w:ind w:firstLine="708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жденным 30.03.2015 г., приказ N 321  по направлению 38.04.01 « Эконом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ка»,  по дисциплине </w:t>
      </w:r>
      <w:r>
        <w:rPr>
          <w:iCs/>
          <w:sz w:val="28"/>
          <w:szCs w:val="28"/>
        </w:rPr>
        <w:t>«Методология экономической науки и практики».</w:t>
      </w:r>
    </w:p>
    <w:p w:rsidR="00626DB2" w:rsidRDefault="00626DB2" w:rsidP="00626DB2">
      <w:pPr>
        <w:ind w:firstLine="851"/>
        <w:rPr>
          <w:rFonts w:eastAsia="Calibri"/>
          <w:sz w:val="28"/>
          <w:szCs w:val="28"/>
        </w:rPr>
      </w:pPr>
      <w:r>
        <w:rPr>
          <w:iCs/>
          <w:sz w:val="28"/>
          <w:szCs w:val="28"/>
        </w:rPr>
        <w:t>Целью изучения дисциплины  является</w:t>
      </w:r>
      <w:r>
        <w:rPr>
          <w:sz w:val="28"/>
          <w:szCs w:val="28"/>
        </w:rPr>
        <w:t xml:space="preserve"> формирование у магистра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 теоретических знаний и компетенций, направленных на овладение предмета и метода познания экономических  явлений и процессов, пон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мание роли методологии в развитии экономической науки,  использование методов экономической науки в исследовании и решении проблемы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номического роста и социально-экономического развития хозяйствующих субъектов.</w:t>
      </w:r>
      <w:r>
        <w:rPr>
          <w:rFonts w:eastAsia="Calibri"/>
          <w:sz w:val="28"/>
          <w:szCs w:val="28"/>
        </w:rPr>
        <w:t xml:space="preserve"> 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626DB2" w:rsidRDefault="00626DB2" w:rsidP="00626DB2">
      <w:pPr>
        <w:pStyle w:val="ac"/>
        <w:ind w:firstLine="708"/>
        <w:rPr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– формирование  понимания  роли методологии как учения о мет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дах научного поиска и совокупности методов, применяемых в экономич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ской науке для решения актуальных проблем теории и практики;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>– овладение магистрами комплексом теоретических знаний о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дах научного поиска, о проявлении  экономических  законов и  принципов в решении проблемы выбора альтернативных экономических решений в деятельности предприятий и организаций; 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– овладение инструментарием экономической теории и методологии   в области обоснования разработки методов и критериев оценки эффекти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ности экономики хозяйствующих субъектов;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>–  овладение теоретико-методологической базой знаний по метод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 формирования научно-исследовательских навыков разработки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стемных концепций для выявления и решения проблемы эффективного управления процессами экономического роста и развития хозяйствующих субъектов; 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у магистрантов умений структурировать теоретико-методологические вопросы исследования и решения актуальных эконом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проблем в  деятельности хозяйствующих субъектов.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овладение знанием экономических законов, принципов и методов, необходимых для формирования современного экономического образа мышления; 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– овладение элементами экономической теории в обосновании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бора альтернативных экономических решений, формирование навыков разработки системных экономических концепций в реализации  эффекти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ной системы управления  деятельностью предприятий и организаций; </w:t>
      </w:r>
    </w:p>
    <w:p w:rsidR="00626DB2" w:rsidRDefault="00626DB2" w:rsidP="00626DB2">
      <w:pPr>
        <w:pStyle w:val="Default"/>
        <w:ind w:left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– формирование умения структурировать решения  экономических </w:t>
      </w:r>
    </w:p>
    <w:p w:rsidR="00626DB2" w:rsidRDefault="00626DB2" w:rsidP="00626DB2">
      <w:pPr>
        <w:pStyle w:val="Default"/>
        <w:rPr>
          <w:rFonts w:eastAsia="Calibri"/>
          <w:sz w:val="28"/>
          <w:szCs w:val="28"/>
        </w:rPr>
      </w:pPr>
      <w:r>
        <w:rPr>
          <w:sz w:val="28"/>
          <w:szCs w:val="28"/>
        </w:rPr>
        <w:t>проблем предприятий и организаций  в их взаимодействии с внешней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дой в ситуации неопределенности.</w:t>
      </w:r>
    </w:p>
    <w:p w:rsidR="00626DB2" w:rsidRDefault="00626DB2" w:rsidP="00626DB2">
      <w:pPr>
        <w:pStyle w:val="ac"/>
        <w:ind w:firstLine="709"/>
        <w:rPr>
          <w:sz w:val="28"/>
          <w:szCs w:val="28"/>
        </w:rPr>
      </w:pPr>
    </w:p>
    <w:p w:rsidR="00626DB2" w:rsidRDefault="00626DB2" w:rsidP="00626DB2">
      <w:pPr>
        <w:tabs>
          <w:tab w:val="left" w:pos="85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:rsidR="00626DB2" w:rsidRDefault="00626DB2" w:rsidP="00626DB2">
      <w:pPr>
        <w:tabs>
          <w:tab w:val="left" w:pos="85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Перечень планируемых результатов обучения по дисциплине, </w:t>
      </w:r>
    </w:p>
    <w:p w:rsidR="00626DB2" w:rsidRDefault="00626DB2" w:rsidP="00626DB2">
      <w:pPr>
        <w:tabs>
          <w:tab w:val="left" w:pos="851"/>
        </w:tabs>
        <w:ind w:left="36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соотнесенных с планируемыми результатами освоения основной</w:t>
      </w:r>
    </w:p>
    <w:p w:rsidR="00626DB2" w:rsidRDefault="00626DB2" w:rsidP="00626DB2">
      <w:pPr>
        <w:tabs>
          <w:tab w:val="left" w:pos="851"/>
        </w:tabs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профессиональной образовательной программы</w:t>
      </w:r>
    </w:p>
    <w:p w:rsidR="00626DB2" w:rsidRDefault="00626DB2" w:rsidP="00626DB2">
      <w:pPr>
        <w:tabs>
          <w:tab w:val="left" w:pos="851"/>
        </w:tabs>
        <w:ind w:left="360"/>
        <w:rPr>
          <w:b/>
          <w:bCs/>
          <w:sz w:val="28"/>
          <w:szCs w:val="28"/>
        </w:rPr>
      </w:pPr>
    </w:p>
    <w:p w:rsidR="00626DB2" w:rsidRDefault="00626DB2" w:rsidP="00626DB2">
      <w:pPr>
        <w:tabs>
          <w:tab w:val="left" w:pos="851"/>
        </w:tabs>
        <w:ind w:left="36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>Планируемыми результатами обучения по дисциплине являются:</w:t>
      </w:r>
    </w:p>
    <w:p w:rsidR="00626DB2" w:rsidRDefault="00626DB2" w:rsidP="00626DB2">
      <w:pPr>
        <w:tabs>
          <w:tab w:val="left" w:pos="851"/>
        </w:tabs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приобретений знаний, умений, навыков и/или опыта деятельности.</w:t>
      </w:r>
    </w:p>
    <w:p w:rsidR="00626DB2" w:rsidRDefault="00626DB2" w:rsidP="00626DB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В результате освоения дисциплины обучающийся должен:</w:t>
      </w:r>
    </w:p>
    <w:p w:rsidR="00626DB2" w:rsidRDefault="00626DB2" w:rsidP="00626DB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ЗНАТЬ</w:t>
      </w:r>
      <w:r>
        <w:rPr>
          <w:sz w:val="28"/>
          <w:szCs w:val="28"/>
        </w:rPr>
        <w:t>: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 основы и отличительные особенности теории и методологии </w:t>
      </w:r>
    </w:p>
    <w:p w:rsidR="00626DB2" w:rsidRDefault="00626DB2" w:rsidP="00626DB2">
      <w:pPr>
        <w:rPr>
          <w:sz w:val="28"/>
          <w:szCs w:val="28"/>
        </w:rPr>
      </w:pPr>
      <w:r>
        <w:rPr>
          <w:sz w:val="28"/>
          <w:szCs w:val="28"/>
        </w:rPr>
        <w:t>экономической науки;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предмет и метод экономической методологии;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историю экономической методологии;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предъявляемые требования к реализации методологии эконом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науки в целях проведения качественных экономических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ний фундаментального и прикладного характера;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актуальные направления  развития методологии экономической науки в решении проблемы экономического роста и социально-экономического развития хозяйствующих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особенности вопросов методологии при обосновании методов исчисления, анализа и оценки параметров эффективности экономических процессов и явлений в деятельности хозяйствующих субъектов.</w:t>
      </w:r>
    </w:p>
    <w:p w:rsidR="00626DB2" w:rsidRDefault="00626DB2" w:rsidP="00626DB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УМЕТЬ</w:t>
      </w:r>
      <w:r>
        <w:rPr>
          <w:sz w:val="28"/>
          <w:szCs w:val="28"/>
        </w:rPr>
        <w:t>: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применять методологию экономической науки на стадии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фундаментальных и прикладных исследований;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осуществлять обоснованный выбор  альтернативных  методов в решении актуальных социально-экономических проблем в деятельности хозяйствующих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применять экономически обоснованные методы  исчисления, анализа и оценки качества экономического роста и развития хозяйству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обосновывать  методы и  концептуальные подходы к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нию эффективного  механизма рыночного и институционального регул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рования  экономики </w:t>
      </w:r>
      <w:r>
        <w:t xml:space="preserve"> </w:t>
      </w:r>
      <w:r>
        <w:rPr>
          <w:sz w:val="28"/>
          <w:szCs w:val="28"/>
        </w:rPr>
        <w:t>хозяйствующих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использовать научные методы исследования, прогнозирования, анализа и оценки экономических явлений и процессов в деятельности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зяйствующих субъектов.</w:t>
      </w:r>
    </w:p>
    <w:p w:rsidR="00626DB2" w:rsidRDefault="00626DB2" w:rsidP="00626DB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ВЛАДЕТЬ</w:t>
      </w:r>
      <w:r>
        <w:rPr>
          <w:sz w:val="28"/>
          <w:szCs w:val="28"/>
        </w:rPr>
        <w:t>: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понятийным аппаратом методологии экономической науки и практики;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современными  методами исследования, анализа и оценки экон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мических явлений и процессов в деятельности хозяйствующих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 методологией проведения прикладных социально-экономических исследований в решении актуальных проблем  хозяйствующих субъектов;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– методологией комплексного подхода к управлению экономич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 ростом и развитием хозяйствующих субъектов в ситуации неопред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ленности изменения внешней среды; 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методами обоснования прогнозируемых экономических эффектов на стадии проведения прикладных исследований по внедрению новшеств в деятельности хозяйствующих субъектов. </w:t>
      </w:r>
    </w:p>
    <w:p w:rsidR="00626DB2" w:rsidRDefault="00626DB2" w:rsidP="00626DB2">
      <w:pPr>
        <w:autoSpaceDE w:val="0"/>
        <w:autoSpaceDN w:val="0"/>
        <w:adjustRightInd w:val="0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навыки,  характеризующие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компетенций, осваиваемые в данной дисциплине, позволяют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способностью к абстрактному мышлению, анализу и синтезу (ОК-1). 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 xml:space="preserve">: 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– готовностью руководить коллективом в сфере своей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нальной деятельности, толерантно воспринимая социальные, этнические, конфессиональные и культурные различия (ОПК-2);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(ОПК-3) - </w:t>
      </w:r>
      <w:r>
        <w:rPr>
          <w:sz w:val="28"/>
          <w:szCs w:val="28"/>
          <w:shd w:val="clear" w:color="auto" w:fill="FFFFFF"/>
        </w:rPr>
        <w:t>способностью принимать организационно-управленческие решения;</w:t>
      </w:r>
    </w:p>
    <w:p w:rsidR="00626DB2" w:rsidRDefault="00626DB2" w:rsidP="00626DB2">
      <w:pPr>
        <w:pStyle w:val="Default"/>
        <w:ind w:firstLine="709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>
        <w:rPr>
          <w:rFonts w:eastAsia="Calibri"/>
          <w:bCs/>
          <w:sz w:val="28"/>
          <w:szCs w:val="28"/>
        </w:rPr>
        <w:t xml:space="preserve"> соответствующих видам профе</w:t>
      </w:r>
      <w:r>
        <w:rPr>
          <w:rFonts w:eastAsia="Calibri"/>
          <w:bCs/>
          <w:sz w:val="28"/>
          <w:szCs w:val="28"/>
        </w:rPr>
        <w:t>с</w:t>
      </w:r>
      <w:r>
        <w:rPr>
          <w:rFonts w:eastAsia="Calibri"/>
          <w:bCs/>
          <w:sz w:val="28"/>
          <w:szCs w:val="28"/>
        </w:rPr>
        <w:t>сиональной деятельности, на которые ориентирована программа магистр</w:t>
      </w:r>
      <w:r>
        <w:rPr>
          <w:rFonts w:eastAsia="Calibri"/>
          <w:bCs/>
          <w:sz w:val="28"/>
          <w:szCs w:val="28"/>
        </w:rPr>
        <w:t>а</w:t>
      </w:r>
      <w:r>
        <w:rPr>
          <w:rFonts w:eastAsia="Calibri"/>
          <w:bCs/>
          <w:sz w:val="28"/>
          <w:szCs w:val="28"/>
        </w:rPr>
        <w:t>туры</w:t>
      </w:r>
      <w:r>
        <w:rPr>
          <w:color w:val="auto"/>
          <w:sz w:val="28"/>
          <w:szCs w:val="28"/>
        </w:rPr>
        <w:t>:</w:t>
      </w:r>
    </w:p>
    <w:p w:rsidR="00626DB2" w:rsidRDefault="00626DB2" w:rsidP="00626DB2">
      <w:pPr>
        <w:pStyle w:val="Default"/>
        <w:ind w:firstLine="709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научно-исследовательская деятельность:</w:t>
      </w:r>
    </w:p>
    <w:p w:rsidR="00626DB2" w:rsidRDefault="00626DB2" w:rsidP="00626DB2">
      <w:pPr>
        <w:pStyle w:val="Default"/>
        <w:ind w:firstLine="708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способностью обобщать и критически оценивать результаты, пол</w:t>
      </w:r>
      <w:r>
        <w:rPr>
          <w:color w:val="auto"/>
          <w:sz w:val="28"/>
          <w:szCs w:val="28"/>
        </w:rPr>
        <w:t>у</w:t>
      </w:r>
      <w:r>
        <w:rPr>
          <w:color w:val="auto"/>
          <w:sz w:val="28"/>
          <w:szCs w:val="28"/>
        </w:rPr>
        <w:t>ченные отечественными и зарубежными исследователями, выявлять пе</w:t>
      </w:r>
      <w:r>
        <w:rPr>
          <w:color w:val="auto"/>
          <w:sz w:val="28"/>
          <w:szCs w:val="28"/>
        </w:rPr>
        <w:t>р</w:t>
      </w:r>
      <w:r>
        <w:rPr>
          <w:color w:val="auto"/>
          <w:sz w:val="28"/>
          <w:szCs w:val="28"/>
        </w:rPr>
        <w:t>спективные направления, составлять программу исследований (ПК-1);</w:t>
      </w:r>
    </w:p>
    <w:p w:rsidR="00626DB2" w:rsidRDefault="00626DB2" w:rsidP="00626DB2">
      <w:pPr>
        <w:pStyle w:val="ac"/>
        <w:ind w:firstLine="708"/>
        <w:rPr>
          <w:sz w:val="28"/>
          <w:szCs w:val="28"/>
        </w:rPr>
      </w:pPr>
      <w:r>
        <w:rPr>
          <w:sz w:val="28"/>
          <w:szCs w:val="28"/>
        </w:rPr>
        <w:t>– (ПК-2)  способностью обосновывать актуальность, теоретическую и практическую значимость избранной темы научного исследования ;</w:t>
      </w:r>
    </w:p>
    <w:p w:rsidR="00626DB2" w:rsidRDefault="00626DB2" w:rsidP="00626DB2">
      <w:pPr>
        <w:pStyle w:val="ac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– (ПК-4) способностью представлять результаты проведенного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следования научному сообществу в виде статьи или доклада;</w:t>
      </w:r>
    </w:p>
    <w:p w:rsidR="00626DB2" w:rsidRDefault="00626DB2" w:rsidP="00626DB2">
      <w:pPr>
        <w:pStyle w:val="Default"/>
        <w:ind w:left="709"/>
        <w:contextualSpacing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проектно-экономическая деятельность:</w:t>
      </w:r>
    </w:p>
    <w:p w:rsidR="00626DB2" w:rsidRDefault="00626DB2" w:rsidP="00626DB2">
      <w:pPr>
        <w:pStyle w:val="Default"/>
        <w:rPr>
          <w:b/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>
        <w:rPr>
          <w:sz w:val="28"/>
          <w:szCs w:val="28"/>
        </w:rPr>
        <w:t>–</w:t>
      </w:r>
      <w:r>
        <w:rPr>
          <w:color w:val="auto"/>
          <w:sz w:val="28"/>
          <w:szCs w:val="28"/>
        </w:rPr>
        <w:t xml:space="preserve"> способностью самостоятельно</w:t>
      </w:r>
      <w:r>
        <w:rPr>
          <w:i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</w:t>
      </w:r>
      <w:r>
        <w:rPr>
          <w:color w:val="auto"/>
          <w:sz w:val="28"/>
          <w:szCs w:val="28"/>
        </w:rPr>
        <w:t>к</w:t>
      </w:r>
      <w:r>
        <w:rPr>
          <w:color w:val="auto"/>
          <w:sz w:val="28"/>
          <w:szCs w:val="28"/>
        </w:rPr>
        <w:t>тов и программ (ПК-5);</w:t>
      </w:r>
      <w:r>
        <w:rPr>
          <w:i/>
          <w:color w:val="auto"/>
          <w:sz w:val="28"/>
          <w:szCs w:val="28"/>
        </w:rPr>
        <w:t xml:space="preserve"> </w:t>
      </w:r>
    </w:p>
    <w:p w:rsidR="00626DB2" w:rsidRDefault="00626DB2" w:rsidP="00626DB2">
      <w:pPr>
        <w:pStyle w:val="Default"/>
        <w:ind w:left="709"/>
        <w:contextualSpacing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аналитическая деятельность:</w:t>
      </w:r>
    </w:p>
    <w:p w:rsidR="00626DB2" w:rsidRDefault="00626DB2" w:rsidP="00626DB2">
      <w:pPr>
        <w:pStyle w:val="Default"/>
        <w:ind w:left="709"/>
        <w:contextualSpacing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 xml:space="preserve">способностью анализировать и использовать различные источники </w:t>
      </w:r>
    </w:p>
    <w:p w:rsidR="00E215E1" w:rsidRDefault="00626DB2" w:rsidP="00626DB2">
      <w:pPr>
        <w:pStyle w:val="Default"/>
        <w:rPr>
          <w:sz w:val="28"/>
          <w:szCs w:val="28"/>
        </w:rPr>
      </w:pPr>
      <w:r>
        <w:rPr>
          <w:color w:val="auto"/>
          <w:sz w:val="28"/>
          <w:szCs w:val="28"/>
        </w:rPr>
        <w:t>информации для проведения экономических расчетов (ПК-9);</w:t>
      </w:r>
      <w:r w:rsidR="00E215E1" w:rsidRPr="00E215E1">
        <w:rPr>
          <w:sz w:val="28"/>
          <w:szCs w:val="28"/>
        </w:rPr>
        <w:t xml:space="preserve"> </w:t>
      </w:r>
    </w:p>
    <w:p w:rsidR="00626DB2" w:rsidRDefault="00E215E1" w:rsidP="00E215E1">
      <w:pPr>
        <w:pStyle w:val="Default"/>
        <w:ind w:firstLine="708"/>
        <w:rPr>
          <w:color w:val="auto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–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(ПК–13) способностью применять современные методы и методики преподавания экономических дисциплин в профессиональных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организациях, образовательных организациях высшего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профессионального образования.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626DB2" w:rsidRDefault="00626DB2" w:rsidP="00626DB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ших данную дисциплину, приведены в п. 2.2 общей характеристики ОПОП.</w:t>
      </w:r>
    </w:p>
    <w:p w:rsidR="00626DB2" w:rsidRDefault="00626DB2" w:rsidP="00626DB2">
      <w:pPr>
        <w:ind w:firstLine="851"/>
        <w:rPr>
          <w:b/>
          <w:bCs/>
          <w:sz w:val="28"/>
          <w:szCs w:val="28"/>
          <w:highlight w:val="yellow"/>
        </w:rPr>
      </w:pPr>
    </w:p>
    <w:p w:rsidR="00626DB2" w:rsidRDefault="00626DB2" w:rsidP="00626DB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626DB2" w:rsidRDefault="00626DB2" w:rsidP="00626DB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26DB2" w:rsidRDefault="00626DB2" w:rsidP="00626DB2">
      <w:pPr>
        <w:ind w:firstLine="851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Дисциплина «Методология экономической науки и практики» (Б1.Б.2) относится к базовой части и является </w:t>
      </w:r>
      <w:r>
        <w:rPr>
          <w:rFonts w:eastAsia="Calibri"/>
          <w:sz w:val="28"/>
          <w:szCs w:val="28"/>
        </w:rPr>
        <w:t>обязательной дисциплиной обучающегося.</w:t>
      </w:r>
    </w:p>
    <w:p w:rsidR="00626DB2" w:rsidRDefault="00626DB2" w:rsidP="00626DB2">
      <w:pPr>
        <w:ind w:firstLine="851"/>
        <w:rPr>
          <w:rFonts w:eastAsia="Calibri"/>
          <w:sz w:val="16"/>
          <w:szCs w:val="16"/>
        </w:rPr>
      </w:pPr>
    </w:p>
    <w:p w:rsidR="00626DB2" w:rsidRDefault="00626DB2" w:rsidP="00626DB2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4.Объем дисциплины и виды учебной работы </w:t>
      </w:r>
    </w:p>
    <w:p w:rsidR="00626DB2" w:rsidRDefault="00626DB2" w:rsidP="00626DB2">
      <w:pPr>
        <w:ind w:left="720"/>
        <w:rPr>
          <w:b/>
          <w:bCs/>
          <w:sz w:val="28"/>
          <w:szCs w:val="28"/>
        </w:rPr>
      </w:pPr>
    </w:p>
    <w:p w:rsidR="00626DB2" w:rsidRDefault="00626DB2" w:rsidP="00626DB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очной формы обучения: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4"/>
        <w:gridCol w:w="1384"/>
        <w:gridCol w:w="1385"/>
        <w:gridCol w:w="1010"/>
        <w:gridCol w:w="1003"/>
      </w:tblGrid>
      <w:tr w:rsidR="00626DB2" w:rsidTr="00626DB2">
        <w:trPr>
          <w:trHeight w:val="140"/>
        </w:trPr>
        <w:tc>
          <w:tcPr>
            <w:tcW w:w="2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сов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26DB2" w:rsidTr="00626DB2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26DB2" w:rsidTr="00626DB2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Контактная работа (по видам учебных занятий) 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</w:tr>
      <w:tr w:rsidR="00626DB2" w:rsidTr="00626DB2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(СРС) (всего)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</w:tr>
      <w:tr w:rsidR="00626DB2" w:rsidTr="00626DB2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</w:tr>
      <w:tr w:rsidR="00626DB2" w:rsidTr="00626DB2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</w:tr>
      <w:tr w:rsidR="00626DB2" w:rsidTr="00626DB2">
        <w:tc>
          <w:tcPr>
            <w:tcW w:w="2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</w:tc>
      </w:tr>
    </w:tbl>
    <w:p w:rsidR="00626DB2" w:rsidRDefault="00626DB2" w:rsidP="00626DB2">
      <w:pPr>
        <w:ind w:left="720"/>
        <w:rPr>
          <w:rFonts w:eastAsia="Calibri"/>
          <w:sz w:val="28"/>
          <w:szCs w:val="28"/>
        </w:rPr>
      </w:pPr>
    </w:p>
    <w:p w:rsidR="00626DB2" w:rsidRDefault="00626DB2" w:rsidP="00626DB2">
      <w:pPr>
        <w:ind w:left="7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7"/>
        <w:gridCol w:w="2881"/>
        <w:gridCol w:w="1948"/>
      </w:tblGrid>
      <w:tr w:rsidR="00626DB2" w:rsidTr="00626DB2">
        <w:trPr>
          <w:trHeight w:val="140"/>
        </w:trPr>
        <w:tc>
          <w:tcPr>
            <w:tcW w:w="2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626DB2" w:rsidTr="00626DB2">
        <w:trPr>
          <w:trHeight w:val="1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26DB2" w:rsidTr="00626DB2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лекции (Л)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занятия (ПЗ)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-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6DB2" w:rsidTr="00626DB2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Самостоятельная работа (СРС) (всего) 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626DB2" w:rsidTr="00626DB2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6DB2" w:rsidTr="00626DB2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26DB2" w:rsidTr="00626DB2">
        <w:tc>
          <w:tcPr>
            <w:tcW w:w="2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626DB2" w:rsidRDefault="00626DB2" w:rsidP="00626DB2">
      <w:pPr>
        <w:ind w:left="720"/>
        <w:rPr>
          <w:rFonts w:eastAsia="Calibri"/>
          <w:i/>
          <w:sz w:val="28"/>
          <w:szCs w:val="28"/>
        </w:rPr>
      </w:pPr>
    </w:p>
    <w:p w:rsidR="00626DB2" w:rsidRDefault="00626DB2" w:rsidP="00626DB2">
      <w:pPr>
        <w:ind w:left="720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Примечания: «Форма контроля знаний» – зачет (З).</w:t>
      </w:r>
    </w:p>
    <w:p w:rsidR="00626DB2" w:rsidRDefault="00626DB2" w:rsidP="00626DB2">
      <w:pPr>
        <w:ind w:left="720"/>
        <w:rPr>
          <w:b/>
          <w:sz w:val="28"/>
          <w:szCs w:val="28"/>
        </w:rPr>
      </w:pPr>
    </w:p>
    <w:p w:rsidR="00626DB2" w:rsidRDefault="00626DB2" w:rsidP="00626DB2">
      <w:pPr>
        <w:ind w:left="720"/>
        <w:rPr>
          <w:rFonts w:eastAsia="Calibri"/>
          <w:i/>
          <w:sz w:val="28"/>
          <w:szCs w:val="28"/>
        </w:rPr>
      </w:pPr>
    </w:p>
    <w:p w:rsidR="00626DB2" w:rsidRDefault="00626DB2" w:rsidP="00626DB2">
      <w:pPr>
        <w:numPr>
          <w:ilvl w:val="0"/>
          <w:numId w:val="2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  и структура дисциплины</w:t>
      </w:r>
    </w:p>
    <w:p w:rsidR="00626DB2" w:rsidRDefault="00626DB2" w:rsidP="00626DB2">
      <w:pPr>
        <w:ind w:firstLine="708"/>
        <w:rPr>
          <w:sz w:val="28"/>
          <w:szCs w:val="28"/>
        </w:rPr>
      </w:pP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5.1 Содержание  дисциплины</w:t>
      </w:r>
    </w:p>
    <w:p w:rsidR="00626DB2" w:rsidRDefault="00626DB2" w:rsidP="00626DB2">
      <w:pPr>
        <w:ind w:firstLine="708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420"/>
        <w:gridCol w:w="6305"/>
      </w:tblGrid>
      <w:tr w:rsidR="00626DB2" w:rsidTr="00626DB2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</w:t>
            </w:r>
            <w:r>
              <w:rPr>
                <w:b/>
                <w:sz w:val="24"/>
                <w:szCs w:val="24"/>
              </w:rPr>
              <w:t>з</w:t>
            </w:r>
            <w:r>
              <w:rPr>
                <w:b/>
                <w:sz w:val="24"/>
                <w:szCs w:val="24"/>
              </w:rPr>
              <w:t xml:space="preserve">дела дисциплины 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26DB2" w:rsidTr="00626DB2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tabs>
                <w:tab w:val="left" w:pos="5954"/>
                <w:tab w:val="left" w:pos="7655"/>
              </w:tabs>
              <w:ind w:firstLine="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экономико-теоретического п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знания в эконом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ческой науке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Введение.</w:t>
            </w:r>
            <w:r>
              <w:rPr>
                <w:sz w:val="24"/>
                <w:szCs w:val="24"/>
              </w:rPr>
              <w:t xml:space="preserve"> Содержание, задачи, цели дисциплины, 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ные понятия и категории дисциплины.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№1.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>Методология как предмет и метод экономич</w:t>
            </w:r>
            <w:r>
              <w:rPr>
                <w:i/>
                <w:sz w:val="24"/>
                <w:szCs w:val="24"/>
              </w:rPr>
              <w:t>е</w:t>
            </w:r>
            <w:r>
              <w:rPr>
                <w:i/>
                <w:sz w:val="24"/>
                <w:szCs w:val="24"/>
              </w:rPr>
              <w:t>ской теории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наука. Экономическая система. Эконом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ческая теория. Экономические законы. Понятие методол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гии, ее сущностная характеристика. Альтернативные х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рактеристики раскрытия понятия «методология».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Научные теории  познания экономических и социальных явлений. Научные парадигмы, процесс их смены. Роль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тодологии в развитии экономической науки. Особенности раскрытия вопросов методологии (М. Блауг, О.И. Анан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ин, Ю.А. Ольсевич,  Р. Акофф).  </w:t>
            </w:r>
          </w:p>
          <w:p w:rsidR="00626DB2" w:rsidRDefault="00626DB2">
            <w:pPr>
              <w:pStyle w:val="ac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№2. История экономической методологии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«Доисторическое прошлое» методологии экономической науки. Законы-тенденции. Экономическая теория Милля, Кернса, Дж. Кейнса, Роббинса.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Различие между нормативной и позитивной экономич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теорией. Фальсификационизм как феномен ХХ века.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№3. Методологическая оценка неоклассической и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следовательской программы.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потребительского выбора. Теория фирмы. Теория общего равновесия, Теория предельной производительн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сти. Теория международной торговли. Теория человеч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капитала. Постулат рациональности. Измерение без теории.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№4. Роль методологии в развитии экономической науки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Теоретико-методологические проблемы объективного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следования экономических явлений и процессов. Экон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мическая система как развивающаяся взаимосвязь катег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рий и законов. Проявление действия экономических зак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нов.</w:t>
            </w:r>
          </w:p>
          <w:p w:rsidR="00626DB2" w:rsidRDefault="00626DB2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проблемы экономической науки и пути их решения. Методы экономической науки в исследовании и решении проблемы обеспечения процессов жизнеде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тельности, роста и развития хозяйствующих субъектов.</w:t>
            </w:r>
          </w:p>
        </w:tc>
      </w:tr>
      <w:tr w:rsidR="00626DB2" w:rsidTr="00626DB2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Методология эк</w:t>
            </w:r>
            <w:r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 xml:space="preserve">номической науки </w:t>
            </w:r>
            <w:r>
              <w:rPr>
                <w:b/>
                <w:bCs/>
                <w:sz w:val="24"/>
                <w:szCs w:val="24"/>
              </w:rPr>
              <w:lastRenderedPageBreak/>
              <w:t>в решении пр</w:t>
            </w:r>
            <w:r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блем теории и практики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tabs>
                <w:tab w:val="left" w:pos="5954"/>
                <w:tab w:val="left" w:pos="765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Тема №5. Методология измерения и оценки эффективн</w:t>
            </w:r>
            <w:r>
              <w:rPr>
                <w:i/>
                <w:sz w:val="24"/>
                <w:szCs w:val="24"/>
              </w:rPr>
              <w:t>о</w:t>
            </w:r>
            <w:r>
              <w:rPr>
                <w:i/>
                <w:sz w:val="24"/>
                <w:szCs w:val="24"/>
              </w:rPr>
              <w:t>сти результатов деятельности хозяйствующих субъе</w:t>
            </w:r>
            <w:r>
              <w:rPr>
                <w:i/>
                <w:sz w:val="24"/>
                <w:szCs w:val="24"/>
              </w:rPr>
              <w:t>к</w:t>
            </w:r>
            <w:r>
              <w:rPr>
                <w:i/>
                <w:sz w:val="24"/>
                <w:szCs w:val="24"/>
              </w:rPr>
              <w:lastRenderedPageBreak/>
              <w:t>тов</w:t>
            </w:r>
          </w:p>
          <w:p w:rsidR="00626DB2" w:rsidRDefault="00626DB2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измерения и критерии оценки экономической э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фективности результатов деятельности хозяйствующих субъектов. Теоретические предпосылки обоснования 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тодов оценки экономической эффективности.</w:t>
            </w:r>
          </w:p>
          <w:p w:rsidR="00626DB2" w:rsidRDefault="00626DB2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Новые подходы в экономике, обусловленные развитием теории экономического роста, теории  развития, теории риска и теории игр.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6.  Методология исследования, анализа и оценки управления процессами повышения качества экономич</w:t>
            </w:r>
            <w:r>
              <w:rPr>
                <w:i/>
                <w:sz w:val="24"/>
                <w:szCs w:val="24"/>
              </w:rPr>
              <w:t>е</w:t>
            </w:r>
            <w:r>
              <w:rPr>
                <w:i/>
                <w:sz w:val="24"/>
                <w:szCs w:val="24"/>
              </w:rPr>
              <w:t>ского роста и социально-экономического развития хозя</w:t>
            </w:r>
            <w:r>
              <w:rPr>
                <w:i/>
                <w:sz w:val="24"/>
                <w:szCs w:val="24"/>
              </w:rPr>
              <w:t>й</w:t>
            </w:r>
            <w:r>
              <w:rPr>
                <w:i/>
                <w:sz w:val="24"/>
                <w:szCs w:val="24"/>
              </w:rPr>
              <w:t>ствующих субъектов в ситуации неопределенности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качества экономического роста. Факторы, 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действующие на качество экономического роста. Экон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мические модели.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экономической оценки эффективности управления процессом повышения качества экономич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роста в деятельности хозяйствующих субъектов. Методы оценки риска. Моделирование, прогнозирование, анализ и оценка потенциала роста и развития хозяйств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ющих субъектов в рисковой ситуации. </w:t>
            </w:r>
          </w:p>
          <w:p w:rsidR="00626DB2" w:rsidRDefault="00626DB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Тема №7. Методология исследования и управления проце</w:t>
            </w:r>
            <w:r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сом развития человеческого капитала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Трактовка понятия человеческого капитала как эконом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 категории. Методологические проблемы измер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ния, анализа и оценки эффективности управления проце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сом развития человеческого капитала.</w:t>
            </w:r>
          </w:p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оценки человеческого капитала, идентификация  параметров и критериев. Факторы, воздействующие на формирование и развитие человеческого капитала.</w:t>
            </w:r>
          </w:p>
        </w:tc>
      </w:tr>
    </w:tbl>
    <w:p w:rsidR="00626DB2" w:rsidRDefault="00626DB2" w:rsidP="00626DB2">
      <w:pPr>
        <w:ind w:left="720"/>
        <w:rPr>
          <w:sz w:val="28"/>
          <w:szCs w:val="28"/>
          <w:highlight w:val="yellow"/>
        </w:rPr>
      </w:pPr>
    </w:p>
    <w:p w:rsidR="00626DB2" w:rsidRDefault="00626DB2" w:rsidP="00626DB2">
      <w:pPr>
        <w:ind w:left="720"/>
      </w:pPr>
      <w:r>
        <w:rPr>
          <w:sz w:val="28"/>
          <w:szCs w:val="28"/>
        </w:rPr>
        <w:t>5.2 Разделы дисциплины и виды занятий</w:t>
      </w:r>
    </w:p>
    <w:p w:rsidR="00626DB2" w:rsidRDefault="00626DB2" w:rsidP="00626DB2">
      <w:pPr>
        <w:ind w:left="360" w:firstLine="348"/>
        <w:rPr>
          <w:sz w:val="28"/>
          <w:szCs w:val="28"/>
        </w:rPr>
      </w:pPr>
    </w:p>
    <w:p w:rsidR="00626DB2" w:rsidRDefault="00626DB2" w:rsidP="00626DB2">
      <w:pPr>
        <w:ind w:left="360" w:firstLine="348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626DB2" w:rsidRDefault="00626DB2" w:rsidP="00626DB2">
      <w:pPr>
        <w:ind w:left="360" w:firstLine="348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5631"/>
        <w:gridCol w:w="709"/>
        <w:gridCol w:w="709"/>
        <w:gridCol w:w="709"/>
        <w:gridCol w:w="953"/>
      </w:tblGrid>
      <w:tr w:rsidR="00626DB2" w:rsidTr="00626DB2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</w:p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rPr>
                <w:b/>
                <w:sz w:val="22"/>
                <w:szCs w:val="22"/>
              </w:rPr>
            </w:pPr>
          </w:p>
          <w:p w:rsidR="00626DB2" w:rsidRDefault="00626D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  <w:p w:rsidR="00626DB2" w:rsidRDefault="00626DB2">
            <w:pPr>
              <w:rPr>
                <w:b/>
                <w:sz w:val="22"/>
                <w:szCs w:val="2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СРС</w:t>
            </w:r>
          </w:p>
        </w:tc>
      </w:tr>
      <w:tr w:rsidR="00626DB2" w:rsidTr="00626DB2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экономико-теоретического познания в эк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t>номической науке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626DB2" w:rsidTr="00626DB2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Методология экономической науки в решении проблем теории и практики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626DB2" w:rsidTr="00626DB2">
        <w:tc>
          <w:tcPr>
            <w:tcW w:w="3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</w:tr>
    </w:tbl>
    <w:p w:rsidR="00626DB2" w:rsidRDefault="00626DB2" w:rsidP="00626DB2">
      <w:pPr>
        <w:jc w:val="center"/>
        <w:rPr>
          <w:b/>
          <w:sz w:val="24"/>
          <w:szCs w:val="24"/>
        </w:rPr>
      </w:pPr>
    </w:p>
    <w:p w:rsidR="00626DB2" w:rsidRDefault="00626DB2" w:rsidP="00626DB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5642"/>
        <w:gridCol w:w="709"/>
        <w:gridCol w:w="709"/>
        <w:gridCol w:w="709"/>
        <w:gridCol w:w="953"/>
      </w:tblGrid>
      <w:tr w:rsidR="00626DB2" w:rsidTr="00626DB2">
        <w:trPr>
          <w:trHeight w:val="639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</w:p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</w:p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ЛР</w:t>
            </w:r>
          </w:p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СРС</w:t>
            </w:r>
          </w:p>
        </w:tc>
      </w:tr>
      <w:tr w:rsidR="00626DB2" w:rsidTr="00626DB2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экономико-теоретического познания в эк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z w:val="24"/>
                <w:szCs w:val="24"/>
              </w:rPr>
              <w:lastRenderedPageBreak/>
              <w:t>номической науке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626DB2" w:rsidTr="00626DB2"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Методология экономической науки в решении проблем теории и практики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626DB2" w:rsidTr="00626DB2">
        <w:tc>
          <w:tcPr>
            <w:tcW w:w="3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</w:t>
            </w:r>
          </w:p>
        </w:tc>
      </w:tr>
    </w:tbl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 самостоятельной </w:t>
      </w: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работы обучающихся по дисциплине</w:t>
      </w:r>
    </w:p>
    <w:p w:rsidR="00626DB2" w:rsidRDefault="00626DB2" w:rsidP="00626DB2">
      <w:pPr>
        <w:ind w:firstLine="708"/>
        <w:rPr>
          <w:b/>
          <w:bCs/>
          <w:sz w:val="28"/>
          <w:szCs w:val="28"/>
        </w:rPr>
      </w:pPr>
    </w:p>
    <w:tbl>
      <w:tblPr>
        <w:tblW w:w="49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5543"/>
        <w:gridCol w:w="3072"/>
      </w:tblGrid>
      <w:tr w:rsidR="00626DB2" w:rsidTr="00626DB2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</w:t>
            </w:r>
            <w:r>
              <w:rPr>
                <w:b/>
                <w:bCs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ния</w:t>
            </w:r>
          </w:p>
        </w:tc>
      </w:tr>
      <w:tr w:rsidR="00626DB2" w:rsidTr="00626DB2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DB2" w:rsidRDefault="00626DB2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экономико-теоретического познания в экономической науке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B2" w:rsidRDefault="00626D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8.1 [1], [3], [4].</w:t>
            </w:r>
          </w:p>
          <w:p w:rsidR="00626DB2" w:rsidRDefault="00626D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8.2 [2], [4]; 8.3 [1]; 8.4[1]</w:t>
            </w:r>
          </w:p>
          <w:p w:rsidR="00626DB2" w:rsidRDefault="00626DB2">
            <w:pPr>
              <w:rPr>
                <w:bCs/>
                <w:sz w:val="24"/>
                <w:szCs w:val="24"/>
              </w:rPr>
            </w:pPr>
          </w:p>
          <w:p w:rsidR="00626DB2" w:rsidRDefault="00626DB2">
            <w:pPr>
              <w:rPr>
                <w:bCs/>
                <w:sz w:val="24"/>
                <w:szCs w:val="24"/>
              </w:rPr>
            </w:pPr>
          </w:p>
        </w:tc>
      </w:tr>
      <w:tr w:rsidR="00626DB2" w:rsidTr="00626DB2">
        <w:trPr>
          <w:trHeight w:val="45"/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DB2" w:rsidRDefault="00626D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B2" w:rsidRDefault="00626DB2">
            <w:pPr>
              <w:tabs>
                <w:tab w:val="left" w:pos="5954"/>
                <w:tab w:val="left" w:pos="7655"/>
              </w:tabs>
              <w:rPr>
                <w:b/>
                <w:bCs/>
                <w:sz w:val="24"/>
                <w:szCs w:val="24"/>
              </w:rPr>
            </w:pPr>
          </w:p>
          <w:p w:rsidR="00626DB2" w:rsidRDefault="00626DB2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Методология экономической науки в решении проблем теории и практики</w:t>
            </w:r>
          </w:p>
        </w:tc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B2" w:rsidRDefault="00626D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8.1 [2], [4]; 8.2 [1], [3], [4]. </w:t>
            </w:r>
          </w:p>
          <w:p w:rsidR="00626DB2" w:rsidRDefault="00626D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8.3 [1], [2]; 8.4 [1], [2], [3].</w:t>
            </w:r>
          </w:p>
          <w:p w:rsidR="00626DB2" w:rsidRDefault="00626DB2">
            <w:pPr>
              <w:rPr>
                <w:bCs/>
                <w:sz w:val="24"/>
                <w:szCs w:val="24"/>
              </w:rPr>
            </w:pPr>
          </w:p>
        </w:tc>
      </w:tr>
    </w:tbl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ваемости и промежуточной аттестации обучающихся по дисциплине</w:t>
      </w:r>
    </w:p>
    <w:p w:rsidR="00626DB2" w:rsidRDefault="00626DB2" w:rsidP="00626DB2">
      <w:pPr>
        <w:ind w:firstLine="851"/>
        <w:rPr>
          <w:bCs/>
          <w:sz w:val="28"/>
          <w:szCs w:val="28"/>
        </w:rPr>
      </w:pPr>
    </w:p>
    <w:p w:rsidR="00626DB2" w:rsidRDefault="00626DB2" w:rsidP="00626DB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«Методология экономич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ской науки и практики» является неотъемлемой частью рабочей програ</w:t>
      </w:r>
      <w:r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мы и представлен отдельным документом, рассмотренным на заседании кафедры и утвержденным заведующим кафедрой.</w:t>
      </w:r>
    </w:p>
    <w:p w:rsidR="00626DB2" w:rsidRDefault="00626DB2" w:rsidP="00626DB2">
      <w:pPr>
        <w:ind w:firstLine="851"/>
        <w:rPr>
          <w:bCs/>
          <w:sz w:val="28"/>
          <w:szCs w:val="28"/>
        </w:rPr>
      </w:pPr>
    </w:p>
    <w:p w:rsidR="00626DB2" w:rsidRDefault="00626DB2" w:rsidP="00626DB2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 учебной литературы,</w:t>
      </w: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</w:t>
      </w: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для освоения дисциплины</w:t>
      </w:r>
    </w:p>
    <w:p w:rsidR="00626DB2" w:rsidRDefault="00626DB2" w:rsidP="00626DB2">
      <w:pPr>
        <w:ind w:firstLine="851"/>
        <w:rPr>
          <w:bCs/>
          <w:i/>
          <w:sz w:val="28"/>
          <w:szCs w:val="28"/>
        </w:rPr>
      </w:pPr>
    </w:p>
    <w:p w:rsidR="00626DB2" w:rsidRDefault="00626DB2" w:rsidP="00626DB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26DB2" w:rsidRDefault="00626DB2" w:rsidP="00626DB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</w:t>
      </w:r>
      <w:r>
        <w:rPr>
          <w:bCs/>
          <w:sz w:val="28"/>
          <w:szCs w:val="28"/>
        </w:rPr>
        <w:t>ж</w:t>
      </w:r>
      <w:r>
        <w:rPr>
          <w:bCs/>
          <w:sz w:val="28"/>
          <w:szCs w:val="28"/>
        </w:rPr>
        <w:t>дого обучающегося из любой точки, в которой имеется доступ к сети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тернет.</w:t>
      </w:r>
    </w:p>
    <w:p w:rsidR="00626DB2" w:rsidRDefault="00626DB2" w:rsidP="00626DB2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8.1 Перечень основной учебной литературы, необходимой для освоения дисциплины: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1.</w:t>
      </w:r>
      <w:r>
        <w:rPr>
          <w:bCs/>
          <w:sz w:val="28"/>
          <w:szCs w:val="28"/>
          <w:shd w:val="clear" w:color="auto" w:fill="FFFFFF"/>
        </w:rPr>
        <w:t xml:space="preserve"> Вечканов Г.С.</w:t>
      </w:r>
      <w:r>
        <w:rPr>
          <w:sz w:val="28"/>
          <w:szCs w:val="28"/>
        </w:rPr>
        <w:t xml:space="preserve"> Экономическая теория [Текст] : учебник / Г. С. Вечканов. - 2-е изд. - М. ; СПб. ; Нижний Новгород : Питер, 2010. - 445 с.   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2.  Гукасьян. Г. М.</w:t>
      </w:r>
      <w:r>
        <w:rPr>
          <w:sz w:val="28"/>
          <w:szCs w:val="28"/>
        </w:rPr>
        <w:t xml:space="preserve"> Экономическая теория: учебник и практикум: для студентов высших учебных заведений, обучающихся по экономическим направлениям и специальностям / Г. М. Гукасьян, Г. А. Маховиков, В. В. </w:t>
      </w:r>
      <w:r>
        <w:rPr>
          <w:sz w:val="28"/>
          <w:szCs w:val="28"/>
        </w:rPr>
        <w:lastRenderedPageBreak/>
        <w:t>Амосова; Санкт-Петербургский государственный экономический униве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ситет. - 3-е изд., перераб. и доп. - Москва: Юрайт, 2013. – 573 с.    </w:t>
      </w:r>
    </w:p>
    <w:p w:rsidR="00626DB2" w:rsidRDefault="00626DB2" w:rsidP="00626DB2">
      <w:pPr>
        <w:widowControl w:val="0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>
        <w:rPr>
          <w:bCs/>
          <w:sz w:val="28"/>
          <w:szCs w:val="28"/>
          <w:shd w:val="clear" w:color="auto" w:fill="FFFFFF"/>
        </w:rPr>
        <w:t>Камаев В.Д.</w:t>
      </w:r>
      <w:r>
        <w:rPr>
          <w:sz w:val="28"/>
          <w:szCs w:val="28"/>
        </w:rPr>
        <w:t xml:space="preserve"> Экономическая теория [Текст] : краткий курс; учеб. для студ. вузов / В. Д. Камаев, М. З. Ильчиков, Т. А. Борисовская. - 2-е изд., стер. - М.: Кнорус, 2007. – 382 с.</w:t>
      </w:r>
    </w:p>
    <w:p w:rsidR="00626DB2" w:rsidRDefault="00626DB2" w:rsidP="00626DB2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4. </w:t>
      </w:r>
      <w:r>
        <w:rPr>
          <w:rStyle w:val="bolighting"/>
          <w:bCs/>
          <w:sz w:val="28"/>
          <w:szCs w:val="28"/>
          <w:shd w:val="clear" w:color="auto" w:fill="FFFFFF"/>
        </w:rPr>
        <w:t>Экономическая теория</w:t>
      </w:r>
      <w:r>
        <w:rPr>
          <w:bCs/>
          <w:sz w:val="28"/>
          <w:szCs w:val="28"/>
          <w:shd w:val="clear" w:color="auto" w:fill="FFFFFF"/>
        </w:rPr>
        <w:t>. Экономические</w:t>
      </w:r>
      <w:r>
        <w:rPr>
          <w:rStyle w:val="apple-converted-space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системы: формирование и развитие [Электронный ресурс]: учебник: [по направлениям подготовки «Экономика», «Менеджмент» / И. К. Ларионов, С. Н. Сильвестров, К. В. Антипов и др.]; под ред. И. К. Ларионова, С. Н. Сильвестрова. – Москва : Дашков и Ко,</w:t>
      </w:r>
      <w:r>
        <w:rPr>
          <w:rStyle w:val="apple-converted-space"/>
          <w:shd w:val="clear" w:color="auto" w:fill="FFFFFF"/>
        </w:rPr>
        <w:t> </w:t>
      </w:r>
      <w:r>
        <w:rPr>
          <w:rStyle w:val="bolighting"/>
          <w:sz w:val="28"/>
          <w:szCs w:val="28"/>
          <w:shd w:val="clear" w:color="auto" w:fill="FFFFFF"/>
        </w:rPr>
        <w:t>2012</w:t>
      </w:r>
      <w:r>
        <w:rPr>
          <w:sz w:val="28"/>
          <w:szCs w:val="28"/>
          <w:shd w:val="clear" w:color="auto" w:fill="FFFFFF"/>
        </w:rPr>
        <w:t>. – 873</w:t>
      </w:r>
      <w:r>
        <w:rPr>
          <w:rStyle w:val="apple-converted-space"/>
          <w:shd w:val="clear" w:color="auto" w:fill="FFFFFF"/>
        </w:rPr>
        <w:t xml:space="preserve"> с. Режим доступа: </w:t>
      </w:r>
      <w:hyperlink r:id="rId11" w:history="1">
        <w:r>
          <w:rPr>
            <w:rStyle w:val="ab"/>
            <w:sz w:val="28"/>
            <w:szCs w:val="28"/>
            <w:shd w:val="clear" w:color="auto" w:fill="FFFFFF"/>
          </w:rPr>
          <w:t>http://e.lanbook.com/books/element.php?pl1_cid=25&amp;pl1_id=3595</w:t>
        </w:r>
      </w:hyperlink>
      <w:r>
        <w:rPr>
          <w:sz w:val="28"/>
          <w:szCs w:val="28"/>
          <w:shd w:val="clear" w:color="auto" w:fill="FFFFFF"/>
        </w:rPr>
        <w:t xml:space="preserve">. </w:t>
      </w:r>
    </w:p>
    <w:p w:rsidR="00626DB2" w:rsidRDefault="00626DB2" w:rsidP="00626DB2">
      <w:pPr>
        <w:rPr>
          <w:bCs/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       </w:t>
      </w:r>
      <w:r>
        <w:rPr>
          <w:rFonts w:ascii="Arial CYR" w:hAnsi="Arial CYR" w:cs="Arial CYR"/>
        </w:rPr>
        <w:t xml:space="preserve">         </w:t>
      </w:r>
      <w:r>
        <w:rPr>
          <w:sz w:val="28"/>
          <w:szCs w:val="28"/>
        </w:rPr>
        <w:t>8.2 П</w:t>
      </w:r>
      <w:r>
        <w:rPr>
          <w:bCs/>
          <w:sz w:val="28"/>
          <w:szCs w:val="28"/>
        </w:rPr>
        <w:t>еречень дополнительной учебной литературы, необходимой для освоения дисциплины:</w:t>
      </w:r>
    </w:p>
    <w:p w:rsidR="00626DB2" w:rsidRDefault="00626DB2" w:rsidP="00626DB2">
      <w:pPr>
        <w:ind w:firstLine="708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1. Богданов А.А.  Краткий курс экономической науки. [Электронный ресурс] М.: ЛАНЬ, 2014. – 205.  Режим доступа:  http://e.lanbook.com/books/element.php?pl1_id=50610.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  <w:shd w:val="clear" w:color="auto" w:fill="FFFFFF"/>
        </w:rPr>
        <w:t xml:space="preserve"> Глухарев Л.С.</w:t>
      </w:r>
      <w:r>
        <w:rPr>
          <w:sz w:val="28"/>
          <w:szCs w:val="28"/>
        </w:rPr>
        <w:t xml:space="preserve"> Экономическая теория (раздел "Микроэкономика") [Текст] : практикум / Л. С. Глухарев, Г. М. Зачесова ; ПГУПС. - СПб.: ПГУПС, 2008. – 75   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bCs/>
          <w:sz w:val="28"/>
          <w:szCs w:val="28"/>
          <w:shd w:val="clear" w:color="auto" w:fill="FFFFFF"/>
        </w:rPr>
        <w:t xml:space="preserve"> Шпалтаков В.П.</w:t>
      </w:r>
      <w:r>
        <w:rPr>
          <w:sz w:val="28"/>
          <w:szCs w:val="28"/>
        </w:rPr>
        <w:t xml:space="preserve"> Экономические интересы и механизмы их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[Электронный ресурс]: моногр. / В. П. Шпалтаков, Е. В. Панюшкина. - Москва: УМЦ ЖДТ, 2012. – 172 с. Режим доступа: http://e.lanbook.com/books/element.php?pl1_cid=25&amp;pl1_id=35846.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>4.Экономическая теория</w:t>
      </w:r>
      <w:r>
        <w:rPr>
          <w:sz w:val="28"/>
          <w:szCs w:val="28"/>
        </w:rPr>
        <w:t xml:space="preserve"> : учебник / под общ. ред. : А. А. Кочеткова. - 5-е изд., перераб. и доп. - Москва : Дашков и К°, 2014. – 695 с.   </w:t>
      </w: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626DB2" w:rsidRDefault="00626DB2" w:rsidP="00626DB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26DB2" w:rsidRDefault="00626DB2" w:rsidP="00626DB2">
      <w:pPr>
        <w:ind w:firstLine="851"/>
        <w:rPr>
          <w:bCs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1. </w:t>
      </w:r>
      <w:r>
        <w:rPr>
          <w:bCs/>
          <w:sz w:val="28"/>
          <w:szCs w:val="28"/>
        </w:rPr>
        <w:t xml:space="preserve"> </w:t>
      </w:r>
      <w:r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</w:t>
      </w:r>
      <w:r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>
        <w:rPr>
          <w:color w:val="222222"/>
          <w:sz w:val="28"/>
          <w:szCs w:val="28"/>
          <w:shd w:val="clear" w:color="auto" w:fill="FFFFFF"/>
        </w:rPr>
        <w:t>Федерации [Текст]: официал</w:t>
      </w:r>
      <w:r>
        <w:rPr>
          <w:color w:val="222222"/>
          <w:sz w:val="28"/>
          <w:szCs w:val="28"/>
          <w:shd w:val="clear" w:color="auto" w:fill="FFFFFF"/>
        </w:rPr>
        <w:t>ь</w:t>
      </w:r>
      <w:r>
        <w:rPr>
          <w:color w:val="222222"/>
          <w:sz w:val="28"/>
          <w:szCs w:val="28"/>
          <w:shd w:val="clear" w:color="auto" w:fill="FFFFFF"/>
        </w:rPr>
        <w:t>ный текст: по состоянию на 23 мая 2014 г. Ч. 1, 2, 3, 4. - Москва: Омега-Л, 2014. – 592 с</w:t>
      </w:r>
      <w:r>
        <w:rPr>
          <w:rStyle w:val="apple-converted-space"/>
          <w:color w:val="222222"/>
          <w:sz w:val="28"/>
          <w:szCs w:val="28"/>
          <w:shd w:val="clear" w:color="auto" w:fill="FFFFFF"/>
        </w:rPr>
        <w:t>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 Федеральный закон от 26.07.2006 N 135-ФЗ (ред. от 13.07.2015)  «О защите конкуренции».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8.4 Другие издания, необходимые для освоения дисциплины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  Вопросы экономики [Текст] / Российская  Академия наук. – М.: Редакция журнала «Вопросы экономики».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  Российский экономический журнал [Текст] Научно-практический журнал. - М.: Финансы и статистика.</w:t>
      </w:r>
    </w:p>
    <w:p w:rsidR="00626DB2" w:rsidRDefault="00626DB2" w:rsidP="00626DB2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  Экономист [Текст] Научно-практический журнал Министерства  экономики РФ. – М.</w:t>
      </w:r>
    </w:p>
    <w:p w:rsidR="00626DB2" w:rsidRDefault="00626DB2" w:rsidP="00626DB2">
      <w:pPr>
        <w:tabs>
          <w:tab w:val="left" w:pos="1418"/>
        </w:tabs>
        <w:rPr>
          <w:bCs/>
          <w:sz w:val="28"/>
          <w:szCs w:val="28"/>
        </w:rPr>
      </w:pPr>
    </w:p>
    <w:p w:rsidR="00626DB2" w:rsidRDefault="00626DB2" w:rsidP="00626DB2">
      <w:pPr>
        <w:tabs>
          <w:tab w:val="left" w:pos="1418"/>
        </w:tabs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9. Перечень ресурсов информационно-телекоммуникационной сети «Интернет», необходимых для освоения дисциплины</w:t>
      </w:r>
    </w:p>
    <w:p w:rsidR="00626DB2" w:rsidRDefault="00626DB2" w:rsidP="00626DB2">
      <w:pPr>
        <w:widowControl w:val="0"/>
        <w:tabs>
          <w:tab w:val="left" w:pos="1418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 Сайт «Информационное пространство по общественным наукам»: материалы по экономической методологии. [Электронный ресурс] – Режим доступа :</w:t>
      </w:r>
      <w:r>
        <w:t xml:space="preserve"> </w:t>
      </w:r>
      <w:hyperlink r:id="rId12" w:history="1">
        <w:r>
          <w:rPr>
            <w:rStyle w:val="ab"/>
            <w:bCs/>
            <w:sz w:val="28"/>
            <w:szCs w:val="28"/>
          </w:rPr>
          <w:t>http://www.</w:t>
        </w:r>
        <w:r>
          <w:rPr>
            <w:rStyle w:val="ab"/>
            <w:bCs/>
            <w:sz w:val="28"/>
            <w:szCs w:val="28"/>
            <w:lang w:val="en-US"/>
          </w:rPr>
          <w:t>socionet</w:t>
        </w:r>
        <w:r>
          <w:rPr>
            <w:rStyle w:val="ab"/>
            <w:bCs/>
            <w:sz w:val="28"/>
            <w:szCs w:val="28"/>
          </w:rPr>
          <w:t>.ru/</w:t>
        </w:r>
      </w:hyperlink>
      <w:r>
        <w:rPr>
          <w:bCs/>
          <w:sz w:val="28"/>
          <w:szCs w:val="28"/>
        </w:rPr>
        <w:t>, свободный.</w:t>
      </w:r>
    </w:p>
    <w:p w:rsidR="00626DB2" w:rsidRDefault="00626DB2" w:rsidP="00626DB2">
      <w:pPr>
        <w:tabs>
          <w:tab w:val="left" w:pos="1418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 Портал Национального фонда подготовки кадров: галерея экон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мистов, учебные и научные материалы по методам экономической науки. [Электронный ресурс] – Режим доступа:</w:t>
      </w:r>
      <w:r>
        <w:t xml:space="preserve"> </w:t>
      </w:r>
      <w:hyperlink r:id="rId13" w:history="1">
        <w:r>
          <w:rPr>
            <w:rStyle w:val="ab"/>
            <w:bCs/>
            <w:sz w:val="28"/>
            <w:szCs w:val="28"/>
          </w:rPr>
          <w:t>http://www.</w:t>
        </w:r>
        <w:r>
          <w:rPr>
            <w:rStyle w:val="ab"/>
            <w:bCs/>
            <w:sz w:val="28"/>
            <w:szCs w:val="28"/>
            <w:lang w:val="en-US"/>
          </w:rPr>
          <w:t>economicus</w:t>
        </w:r>
        <w:r>
          <w:rPr>
            <w:rStyle w:val="ab"/>
            <w:bCs/>
            <w:sz w:val="28"/>
            <w:szCs w:val="28"/>
          </w:rPr>
          <w:t>.ru/</w:t>
        </w:r>
      </w:hyperlink>
      <w:r>
        <w:rPr>
          <w:bCs/>
          <w:sz w:val="28"/>
          <w:szCs w:val="28"/>
        </w:rPr>
        <w:t>, св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бодный.</w:t>
      </w:r>
    </w:p>
    <w:p w:rsidR="00626DB2" w:rsidRDefault="00626DB2" w:rsidP="00626DB2">
      <w:pPr>
        <w:rPr>
          <w:b/>
          <w:bCs/>
          <w:sz w:val="28"/>
          <w:szCs w:val="28"/>
        </w:rPr>
      </w:pPr>
    </w:p>
    <w:p w:rsidR="00626DB2" w:rsidRDefault="00626DB2" w:rsidP="00626D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10. Методические указания для обучающихся по освоению </w:t>
      </w:r>
    </w:p>
    <w:p w:rsidR="00626DB2" w:rsidRDefault="00626DB2" w:rsidP="00626D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дисциплины</w:t>
      </w:r>
    </w:p>
    <w:p w:rsidR="00626DB2" w:rsidRDefault="00626DB2" w:rsidP="00626DB2">
      <w:pPr>
        <w:autoSpaceDE w:val="0"/>
        <w:autoSpaceDN w:val="0"/>
        <w:adjustRightInd w:val="0"/>
        <w:ind w:firstLine="851"/>
        <w:jc w:val="center"/>
        <w:rPr>
          <w:bCs/>
          <w:sz w:val="28"/>
          <w:szCs w:val="28"/>
        </w:rPr>
      </w:pPr>
    </w:p>
    <w:p w:rsidR="00626DB2" w:rsidRDefault="00626DB2" w:rsidP="00626DB2">
      <w:pPr>
        <w:autoSpaceDE w:val="0"/>
        <w:autoSpaceDN w:val="0"/>
        <w:adjustRightInd w:val="0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26DB2" w:rsidRDefault="00626DB2" w:rsidP="00626DB2">
      <w:pPr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веденном в разделе 5 «Содержание и структура дисциплины». Обуча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щийся должен освоить все разделы дисциплины с помощью учебно-методического обеспечения, приведенного в разделах 6, 8 и 9 рабочей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граммы. </w:t>
      </w:r>
    </w:p>
    <w:p w:rsidR="00626DB2" w:rsidRDefault="00626DB2" w:rsidP="00626DB2">
      <w:pPr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ставить выполненные типовые контрольные задания или иные материалы, необходимые для оценки знаний, умений, навыков и (или) опыта деятел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ности, предусмотренные текущим контролем (см. фонд оценочных средств по дисциплине).</w:t>
      </w:r>
    </w:p>
    <w:p w:rsidR="00626DB2" w:rsidRDefault="00626DB2" w:rsidP="00626DB2">
      <w:pPr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26DB2" w:rsidRDefault="00626DB2" w:rsidP="00626DB2">
      <w:pPr>
        <w:widowControl w:val="0"/>
        <w:autoSpaceDE w:val="0"/>
        <w:autoSpaceDN w:val="0"/>
        <w:adjustRightInd w:val="0"/>
        <w:jc w:val="left"/>
        <w:rPr>
          <w:sz w:val="24"/>
          <w:szCs w:val="24"/>
        </w:rPr>
      </w:pPr>
    </w:p>
    <w:p w:rsidR="00626DB2" w:rsidRDefault="00626DB2" w:rsidP="00626DB2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626DB2" w:rsidRDefault="00626DB2" w:rsidP="00626DB2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</w:t>
      </w:r>
    </w:p>
    <w:p w:rsidR="00626DB2" w:rsidRDefault="00626DB2" w:rsidP="00626DB2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626DB2" w:rsidRDefault="00626DB2" w:rsidP="00626DB2">
      <w:pPr>
        <w:autoSpaceDE w:val="0"/>
        <w:autoSpaceDN w:val="0"/>
        <w:adjustRightInd w:val="0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ществлении образовательного процесса по дисциплине:</w:t>
      </w:r>
    </w:p>
    <w:p w:rsidR="00626DB2" w:rsidRDefault="00626DB2" w:rsidP="00626DB2">
      <w:pPr>
        <w:tabs>
          <w:tab w:val="left" w:pos="1134"/>
          <w:tab w:val="left" w:pos="1418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– технические средства (компьютерная техника, наборы демонстр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ционного оборудования);</w:t>
      </w:r>
    </w:p>
    <w:p w:rsidR="00626DB2" w:rsidRDefault="00626DB2" w:rsidP="00626DB2">
      <w:pPr>
        <w:tabs>
          <w:tab w:val="left" w:pos="1134"/>
          <w:tab w:val="left" w:pos="1418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626DB2" w:rsidRDefault="00626DB2" w:rsidP="00626DB2">
      <w:pPr>
        <w:tabs>
          <w:tab w:val="left" w:pos="1134"/>
          <w:tab w:val="left" w:pos="1418"/>
        </w:tabs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– электронная информационно-образовательная среда Петербур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ского государственного университета путей сообщения Императора Але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сандра I [Электронный ресурс]. Режим доступа:  http://sdo.pgups.ru; </w:t>
      </w:r>
    </w:p>
    <w:p w:rsidR="00626DB2" w:rsidRDefault="00626DB2" w:rsidP="00626DB2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autoSpaceDE w:val="0"/>
        <w:autoSpaceDN w:val="0"/>
        <w:adjustRightInd w:val="0"/>
        <w:ind w:left="1418" w:hanging="284"/>
        <w:jc w:val="left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программное обеспечение:</w:t>
      </w:r>
    </w:p>
    <w:p w:rsidR="00626DB2" w:rsidRDefault="00626DB2" w:rsidP="00626DB2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 7;</w:t>
      </w:r>
    </w:p>
    <w:p w:rsidR="00626DB2" w:rsidRDefault="00626DB2" w:rsidP="00626DB2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 Professional</w:t>
      </w:r>
      <w:r>
        <w:rPr>
          <w:rFonts w:eastAsia="Calibri"/>
          <w:bCs/>
          <w:sz w:val="28"/>
          <w:szCs w:val="28"/>
        </w:rPr>
        <w:t xml:space="preserve"> 2013. </w:t>
      </w:r>
    </w:p>
    <w:p w:rsidR="00AB0E75" w:rsidRDefault="00C2624F" w:rsidP="00C71CD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9450" cy="8818429"/>
            <wp:effectExtent l="0" t="0" r="0" b="1905"/>
            <wp:docPr id="1" name="Рисунок 1" descr="C:\Users\Пользователь\Desktop\магистерская программма по экономике\Итог\Сканы от РП\Итог\МЭНиП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МЭНиП\Scan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E75" w:rsidSect="00AD7FF6">
      <w:footerReference w:type="default" r:id="rId15"/>
      <w:type w:val="continuous"/>
      <w:pgSz w:w="11906" w:h="16838"/>
      <w:pgMar w:top="1418" w:right="1418" w:bottom="1418" w:left="1418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C49" w:rsidRDefault="002B0C49" w:rsidP="00A57956">
      <w:r>
        <w:separator/>
      </w:r>
    </w:p>
  </w:endnote>
  <w:endnote w:type="continuationSeparator" w:id="0">
    <w:p w:rsidR="002B0C49" w:rsidRDefault="002B0C49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F17" w:rsidRDefault="00062F1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215E1">
      <w:rPr>
        <w:noProof/>
      </w:rPr>
      <w:t>9</w:t>
    </w:r>
    <w:r>
      <w:rPr>
        <w:noProof/>
      </w:rPr>
      <w:fldChar w:fldCharType="end"/>
    </w:r>
  </w:p>
  <w:p w:rsidR="00062F17" w:rsidRDefault="00062F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C49" w:rsidRDefault="002B0C49" w:rsidP="00A57956">
      <w:r>
        <w:separator/>
      </w:r>
    </w:p>
  </w:footnote>
  <w:footnote w:type="continuationSeparator" w:id="0">
    <w:p w:rsidR="002B0C49" w:rsidRDefault="002B0C49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C7B1680"/>
    <w:multiLevelType w:val="hybridMultilevel"/>
    <w:tmpl w:val="A29490FE"/>
    <w:lvl w:ilvl="0" w:tplc="CB0C31AC">
      <w:start w:val="1"/>
      <w:numFmt w:val="decimal"/>
      <w:lvlText w:val="%1."/>
      <w:lvlJc w:val="left"/>
      <w:pPr>
        <w:ind w:left="1571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08B4AC1"/>
    <w:multiLevelType w:val="multilevel"/>
    <w:tmpl w:val="36D298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1"/>
  </w:num>
  <w:num w:numId="7">
    <w:abstractNumId w:val="9"/>
  </w:num>
  <w:num w:numId="8">
    <w:abstractNumId w:val="3"/>
  </w:num>
  <w:num w:numId="9">
    <w:abstractNumId w:val="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3"/>
  </w:num>
  <w:num w:numId="14">
    <w:abstractNumId w:val="5"/>
  </w:num>
  <w:num w:numId="15">
    <w:abstractNumId w:val="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4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FE"/>
    <w:rsid w:val="000012D5"/>
    <w:rsid w:val="00001FA2"/>
    <w:rsid w:val="00004705"/>
    <w:rsid w:val="000073A9"/>
    <w:rsid w:val="00007EAE"/>
    <w:rsid w:val="00010031"/>
    <w:rsid w:val="0001231C"/>
    <w:rsid w:val="0001544A"/>
    <w:rsid w:val="00020E8D"/>
    <w:rsid w:val="00021D34"/>
    <w:rsid w:val="000343F4"/>
    <w:rsid w:val="00035260"/>
    <w:rsid w:val="00035520"/>
    <w:rsid w:val="00037327"/>
    <w:rsid w:val="0003797E"/>
    <w:rsid w:val="00041C52"/>
    <w:rsid w:val="000431F4"/>
    <w:rsid w:val="00050289"/>
    <w:rsid w:val="00051E3D"/>
    <w:rsid w:val="00055694"/>
    <w:rsid w:val="000608A5"/>
    <w:rsid w:val="00062F17"/>
    <w:rsid w:val="00076ACD"/>
    <w:rsid w:val="000778CA"/>
    <w:rsid w:val="00077F8A"/>
    <w:rsid w:val="00082F6A"/>
    <w:rsid w:val="00084577"/>
    <w:rsid w:val="00085B1C"/>
    <w:rsid w:val="00094E1F"/>
    <w:rsid w:val="000A0428"/>
    <w:rsid w:val="000A1DB5"/>
    <w:rsid w:val="000A2A4F"/>
    <w:rsid w:val="000A7CAD"/>
    <w:rsid w:val="000B0BF7"/>
    <w:rsid w:val="000B5C04"/>
    <w:rsid w:val="000E7E12"/>
    <w:rsid w:val="000F3446"/>
    <w:rsid w:val="000F3AC5"/>
    <w:rsid w:val="000F6264"/>
    <w:rsid w:val="000F7AB7"/>
    <w:rsid w:val="00106CCE"/>
    <w:rsid w:val="001324E7"/>
    <w:rsid w:val="00156C63"/>
    <w:rsid w:val="00157514"/>
    <w:rsid w:val="00161697"/>
    <w:rsid w:val="00162AA8"/>
    <w:rsid w:val="001770AF"/>
    <w:rsid w:val="001779B0"/>
    <w:rsid w:val="001803E2"/>
    <w:rsid w:val="00184B17"/>
    <w:rsid w:val="00187AD2"/>
    <w:rsid w:val="00190CB8"/>
    <w:rsid w:val="00197202"/>
    <w:rsid w:val="001A28BE"/>
    <w:rsid w:val="001A6582"/>
    <w:rsid w:val="001C1CE5"/>
    <w:rsid w:val="001C4416"/>
    <w:rsid w:val="001C5E78"/>
    <w:rsid w:val="001C755A"/>
    <w:rsid w:val="001D10F0"/>
    <w:rsid w:val="001E0436"/>
    <w:rsid w:val="001F0BB4"/>
    <w:rsid w:val="001F13D2"/>
    <w:rsid w:val="00201B58"/>
    <w:rsid w:val="00210D99"/>
    <w:rsid w:val="00211553"/>
    <w:rsid w:val="00214404"/>
    <w:rsid w:val="002144B8"/>
    <w:rsid w:val="00214E17"/>
    <w:rsid w:val="002151C4"/>
    <w:rsid w:val="002204C1"/>
    <w:rsid w:val="002214B2"/>
    <w:rsid w:val="00247BF9"/>
    <w:rsid w:val="00255D58"/>
    <w:rsid w:val="002677F6"/>
    <w:rsid w:val="00282975"/>
    <w:rsid w:val="00282D7D"/>
    <w:rsid w:val="00283C6A"/>
    <w:rsid w:val="00297EB1"/>
    <w:rsid w:val="002A0B2D"/>
    <w:rsid w:val="002A44D3"/>
    <w:rsid w:val="002A51A1"/>
    <w:rsid w:val="002A7C25"/>
    <w:rsid w:val="002B0C49"/>
    <w:rsid w:val="002B27A4"/>
    <w:rsid w:val="002B4858"/>
    <w:rsid w:val="002B53A9"/>
    <w:rsid w:val="002B5B36"/>
    <w:rsid w:val="002D0179"/>
    <w:rsid w:val="002D4156"/>
    <w:rsid w:val="002D4D71"/>
    <w:rsid w:val="002E1695"/>
    <w:rsid w:val="002E5B74"/>
    <w:rsid w:val="002E68B1"/>
    <w:rsid w:val="003030D3"/>
    <w:rsid w:val="00307F02"/>
    <w:rsid w:val="00335B7E"/>
    <w:rsid w:val="00337886"/>
    <w:rsid w:val="0034594A"/>
    <w:rsid w:val="00347843"/>
    <w:rsid w:val="00356D5C"/>
    <w:rsid w:val="0035703C"/>
    <w:rsid w:val="003632BF"/>
    <w:rsid w:val="00363BF2"/>
    <w:rsid w:val="00371166"/>
    <w:rsid w:val="00373132"/>
    <w:rsid w:val="003737F4"/>
    <w:rsid w:val="003738EF"/>
    <w:rsid w:val="00375398"/>
    <w:rsid w:val="00375B20"/>
    <w:rsid w:val="00380E13"/>
    <w:rsid w:val="00383D7F"/>
    <w:rsid w:val="00384F01"/>
    <w:rsid w:val="00385420"/>
    <w:rsid w:val="00385EF6"/>
    <w:rsid w:val="0038628C"/>
    <w:rsid w:val="00394AA4"/>
    <w:rsid w:val="00394ED8"/>
    <w:rsid w:val="003A0121"/>
    <w:rsid w:val="003A30E8"/>
    <w:rsid w:val="003A3A96"/>
    <w:rsid w:val="003A59CD"/>
    <w:rsid w:val="003B0A98"/>
    <w:rsid w:val="003B5EB8"/>
    <w:rsid w:val="003C18C6"/>
    <w:rsid w:val="003D1ABC"/>
    <w:rsid w:val="003D3E9F"/>
    <w:rsid w:val="003D5990"/>
    <w:rsid w:val="003D74DF"/>
    <w:rsid w:val="003E0AA2"/>
    <w:rsid w:val="003E4A03"/>
    <w:rsid w:val="003F49BD"/>
    <w:rsid w:val="00403EFD"/>
    <w:rsid w:val="00406C8C"/>
    <w:rsid w:val="004100BB"/>
    <w:rsid w:val="004111C4"/>
    <w:rsid w:val="00411902"/>
    <w:rsid w:val="00416317"/>
    <w:rsid w:val="004165CF"/>
    <w:rsid w:val="004179DD"/>
    <w:rsid w:val="00423B93"/>
    <w:rsid w:val="0042546E"/>
    <w:rsid w:val="00442DC2"/>
    <w:rsid w:val="00453122"/>
    <w:rsid w:val="004572C0"/>
    <w:rsid w:val="004617AE"/>
    <w:rsid w:val="00482C5C"/>
    <w:rsid w:val="00482F2C"/>
    <w:rsid w:val="004A155D"/>
    <w:rsid w:val="004A2F1E"/>
    <w:rsid w:val="004A42EA"/>
    <w:rsid w:val="004A4392"/>
    <w:rsid w:val="004A53CE"/>
    <w:rsid w:val="004A542C"/>
    <w:rsid w:val="004A63A0"/>
    <w:rsid w:val="004A6E0F"/>
    <w:rsid w:val="004B0C74"/>
    <w:rsid w:val="004B331B"/>
    <w:rsid w:val="004B52F1"/>
    <w:rsid w:val="004B5C6C"/>
    <w:rsid w:val="004C34C1"/>
    <w:rsid w:val="004C4C5F"/>
    <w:rsid w:val="004E18A0"/>
    <w:rsid w:val="004E1A27"/>
    <w:rsid w:val="004E311C"/>
    <w:rsid w:val="004E388D"/>
    <w:rsid w:val="004E5642"/>
    <w:rsid w:val="004E5B99"/>
    <w:rsid w:val="004F0FF7"/>
    <w:rsid w:val="00501EF8"/>
    <w:rsid w:val="00515910"/>
    <w:rsid w:val="00517359"/>
    <w:rsid w:val="00521E10"/>
    <w:rsid w:val="00523785"/>
    <w:rsid w:val="00523E82"/>
    <w:rsid w:val="00540212"/>
    <w:rsid w:val="00540940"/>
    <w:rsid w:val="00552711"/>
    <w:rsid w:val="0055345D"/>
    <w:rsid w:val="00556937"/>
    <w:rsid w:val="005608D6"/>
    <w:rsid w:val="00560FB8"/>
    <w:rsid w:val="005621EC"/>
    <w:rsid w:val="00570453"/>
    <w:rsid w:val="00577923"/>
    <w:rsid w:val="00592C3C"/>
    <w:rsid w:val="005944A5"/>
    <w:rsid w:val="005A7F3E"/>
    <w:rsid w:val="005B07BD"/>
    <w:rsid w:val="005B12C7"/>
    <w:rsid w:val="005B5FA5"/>
    <w:rsid w:val="005B60C1"/>
    <w:rsid w:val="005B6630"/>
    <w:rsid w:val="005B731F"/>
    <w:rsid w:val="005C68E6"/>
    <w:rsid w:val="005E6AE3"/>
    <w:rsid w:val="005F3900"/>
    <w:rsid w:val="005F5177"/>
    <w:rsid w:val="005F7C93"/>
    <w:rsid w:val="005F7CAD"/>
    <w:rsid w:val="00604787"/>
    <w:rsid w:val="00613AFB"/>
    <w:rsid w:val="00616365"/>
    <w:rsid w:val="00620F30"/>
    <w:rsid w:val="00623874"/>
    <w:rsid w:val="00626539"/>
    <w:rsid w:val="00626DB2"/>
    <w:rsid w:val="00630834"/>
    <w:rsid w:val="00631A8D"/>
    <w:rsid w:val="00633AC4"/>
    <w:rsid w:val="00636DBF"/>
    <w:rsid w:val="00640B01"/>
    <w:rsid w:val="00641E60"/>
    <w:rsid w:val="00641EFF"/>
    <w:rsid w:val="0064344E"/>
    <w:rsid w:val="006567BD"/>
    <w:rsid w:val="0066435C"/>
    <w:rsid w:val="0066593E"/>
    <w:rsid w:val="0067613C"/>
    <w:rsid w:val="00683822"/>
    <w:rsid w:val="00691A55"/>
    <w:rsid w:val="00692879"/>
    <w:rsid w:val="006928CB"/>
    <w:rsid w:val="006978C5"/>
    <w:rsid w:val="006A0BB3"/>
    <w:rsid w:val="006A0FD9"/>
    <w:rsid w:val="006A308C"/>
    <w:rsid w:val="006B1493"/>
    <w:rsid w:val="006B14E9"/>
    <w:rsid w:val="006B41BF"/>
    <w:rsid w:val="006C2783"/>
    <w:rsid w:val="006C3A6F"/>
    <w:rsid w:val="006C4404"/>
    <w:rsid w:val="006C5759"/>
    <w:rsid w:val="006C7862"/>
    <w:rsid w:val="006D62E5"/>
    <w:rsid w:val="006D7AAB"/>
    <w:rsid w:val="006E131B"/>
    <w:rsid w:val="006E2021"/>
    <w:rsid w:val="006E39DB"/>
    <w:rsid w:val="006E6488"/>
    <w:rsid w:val="006E71A7"/>
    <w:rsid w:val="006F0F7B"/>
    <w:rsid w:val="006F7D21"/>
    <w:rsid w:val="007033F8"/>
    <w:rsid w:val="0070448B"/>
    <w:rsid w:val="00706AB4"/>
    <w:rsid w:val="007100AE"/>
    <w:rsid w:val="00713C48"/>
    <w:rsid w:val="00715F5D"/>
    <w:rsid w:val="00720155"/>
    <w:rsid w:val="00721F8F"/>
    <w:rsid w:val="00726053"/>
    <w:rsid w:val="007314DE"/>
    <w:rsid w:val="0073545B"/>
    <w:rsid w:val="00742069"/>
    <w:rsid w:val="00750122"/>
    <w:rsid w:val="007507B4"/>
    <w:rsid w:val="00754CD0"/>
    <w:rsid w:val="00755154"/>
    <w:rsid w:val="00756CAA"/>
    <w:rsid w:val="00763E33"/>
    <w:rsid w:val="007659DE"/>
    <w:rsid w:val="00773F91"/>
    <w:rsid w:val="007759AA"/>
    <w:rsid w:val="007812DB"/>
    <w:rsid w:val="00781AEE"/>
    <w:rsid w:val="00791674"/>
    <w:rsid w:val="00793FA9"/>
    <w:rsid w:val="0079734D"/>
    <w:rsid w:val="007A7B89"/>
    <w:rsid w:val="007B177A"/>
    <w:rsid w:val="007B38D7"/>
    <w:rsid w:val="007B48EF"/>
    <w:rsid w:val="007B50CA"/>
    <w:rsid w:val="007C0AFE"/>
    <w:rsid w:val="007C2820"/>
    <w:rsid w:val="007D3525"/>
    <w:rsid w:val="007D459F"/>
    <w:rsid w:val="007D5D79"/>
    <w:rsid w:val="007D5F75"/>
    <w:rsid w:val="007D6FB0"/>
    <w:rsid w:val="007E6DCF"/>
    <w:rsid w:val="007F6008"/>
    <w:rsid w:val="007F6026"/>
    <w:rsid w:val="008012A0"/>
    <w:rsid w:val="00803241"/>
    <w:rsid w:val="00806262"/>
    <w:rsid w:val="008078B4"/>
    <w:rsid w:val="008101A1"/>
    <w:rsid w:val="00810C20"/>
    <w:rsid w:val="00816C24"/>
    <w:rsid w:val="008170EC"/>
    <w:rsid w:val="00822337"/>
    <w:rsid w:val="0082578E"/>
    <w:rsid w:val="00831BBB"/>
    <w:rsid w:val="008404B2"/>
    <w:rsid w:val="00845361"/>
    <w:rsid w:val="008559F8"/>
    <w:rsid w:val="0085641A"/>
    <w:rsid w:val="00860223"/>
    <w:rsid w:val="0086341F"/>
    <w:rsid w:val="00865F4E"/>
    <w:rsid w:val="008754DB"/>
    <w:rsid w:val="00877CC7"/>
    <w:rsid w:val="00880A56"/>
    <w:rsid w:val="00883A77"/>
    <w:rsid w:val="00883A78"/>
    <w:rsid w:val="00885B16"/>
    <w:rsid w:val="00893EDB"/>
    <w:rsid w:val="00894C86"/>
    <w:rsid w:val="0089570C"/>
    <w:rsid w:val="008A1FF2"/>
    <w:rsid w:val="008A6771"/>
    <w:rsid w:val="008B5EA7"/>
    <w:rsid w:val="008C23A6"/>
    <w:rsid w:val="008D15AF"/>
    <w:rsid w:val="008D58BD"/>
    <w:rsid w:val="008E0DB8"/>
    <w:rsid w:val="008E4392"/>
    <w:rsid w:val="008E55AA"/>
    <w:rsid w:val="008E58A1"/>
    <w:rsid w:val="008E58CE"/>
    <w:rsid w:val="008F3FA0"/>
    <w:rsid w:val="00901786"/>
    <w:rsid w:val="00903C55"/>
    <w:rsid w:val="00905077"/>
    <w:rsid w:val="009107B9"/>
    <w:rsid w:val="00912742"/>
    <w:rsid w:val="00914D2B"/>
    <w:rsid w:val="009168D1"/>
    <w:rsid w:val="00923080"/>
    <w:rsid w:val="00930148"/>
    <w:rsid w:val="00931ED0"/>
    <w:rsid w:val="00934179"/>
    <w:rsid w:val="00942DF6"/>
    <w:rsid w:val="00943747"/>
    <w:rsid w:val="009457E3"/>
    <w:rsid w:val="00950085"/>
    <w:rsid w:val="00951595"/>
    <w:rsid w:val="00960FD8"/>
    <w:rsid w:val="00961219"/>
    <w:rsid w:val="00964BE9"/>
    <w:rsid w:val="009656C9"/>
    <w:rsid w:val="00965DAC"/>
    <w:rsid w:val="00967C62"/>
    <w:rsid w:val="00967D91"/>
    <w:rsid w:val="009716A8"/>
    <w:rsid w:val="00971DB0"/>
    <w:rsid w:val="00973DD2"/>
    <w:rsid w:val="00976A70"/>
    <w:rsid w:val="009802CE"/>
    <w:rsid w:val="009869D9"/>
    <w:rsid w:val="009909A1"/>
    <w:rsid w:val="00990A44"/>
    <w:rsid w:val="0099162D"/>
    <w:rsid w:val="009925B3"/>
    <w:rsid w:val="009A00BD"/>
    <w:rsid w:val="009B286B"/>
    <w:rsid w:val="009B2CBB"/>
    <w:rsid w:val="009B41C0"/>
    <w:rsid w:val="009B7CC2"/>
    <w:rsid w:val="009B7E04"/>
    <w:rsid w:val="009C3F1B"/>
    <w:rsid w:val="009D4522"/>
    <w:rsid w:val="009D4879"/>
    <w:rsid w:val="009E42C2"/>
    <w:rsid w:val="009E42E8"/>
    <w:rsid w:val="00A00CFE"/>
    <w:rsid w:val="00A0120B"/>
    <w:rsid w:val="00A01629"/>
    <w:rsid w:val="00A03D2E"/>
    <w:rsid w:val="00A03F97"/>
    <w:rsid w:val="00A04EC9"/>
    <w:rsid w:val="00A06BE4"/>
    <w:rsid w:val="00A118AC"/>
    <w:rsid w:val="00A134E6"/>
    <w:rsid w:val="00A16330"/>
    <w:rsid w:val="00A2597E"/>
    <w:rsid w:val="00A26A71"/>
    <w:rsid w:val="00A274F7"/>
    <w:rsid w:val="00A303F7"/>
    <w:rsid w:val="00A345A8"/>
    <w:rsid w:val="00A37FEB"/>
    <w:rsid w:val="00A44A20"/>
    <w:rsid w:val="00A52546"/>
    <w:rsid w:val="00A57956"/>
    <w:rsid w:val="00A660A3"/>
    <w:rsid w:val="00A71E04"/>
    <w:rsid w:val="00A920AC"/>
    <w:rsid w:val="00A95108"/>
    <w:rsid w:val="00AA03C9"/>
    <w:rsid w:val="00AA2FBC"/>
    <w:rsid w:val="00AB0E75"/>
    <w:rsid w:val="00AB57A0"/>
    <w:rsid w:val="00AB7B71"/>
    <w:rsid w:val="00AC082C"/>
    <w:rsid w:val="00AC7D5B"/>
    <w:rsid w:val="00AD0F46"/>
    <w:rsid w:val="00AD5386"/>
    <w:rsid w:val="00AD5BCB"/>
    <w:rsid w:val="00AD6CCE"/>
    <w:rsid w:val="00AD7FF6"/>
    <w:rsid w:val="00AE0E6D"/>
    <w:rsid w:val="00AE2E50"/>
    <w:rsid w:val="00AE4CF9"/>
    <w:rsid w:val="00AF0C9C"/>
    <w:rsid w:val="00AF2C3D"/>
    <w:rsid w:val="00AF5997"/>
    <w:rsid w:val="00B11EFF"/>
    <w:rsid w:val="00B15CDD"/>
    <w:rsid w:val="00B220F9"/>
    <w:rsid w:val="00B22DAD"/>
    <w:rsid w:val="00B25D97"/>
    <w:rsid w:val="00B3178D"/>
    <w:rsid w:val="00B35E26"/>
    <w:rsid w:val="00B368BF"/>
    <w:rsid w:val="00B4143A"/>
    <w:rsid w:val="00B42358"/>
    <w:rsid w:val="00B5197E"/>
    <w:rsid w:val="00B63354"/>
    <w:rsid w:val="00B80796"/>
    <w:rsid w:val="00B82281"/>
    <w:rsid w:val="00B85A42"/>
    <w:rsid w:val="00B85CF7"/>
    <w:rsid w:val="00B90D65"/>
    <w:rsid w:val="00B96F74"/>
    <w:rsid w:val="00BA5034"/>
    <w:rsid w:val="00BC23D3"/>
    <w:rsid w:val="00BC253A"/>
    <w:rsid w:val="00BC4A16"/>
    <w:rsid w:val="00BC6138"/>
    <w:rsid w:val="00BD547F"/>
    <w:rsid w:val="00BD5572"/>
    <w:rsid w:val="00BE428B"/>
    <w:rsid w:val="00BF211D"/>
    <w:rsid w:val="00BF4CAD"/>
    <w:rsid w:val="00BF61AB"/>
    <w:rsid w:val="00BF7FD9"/>
    <w:rsid w:val="00C02E28"/>
    <w:rsid w:val="00C04198"/>
    <w:rsid w:val="00C13085"/>
    <w:rsid w:val="00C2624F"/>
    <w:rsid w:val="00C30BEC"/>
    <w:rsid w:val="00C3157F"/>
    <w:rsid w:val="00C346BB"/>
    <w:rsid w:val="00C41E4E"/>
    <w:rsid w:val="00C47953"/>
    <w:rsid w:val="00C5593B"/>
    <w:rsid w:val="00C56AE3"/>
    <w:rsid w:val="00C60459"/>
    <w:rsid w:val="00C62E5D"/>
    <w:rsid w:val="00C71CD2"/>
    <w:rsid w:val="00C80BE7"/>
    <w:rsid w:val="00C80E65"/>
    <w:rsid w:val="00C80F35"/>
    <w:rsid w:val="00C90B59"/>
    <w:rsid w:val="00C91B02"/>
    <w:rsid w:val="00C93CE6"/>
    <w:rsid w:val="00C9622A"/>
    <w:rsid w:val="00CA1013"/>
    <w:rsid w:val="00CA2C7D"/>
    <w:rsid w:val="00CA5CDB"/>
    <w:rsid w:val="00CB1887"/>
    <w:rsid w:val="00CC47A9"/>
    <w:rsid w:val="00CD2220"/>
    <w:rsid w:val="00CD288B"/>
    <w:rsid w:val="00CD5E3A"/>
    <w:rsid w:val="00CE129D"/>
    <w:rsid w:val="00CE1962"/>
    <w:rsid w:val="00CE3185"/>
    <w:rsid w:val="00CE4F6F"/>
    <w:rsid w:val="00CF67E7"/>
    <w:rsid w:val="00CF75AF"/>
    <w:rsid w:val="00CF7E19"/>
    <w:rsid w:val="00D07F8E"/>
    <w:rsid w:val="00D17A6C"/>
    <w:rsid w:val="00D21A45"/>
    <w:rsid w:val="00D23F06"/>
    <w:rsid w:val="00D31500"/>
    <w:rsid w:val="00D35FE6"/>
    <w:rsid w:val="00D45E4D"/>
    <w:rsid w:val="00D46793"/>
    <w:rsid w:val="00D475F7"/>
    <w:rsid w:val="00D5037D"/>
    <w:rsid w:val="00D507CA"/>
    <w:rsid w:val="00D533BC"/>
    <w:rsid w:val="00D576F6"/>
    <w:rsid w:val="00D61108"/>
    <w:rsid w:val="00D63E47"/>
    <w:rsid w:val="00D700DD"/>
    <w:rsid w:val="00D739EA"/>
    <w:rsid w:val="00D74BC2"/>
    <w:rsid w:val="00D75FC1"/>
    <w:rsid w:val="00D7607B"/>
    <w:rsid w:val="00D83596"/>
    <w:rsid w:val="00D92335"/>
    <w:rsid w:val="00D94DA3"/>
    <w:rsid w:val="00DA45E5"/>
    <w:rsid w:val="00DA4CCE"/>
    <w:rsid w:val="00DB3DC9"/>
    <w:rsid w:val="00DC18B8"/>
    <w:rsid w:val="00DD6C86"/>
    <w:rsid w:val="00DD79C3"/>
    <w:rsid w:val="00DE0CA3"/>
    <w:rsid w:val="00DE15C3"/>
    <w:rsid w:val="00DF0CE8"/>
    <w:rsid w:val="00DF3E45"/>
    <w:rsid w:val="00E006AA"/>
    <w:rsid w:val="00E02E0D"/>
    <w:rsid w:val="00E07409"/>
    <w:rsid w:val="00E11FF5"/>
    <w:rsid w:val="00E14CBF"/>
    <w:rsid w:val="00E215E1"/>
    <w:rsid w:val="00E21DBE"/>
    <w:rsid w:val="00E229F9"/>
    <w:rsid w:val="00E3041D"/>
    <w:rsid w:val="00E35055"/>
    <w:rsid w:val="00E5040E"/>
    <w:rsid w:val="00E5487F"/>
    <w:rsid w:val="00E566BD"/>
    <w:rsid w:val="00E66983"/>
    <w:rsid w:val="00E72D7C"/>
    <w:rsid w:val="00E76115"/>
    <w:rsid w:val="00E84644"/>
    <w:rsid w:val="00E90E48"/>
    <w:rsid w:val="00E96A7D"/>
    <w:rsid w:val="00EA103C"/>
    <w:rsid w:val="00EA59B8"/>
    <w:rsid w:val="00EB24DF"/>
    <w:rsid w:val="00EB5CDA"/>
    <w:rsid w:val="00EC1102"/>
    <w:rsid w:val="00EC18E0"/>
    <w:rsid w:val="00EC3395"/>
    <w:rsid w:val="00EC4E48"/>
    <w:rsid w:val="00EC6497"/>
    <w:rsid w:val="00ED36E2"/>
    <w:rsid w:val="00ED447B"/>
    <w:rsid w:val="00ED4F74"/>
    <w:rsid w:val="00ED69ED"/>
    <w:rsid w:val="00ED7E7E"/>
    <w:rsid w:val="00EE1B42"/>
    <w:rsid w:val="00EE2954"/>
    <w:rsid w:val="00EE5BC4"/>
    <w:rsid w:val="00EF7476"/>
    <w:rsid w:val="00F005D2"/>
    <w:rsid w:val="00F04A2F"/>
    <w:rsid w:val="00F110B8"/>
    <w:rsid w:val="00F12D5F"/>
    <w:rsid w:val="00F12F53"/>
    <w:rsid w:val="00F14359"/>
    <w:rsid w:val="00F161E6"/>
    <w:rsid w:val="00F23BEF"/>
    <w:rsid w:val="00F26E50"/>
    <w:rsid w:val="00F329A3"/>
    <w:rsid w:val="00F33F8E"/>
    <w:rsid w:val="00F3679B"/>
    <w:rsid w:val="00F7005E"/>
    <w:rsid w:val="00F7037D"/>
    <w:rsid w:val="00F70937"/>
    <w:rsid w:val="00F74F85"/>
    <w:rsid w:val="00F75650"/>
    <w:rsid w:val="00F76894"/>
    <w:rsid w:val="00F771D2"/>
    <w:rsid w:val="00F81728"/>
    <w:rsid w:val="00F81A69"/>
    <w:rsid w:val="00F82BCB"/>
    <w:rsid w:val="00F8446E"/>
    <w:rsid w:val="00F91F37"/>
    <w:rsid w:val="00F94A60"/>
    <w:rsid w:val="00F94BB0"/>
    <w:rsid w:val="00F94EB1"/>
    <w:rsid w:val="00F96CA3"/>
    <w:rsid w:val="00F979BA"/>
    <w:rsid w:val="00FA2568"/>
    <w:rsid w:val="00FA4BFE"/>
    <w:rsid w:val="00FA61ED"/>
    <w:rsid w:val="00FA7750"/>
    <w:rsid w:val="00FA77F6"/>
    <w:rsid w:val="00FB0DD7"/>
    <w:rsid w:val="00FB1C71"/>
    <w:rsid w:val="00FC05E5"/>
    <w:rsid w:val="00FC3E5F"/>
    <w:rsid w:val="00FD1109"/>
    <w:rsid w:val="00FE3D64"/>
    <w:rsid w:val="00FE4542"/>
    <w:rsid w:val="00FF4059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tabs>
        <w:tab w:val="left" w:pos="5954"/>
        <w:tab w:val="left" w:pos="7655"/>
      </w:tabs>
      <w:ind w:left="14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99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tabs>
        <w:tab w:val="left" w:pos="5954"/>
        <w:tab w:val="left" w:pos="7655"/>
      </w:tabs>
      <w:ind w:left="14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99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conomicus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ocione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cid=25&amp;pl1_id=3595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E1028-B09A-4436-A817-9F82693F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2138</Words>
  <Characters>17014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19114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User</cp:lastModifiedBy>
  <cp:revision>6</cp:revision>
  <cp:lastPrinted>2015-11-11T14:59:00Z</cp:lastPrinted>
  <dcterms:created xsi:type="dcterms:W3CDTF">2017-09-15T11:10:00Z</dcterms:created>
  <dcterms:modified xsi:type="dcterms:W3CDTF">2017-11-02T11:25:00Z</dcterms:modified>
</cp:coreProperties>
</file>