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19DE" w:rsidRDefault="00AB19DE" w:rsidP="00AB19DE">
      <w:pPr>
        <w:jc w:val="center"/>
        <w:outlineLvl w:val="0"/>
      </w:pPr>
      <w:r>
        <w:t xml:space="preserve">ФЕДЕРАЛЬНОЕ АГЕНТСТВО ЖЕЛЕЗНОДОРОЖНОГО ТРАНСПОРТА </w:t>
      </w:r>
    </w:p>
    <w:p w:rsidR="00AB19DE" w:rsidRDefault="00AB19DE" w:rsidP="00AB19DE">
      <w:pPr>
        <w:jc w:val="center"/>
        <w:outlineLvl w:val="0"/>
        <w:rPr>
          <w:sz w:val="28"/>
          <w:szCs w:val="28"/>
          <w:lang w:eastAsia="ru-RU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AB19DE" w:rsidRPr="00584438" w:rsidRDefault="00AB19DE" w:rsidP="00AB19DE">
      <w:pPr>
        <w:jc w:val="center"/>
        <w:rPr>
          <w:sz w:val="22"/>
          <w:szCs w:val="22"/>
        </w:rPr>
      </w:pPr>
      <w:r>
        <w:rPr>
          <w:sz w:val="22"/>
          <w:szCs w:val="22"/>
        </w:rPr>
        <w:t>«</w:t>
      </w:r>
      <w:r>
        <w:rPr>
          <w:sz w:val="28"/>
          <w:szCs w:val="28"/>
        </w:rPr>
        <w:t>Петербургский государственный университет путей сообщения</w:t>
      </w:r>
    </w:p>
    <w:p w:rsidR="00AB19DE" w:rsidRPr="00EF77E9" w:rsidRDefault="00AB19DE" w:rsidP="00AB19D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»</w:t>
      </w:r>
    </w:p>
    <w:p w:rsidR="00AB19DE" w:rsidRDefault="00AB19DE" w:rsidP="00AB19DE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ВПО ПГУПС)</w:t>
      </w:r>
    </w:p>
    <w:p w:rsidR="00AB19DE" w:rsidRDefault="00AB19DE" w:rsidP="00AB19DE">
      <w:pPr>
        <w:jc w:val="center"/>
        <w:rPr>
          <w:b/>
        </w:rPr>
      </w:pPr>
    </w:p>
    <w:p w:rsidR="00AB19DE" w:rsidRDefault="00AB19DE" w:rsidP="00AB19DE">
      <w:pPr>
        <w:jc w:val="center"/>
        <w:rPr>
          <w:sz w:val="10"/>
          <w:szCs w:val="10"/>
        </w:rPr>
      </w:pPr>
    </w:p>
    <w:p w:rsidR="00AB19DE" w:rsidRDefault="00AB19DE" w:rsidP="00AB19DE">
      <w:pPr>
        <w:jc w:val="center"/>
        <w:rPr>
          <w:sz w:val="28"/>
          <w:szCs w:val="20"/>
        </w:rPr>
      </w:pPr>
      <w:r>
        <w:rPr>
          <w:sz w:val="28"/>
        </w:rPr>
        <w:t>Кафедра «Информационные и вычислительные системы»</w:t>
      </w:r>
    </w:p>
    <w:p w:rsidR="00AB19DE" w:rsidRDefault="00AB19DE" w:rsidP="00AB19DE">
      <w:pPr>
        <w:jc w:val="center"/>
      </w:pPr>
    </w:p>
    <w:p w:rsidR="00AB19DE" w:rsidRDefault="00AB19DE" w:rsidP="00AB19DE">
      <w:pPr>
        <w:rPr>
          <w:rFonts w:eastAsia="Arial Unicode MS"/>
        </w:rPr>
      </w:pPr>
    </w:p>
    <w:p w:rsidR="00AB19DE" w:rsidRDefault="00AB19DE" w:rsidP="00AB19DE">
      <w:pPr>
        <w:rPr>
          <w:rFonts w:eastAsia="Arial Unicode MS"/>
        </w:rPr>
      </w:pPr>
    </w:p>
    <w:p w:rsidR="003447DE" w:rsidRDefault="003447DE" w:rsidP="00AB19DE">
      <w:pPr>
        <w:rPr>
          <w:rFonts w:eastAsia="Arial Unicode MS"/>
        </w:rPr>
      </w:pPr>
    </w:p>
    <w:p w:rsidR="003447DE" w:rsidRDefault="003447DE" w:rsidP="00AB19DE">
      <w:pPr>
        <w:rPr>
          <w:rFonts w:eastAsia="Arial Unicode MS"/>
        </w:rPr>
      </w:pPr>
    </w:p>
    <w:p w:rsidR="00AB19DE" w:rsidRDefault="00AB19DE" w:rsidP="00AB19DE">
      <w:pPr>
        <w:rPr>
          <w:rFonts w:eastAsia="Arial Unicode MS"/>
        </w:rPr>
      </w:pPr>
    </w:p>
    <w:p w:rsidR="00AB19DE" w:rsidRDefault="00AB19DE" w:rsidP="00AB19DE">
      <w:pPr>
        <w:pStyle w:val="2"/>
        <w:jc w:val="center"/>
        <w:rPr>
          <w:szCs w:val="28"/>
        </w:rPr>
      </w:pPr>
      <w:r>
        <w:rPr>
          <w:rFonts w:eastAsia="Arial Unicode MS"/>
          <w:b/>
          <w:szCs w:val="28"/>
        </w:rPr>
        <w:t>РАБОЧАЯ ПРОГРАММА</w:t>
      </w:r>
      <w:r>
        <w:rPr>
          <w:szCs w:val="28"/>
        </w:rPr>
        <w:t xml:space="preserve"> </w:t>
      </w:r>
    </w:p>
    <w:p w:rsidR="00AB19DE" w:rsidRDefault="00AB19DE" w:rsidP="00AB19DE">
      <w:pPr>
        <w:pStyle w:val="2"/>
        <w:jc w:val="center"/>
        <w:rPr>
          <w:b/>
          <w:i/>
          <w:szCs w:val="28"/>
        </w:rPr>
      </w:pPr>
      <w:r>
        <w:rPr>
          <w:i/>
          <w:szCs w:val="28"/>
        </w:rPr>
        <w:t>дисциплины</w:t>
      </w:r>
    </w:p>
    <w:p w:rsidR="00AB19DE" w:rsidRDefault="00AB19DE" w:rsidP="00AB19DE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«</w:t>
      </w:r>
      <w:r>
        <w:rPr>
          <w:sz w:val="28"/>
          <w:szCs w:val="28"/>
        </w:rPr>
        <w:t>СПЕЦИ</w:t>
      </w:r>
      <w:r w:rsidRPr="00AB19DE">
        <w:rPr>
          <w:sz w:val="28"/>
          <w:szCs w:val="28"/>
        </w:rPr>
        <w:t>АЛ</w:t>
      </w:r>
      <w:r>
        <w:rPr>
          <w:sz w:val="28"/>
          <w:szCs w:val="28"/>
        </w:rPr>
        <w:t>Ь</w:t>
      </w:r>
      <w:r w:rsidRPr="00AB19DE">
        <w:rPr>
          <w:sz w:val="28"/>
          <w:szCs w:val="28"/>
        </w:rPr>
        <w:t>НЫЕ</w:t>
      </w:r>
      <w:r>
        <w:rPr>
          <w:sz w:val="28"/>
          <w:szCs w:val="28"/>
        </w:rPr>
        <w:t xml:space="preserve"> ГЛАВЫ МАТЕМ</w:t>
      </w:r>
      <w:r w:rsidR="003447DE">
        <w:rPr>
          <w:sz w:val="28"/>
          <w:szCs w:val="28"/>
        </w:rPr>
        <w:t>А</w:t>
      </w:r>
      <w:r>
        <w:rPr>
          <w:sz w:val="28"/>
          <w:szCs w:val="28"/>
        </w:rPr>
        <w:t>ТИКИ</w:t>
      </w:r>
      <w:r>
        <w:rPr>
          <w:b/>
          <w:sz w:val="28"/>
          <w:szCs w:val="28"/>
        </w:rPr>
        <w:t xml:space="preserve">» </w:t>
      </w:r>
      <w:r>
        <w:rPr>
          <w:sz w:val="28"/>
          <w:szCs w:val="28"/>
        </w:rPr>
        <w:t>(Б</w:t>
      </w:r>
      <w:proofErr w:type="gramStart"/>
      <w:r>
        <w:rPr>
          <w:sz w:val="28"/>
          <w:szCs w:val="28"/>
        </w:rPr>
        <w:t>1.Б.</w:t>
      </w:r>
      <w:proofErr w:type="gramEnd"/>
      <w:r>
        <w:rPr>
          <w:sz w:val="28"/>
          <w:szCs w:val="28"/>
        </w:rPr>
        <w:t xml:space="preserve">2) </w:t>
      </w:r>
    </w:p>
    <w:p w:rsidR="00AB19DE" w:rsidRDefault="00AB19DE" w:rsidP="00AB19DE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 подготовки</w:t>
      </w:r>
    </w:p>
    <w:p w:rsidR="00AB19DE" w:rsidRDefault="00AB19DE" w:rsidP="00AB19DE">
      <w:pPr>
        <w:jc w:val="center"/>
        <w:rPr>
          <w:sz w:val="28"/>
          <w:szCs w:val="28"/>
        </w:rPr>
      </w:pPr>
      <w:r>
        <w:rPr>
          <w:sz w:val="28"/>
          <w:szCs w:val="28"/>
        </w:rPr>
        <w:t>09.04.02 – «Информационные системы и технологии»</w:t>
      </w:r>
    </w:p>
    <w:p w:rsidR="00AB19DE" w:rsidRDefault="00AB19DE" w:rsidP="00AB19D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магистерской программе </w:t>
      </w:r>
    </w:p>
    <w:p w:rsidR="00AB19DE" w:rsidRPr="009D04F3" w:rsidRDefault="00AB19DE" w:rsidP="00AB19D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«Информационные системы и технологии на транспорте» </w:t>
      </w:r>
    </w:p>
    <w:p w:rsidR="00AB19DE" w:rsidRDefault="00AB19DE" w:rsidP="00AB19DE">
      <w:pPr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Форма обучения - очная</w:t>
      </w:r>
    </w:p>
    <w:p w:rsidR="00AB19DE" w:rsidRDefault="00AB19DE" w:rsidP="00AB19DE">
      <w:pPr>
        <w:rPr>
          <w:lang w:eastAsia="ru-RU"/>
        </w:rPr>
      </w:pPr>
    </w:p>
    <w:p w:rsidR="00AB19DE" w:rsidRDefault="00AB19DE" w:rsidP="00AB19DE">
      <w:pPr>
        <w:pStyle w:val="1"/>
        <w:jc w:val="center"/>
        <w:rPr>
          <w:b/>
          <w:bCs/>
        </w:rPr>
      </w:pPr>
      <w:r>
        <w:rPr>
          <w:b/>
          <w:bCs/>
        </w:rPr>
        <w:t xml:space="preserve"> </w:t>
      </w:r>
    </w:p>
    <w:p w:rsidR="00AB19DE" w:rsidRDefault="00AB19DE" w:rsidP="00AB19DE"/>
    <w:p w:rsidR="00AB19DE" w:rsidRDefault="00AB19DE" w:rsidP="00AB19DE"/>
    <w:p w:rsidR="00AB19DE" w:rsidRDefault="00AB19DE" w:rsidP="00AB19DE"/>
    <w:p w:rsidR="00AB19DE" w:rsidRDefault="00AB19DE" w:rsidP="00AB19DE"/>
    <w:p w:rsidR="00AB19DE" w:rsidRDefault="00AB19DE" w:rsidP="00AB19DE"/>
    <w:p w:rsidR="00AB19DE" w:rsidRDefault="00AB19DE" w:rsidP="00AB19DE"/>
    <w:p w:rsidR="00AB19DE" w:rsidRDefault="00AB19DE" w:rsidP="00AB19DE"/>
    <w:p w:rsidR="00AB19DE" w:rsidRDefault="00AB19DE" w:rsidP="00AB19DE"/>
    <w:p w:rsidR="00AB19DE" w:rsidRDefault="00AB19DE" w:rsidP="00AB19DE"/>
    <w:p w:rsidR="00AB19DE" w:rsidRDefault="00AB19DE" w:rsidP="00AB19DE"/>
    <w:p w:rsidR="00AB19DE" w:rsidRDefault="00AB19DE" w:rsidP="00AB19DE"/>
    <w:p w:rsidR="00AB19DE" w:rsidRDefault="00AB19DE" w:rsidP="00AB19DE"/>
    <w:p w:rsidR="00AB19DE" w:rsidRDefault="00AB19DE" w:rsidP="00AB19DE"/>
    <w:p w:rsidR="00AB19DE" w:rsidRDefault="00AB19DE" w:rsidP="00AB19DE"/>
    <w:p w:rsidR="00AB19DE" w:rsidRDefault="00AB19DE" w:rsidP="00AB19DE"/>
    <w:p w:rsidR="00B464D7" w:rsidRDefault="00B464D7" w:rsidP="00AB19DE"/>
    <w:p w:rsidR="00B464D7" w:rsidRDefault="00B464D7" w:rsidP="00AB19DE"/>
    <w:p w:rsidR="00B464D7" w:rsidRDefault="00B464D7" w:rsidP="00AB19DE"/>
    <w:p w:rsidR="00B464D7" w:rsidRDefault="00B464D7" w:rsidP="00AB19DE"/>
    <w:p w:rsidR="00B464D7" w:rsidRDefault="00B464D7" w:rsidP="00AB19DE"/>
    <w:p w:rsidR="00B464D7" w:rsidRDefault="00B464D7" w:rsidP="00AB19DE"/>
    <w:p w:rsidR="00AB19DE" w:rsidRDefault="00AB19DE" w:rsidP="00AB19DE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AB19DE" w:rsidRDefault="00AB19DE" w:rsidP="00AB19DE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2015</w:t>
      </w:r>
    </w:p>
    <w:p w:rsidR="00AB19DE" w:rsidRDefault="00AB19DE" w:rsidP="00AB19DE">
      <w:pPr>
        <w:sectPr w:rsidR="00AB19DE" w:rsidSect="00EF77E9">
          <w:pgSz w:w="11906" w:h="16838"/>
          <w:pgMar w:top="1134" w:right="850" w:bottom="1134" w:left="1701" w:header="709" w:footer="709" w:gutter="0"/>
          <w:cols w:space="720"/>
          <w:docGrid w:linePitch="326"/>
        </w:sectPr>
      </w:pPr>
    </w:p>
    <w:p w:rsidR="004F3071" w:rsidRDefault="003447DE" w:rsidP="00BD72F2">
      <w:pPr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29475" cy="1046129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Image2996_crop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2382" cy="104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7DE" w:rsidRDefault="003447DE" w:rsidP="00BD72F2">
      <w:pPr>
        <w:contextualSpacing/>
        <w:jc w:val="both"/>
        <w:rPr>
          <w:sz w:val="28"/>
          <w:szCs w:val="28"/>
        </w:rPr>
        <w:sectPr w:rsidR="003447DE" w:rsidSect="003447DE">
          <w:pgSz w:w="11906" w:h="16838"/>
          <w:pgMar w:top="238" w:right="340" w:bottom="244" w:left="340" w:header="709" w:footer="709" w:gutter="0"/>
          <w:cols w:space="708"/>
          <w:docGrid w:linePitch="360"/>
        </w:sectPr>
      </w:pPr>
    </w:p>
    <w:p w:rsidR="004F3071" w:rsidRDefault="003447DE" w:rsidP="00BD72F2">
      <w:pPr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67575" cy="104224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Image2997_cro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0463" cy="10426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7DE" w:rsidRDefault="003447DE" w:rsidP="00BD72F2">
      <w:pPr>
        <w:contextualSpacing/>
        <w:jc w:val="both"/>
        <w:rPr>
          <w:sz w:val="28"/>
          <w:szCs w:val="28"/>
        </w:rPr>
        <w:sectPr w:rsidR="003447DE" w:rsidSect="003447DE">
          <w:pgSz w:w="11906" w:h="16838"/>
          <w:pgMar w:top="238" w:right="340" w:bottom="244" w:left="340" w:header="709" w:footer="709" w:gutter="0"/>
          <w:cols w:space="708"/>
          <w:docGrid w:linePitch="360"/>
        </w:sectPr>
      </w:pPr>
    </w:p>
    <w:p w:rsidR="004F3071" w:rsidRPr="00860C2C" w:rsidRDefault="004F3071" w:rsidP="004F3071">
      <w:pPr>
        <w:ind w:firstLine="851"/>
        <w:jc w:val="center"/>
        <w:rPr>
          <w:b/>
          <w:bCs/>
          <w:sz w:val="28"/>
          <w:szCs w:val="28"/>
        </w:rPr>
      </w:pPr>
      <w:r w:rsidRPr="00860C2C">
        <w:rPr>
          <w:b/>
          <w:bCs/>
          <w:sz w:val="28"/>
          <w:szCs w:val="28"/>
        </w:rPr>
        <w:lastRenderedPageBreak/>
        <w:t>1. Цели и задачи дисциплины</w:t>
      </w:r>
    </w:p>
    <w:p w:rsidR="004F3071" w:rsidRPr="00860C2C" w:rsidRDefault="004F3071" w:rsidP="004F3071">
      <w:pPr>
        <w:tabs>
          <w:tab w:val="left" w:pos="0"/>
        </w:tabs>
        <w:contextualSpacing/>
        <w:rPr>
          <w:sz w:val="28"/>
          <w:szCs w:val="28"/>
        </w:rPr>
      </w:pPr>
    </w:p>
    <w:p w:rsidR="004F3071" w:rsidRPr="00860C2C" w:rsidRDefault="004F3071" w:rsidP="004F3071">
      <w:pPr>
        <w:ind w:firstLine="851"/>
        <w:rPr>
          <w:sz w:val="28"/>
          <w:szCs w:val="28"/>
        </w:rPr>
      </w:pPr>
      <w:r w:rsidRPr="00860C2C">
        <w:rPr>
          <w:sz w:val="28"/>
          <w:szCs w:val="28"/>
        </w:rPr>
        <w:t>Рабочая программа составлена в соответствии с ФГОС ВО, утвержденным «</w:t>
      </w:r>
      <w:r w:rsidRPr="00860C2C">
        <w:rPr>
          <w:sz w:val="28"/>
          <w:szCs w:val="28"/>
          <w:u w:val="single"/>
        </w:rPr>
        <w:t>30</w:t>
      </w:r>
      <w:r w:rsidRPr="00860C2C">
        <w:rPr>
          <w:sz w:val="28"/>
          <w:szCs w:val="28"/>
        </w:rPr>
        <w:t xml:space="preserve">» </w:t>
      </w:r>
      <w:r w:rsidRPr="00860C2C">
        <w:rPr>
          <w:sz w:val="28"/>
          <w:szCs w:val="28"/>
          <w:u w:val="single"/>
        </w:rPr>
        <w:t>октября</w:t>
      </w:r>
      <w:r w:rsidRPr="00860C2C">
        <w:rPr>
          <w:sz w:val="28"/>
          <w:szCs w:val="28"/>
        </w:rPr>
        <w:t xml:space="preserve"> 20</w:t>
      </w:r>
      <w:r w:rsidRPr="00860C2C">
        <w:rPr>
          <w:sz w:val="28"/>
          <w:szCs w:val="28"/>
          <w:u w:val="single"/>
        </w:rPr>
        <w:t>14</w:t>
      </w:r>
      <w:r w:rsidRPr="00860C2C">
        <w:rPr>
          <w:sz w:val="28"/>
          <w:szCs w:val="28"/>
        </w:rPr>
        <w:t xml:space="preserve"> г., приказ № </w:t>
      </w:r>
      <w:r w:rsidRPr="00860C2C">
        <w:rPr>
          <w:sz w:val="28"/>
          <w:szCs w:val="28"/>
          <w:u w:val="single"/>
        </w:rPr>
        <w:t>1402</w:t>
      </w:r>
      <w:r w:rsidRPr="00860C2C">
        <w:rPr>
          <w:sz w:val="28"/>
          <w:szCs w:val="28"/>
        </w:rPr>
        <w:t xml:space="preserve"> по направлению 09.04.02 «Информационные системы и технологии», по дисциплине «Специальные главы математики».</w:t>
      </w:r>
    </w:p>
    <w:p w:rsidR="004F3071" w:rsidRPr="00860C2C" w:rsidRDefault="004F3071" w:rsidP="004F3071">
      <w:pPr>
        <w:ind w:firstLine="851"/>
        <w:rPr>
          <w:sz w:val="28"/>
          <w:szCs w:val="28"/>
        </w:rPr>
      </w:pPr>
      <w:r w:rsidRPr="00860C2C">
        <w:rPr>
          <w:sz w:val="28"/>
          <w:szCs w:val="28"/>
        </w:rPr>
        <w:t xml:space="preserve">Целью изучения дисциплины является обеспечение студентов основополагающими знаниями и умениями в области математического моделирования сложных систем.  </w:t>
      </w:r>
    </w:p>
    <w:p w:rsidR="004F3071" w:rsidRPr="00860C2C" w:rsidRDefault="004F3071" w:rsidP="004F3071">
      <w:pPr>
        <w:ind w:firstLine="851"/>
        <w:rPr>
          <w:sz w:val="28"/>
          <w:szCs w:val="28"/>
        </w:rPr>
      </w:pPr>
      <w:r w:rsidRPr="00860C2C">
        <w:rPr>
          <w:sz w:val="28"/>
          <w:szCs w:val="28"/>
        </w:rPr>
        <w:t>Для достижения поставленной цели решаются следующие задачи:</w:t>
      </w:r>
    </w:p>
    <w:p w:rsidR="004F3071" w:rsidRPr="00860C2C" w:rsidRDefault="004F3071" w:rsidP="004F3071">
      <w:pPr>
        <w:pStyle w:val="11"/>
        <w:numPr>
          <w:ilvl w:val="0"/>
          <w:numId w:val="1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860C2C">
        <w:rPr>
          <w:rFonts w:cs="Times New Roman"/>
          <w:szCs w:val="28"/>
        </w:rPr>
        <w:t>приобретение теоретических знаний в области математического моделирования сложных систем;</w:t>
      </w:r>
    </w:p>
    <w:p w:rsidR="004F3071" w:rsidRPr="00860C2C" w:rsidRDefault="004F3071" w:rsidP="004F3071">
      <w:pPr>
        <w:pStyle w:val="11"/>
        <w:numPr>
          <w:ilvl w:val="0"/>
          <w:numId w:val="1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860C2C">
        <w:rPr>
          <w:rFonts w:cs="Times New Roman"/>
          <w:szCs w:val="28"/>
        </w:rPr>
        <w:t>приобретение практических навыков при использовании методов математического моделирования сложных систем;</w:t>
      </w:r>
    </w:p>
    <w:p w:rsidR="004F3071" w:rsidRPr="00860C2C" w:rsidRDefault="004F3071" w:rsidP="004F3071">
      <w:pPr>
        <w:pStyle w:val="11"/>
        <w:numPr>
          <w:ilvl w:val="0"/>
          <w:numId w:val="1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860C2C">
        <w:rPr>
          <w:rFonts w:cs="Times New Roman"/>
          <w:szCs w:val="28"/>
        </w:rPr>
        <w:t>формирование умения использовать методов математического моделирования сложных систем при решении транспортных задач.</w:t>
      </w:r>
    </w:p>
    <w:p w:rsidR="004F3071" w:rsidRPr="00860C2C" w:rsidRDefault="004F3071" w:rsidP="004F3071">
      <w:pPr>
        <w:ind w:firstLine="851"/>
        <w:jc w:val="center"/>
        <w:rPr>
          <w:sz w:val="28"/>
          <w:szCs w:val="28"/>
        </w:rPr>
      </w:pPr>
    </w:p>
    <w:p w:rsidR="004F3071" w:rsidRPr="00860C2C" w:rsidRDefault="004F3071" w:rsidP="004F3071">
      <w:pPr>
        <w:ind w:firstLine="851"/>
        <w:jc w:val="center"/>
        <w:rPr>
          <w:b/>
          <w:bCs/>
          <w:sz w:val="28"/>
          <w:szCs w:val="28"/>
        </w:rPr>
      </w:pPr>
      <w:r w:rsidRPr="00860C2C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4F3071" w:rsidRPr="00860C2C" w:rsidRDefault="004F3071" w:rsidP="004F3071">
      <w:pPr>
        <w:ind w:firstLine="851"/>
        <w:jc w:val="center"/>
        <w:rPr>
          <w:sz w:val="28"/>
          <w:szCs w:val="28"/>
        </w:rPr>
      </w:pPr>
    </w:p>
    <w:p w:rsidR="004F3071" w:rsidRPr="00860C2C" w:rsidRDefault="004F3071" w:rsidP="004F3071">
      <w:pPr>
        <w:ind w:firstLine="851"/>
        <w:rPr>
          <w:sz w:val="28"/>
          <w:szCs w:val="28"/>
        </w:rPr>
      </w:pPr>
      <w:r w:rsidRPr="00860C2C"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4F3071" w:rsidRPr="00860C2C" w:rsidRDefault="004F3071" w:rsidP="004F3071">
      <w:pPr>
        <w:ind w:firstLine="851"/>
        <w:rPr>
          <w:sz w:val="28"/>
          <w:szCs w:val="28"/>
        </w:rPr>
      </w:pPr>
      <w:r w:rsidRPr="00860C2C">
        <w:rPr>
          <w:sz w:val="28"/>
          <w:szCs w:val="28"/>
        </w:rPr>
        <w:t>В результате освоения дисциплины обучающийся должен:</w:t>
      </w:r>
    </w:p>
    <w:p w:rsidR="004F3071" w:rsidRPr="00860C2C" w:rsidRDefault="004F3071" w:rsidP="004F3071">
      <w:pPr>
        <w:ind w:firstLine="851"/>
        <w:rPr>
          <w:sz w:val="28"/>
          <w:szCs w:val="28"/>
        </w:rPr>
      </w:pPr>
      <w:r w:rsidRPr="00860C2C">
        <w:rPr>
          <w:b/>
          <w:sz w:val="28"/>
          <w:szCs w:val="28"/>
        </w:rPr>
        <w:t>ЗНАТЬ</w:t>
      </w:r>
      <w:r w:rsidRPr="00860C2C">
        <w:rPr>
          <w:sz w:val="28"/>
          <w:szCs w:val="28"/>
        </w:rPr>
        <w:t>:</w:t>
      </w:r>
    </w:p>
    <w:p w:rsidR="004F3071" w:rsidRPr="00860C2C" w:rsidRDefault="004F3071" w:rsidP="004F3071">
      <w:pPr>
        <w:numPr>
          <w:ilvl w:val="0"/>
          <w:numId w:val="2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860C2C">
        <w:rPr>
          <w:bCs/>
          <w:sz w:val="28"/>
          <w:szCs w:val="28"/>
        </w:rPr>
        <w:t>математический аппарат, описывающий взаимодействие информационных процессов и технологий на информационном, программном и техническом уровнях, теорию нейронных сетей и принципы использования при проектировании информационных систем;</w:t>
      </w:r>
    </w:p>
    <w:p w:rsidR="004F3071" w:rsidRPr="00860C2C" w:rsidRDefault="004F3071" w:rsidP="004F3071">
      <w:pPr>
        <w:numPr>
          <w:ilvl w:val="0"/>
          <w:numId w:val="2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860C2C">
        <w:rPr>
          <w:sz w:val="28"/>
          <w:szCs w:val="28"/>
        </w:rPr>
        <w:t>современные проблемы естествознания и их связь с транспортными задачами</w:t>
      </w:r>
      <w:r w:rsidRPr="00860C2C">
        <w:rPr>
          <w:bCs/>
          <w:sz w:val="28"/>
          <w:szCs w:val="28"/>
        </w:rPr>
        <w:t>;</w:t>
      </w:r>
    </w:p>
    <w:p w:rsidR="004F3071" w:rsidRPr="00860C2C" w:rsidRDefault="004F3071" w:rsidP="004F3071">
      <w:pPr>
        <w:numPr>
          <w:ilvl w:val="0"/>
          <w:numId w:val="2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860C2C">
        <w:rPr>
          <w:sz w:val="28"/>
          <w:szCs w:val="28"/>
        </w:rPr>
        <w:t>системные модели представления и методы обработки знаний, методы математического моделирования сложных систем.</w:t>
      </w:r>
    </w:p>
    <w:p w:rsidR="004F3071" w:rsidRPr="00860C2C" w:rsidRDefault="004F3071" w:rsidP="004F3071">
      <w:pPr>
        <w:ind w:firstLine="851"/>
        <w:rPr>
          <w:sz w:val="28"/>
          <w:szCs w:val="28"/>
        </w:rPr>
      </w:pPr>
      <w:r w:rsidRPr="00860C2C">
        <w:rPr>
          <w:b/>
          <w:sz w:val="28"/>
          <w:szCs w:val="28"/>
        </w:rPr>
        <w:t>УМЕТЬ</w:t>
      </w:r>
      <w:r w:rsidRPr="00860C2C">
        <w:rPr>
          <w:sz w:val="28"/>
          <w:szCs w:val="28"/>
        </w:rPr>
        <w:t>:</w:t>
      </w:r>
    </w:p>
    <w:p w:rsidR="004F3071" w:rsidRPr="00860C2C" w:rsidRDefault="004F3071" w:rsidP="004F3071">
      <w:pPr>
        <w:numPr>
          <w:ilvl w:val="0"/>
          <w:numId w:val="2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860C2C">
        <w:rPr>
          <w:bCs/>
          <w:sz w:val="28"/>
          <w:szCs w:val="28"/>
        </w:rPr>
        <w:t xml:space="preserve">осуществлять математическую постановку исследуемых задач, применять аппарат нейронных сетей в области информационных технологий; </w:t>
      </w:r>
    </w:p>
    <w:p w:rsidR="004F3071" w:rsidRPr="00860C2C" w:rsidRDefault="004F3071" w:rsidP="004F3071">
      <w:pPr>
        <w:numPr>
          <w:ilvl w:val="0"/>
          <w:numId w:val="2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860C2C">
        <w:rPr>
          <w:bCs/>
          <w:sz w:val="28"/>
          <w:szCs w:val="28"/>
        </w:rPr>
        <w:t>разрабатывать математические модели процессов и объектов, методы их исследования, выполнять их анализ.</w:t>
      </w:r>
    </w:p>
    <w:p w:rsidR="004F3071" w:rsidRPr="00860C2C" w:rsidRDefault="004F3071" w:rsidP="004F3071">
      <w:pPr>
        <w:ind w:firstLine="851"/>
        <w:rPr>
          <w:sz w:val="28"/>
          <w:szCs w:val="28"/>
        </w:rPr>
      </w:pPr>
      <w:r w:rsidRPr="00860C2C">
        <w:rPr>
          <w:b/>
          <w:sz w:val="28"/>
          <w:szCs w:val="28"/>
        </w:rPr>
        <w:t>ВЛАДЕТЬ</w:t>
      </w:r>
      <w:r w:rsidRPr="00860C2C">
        <w:rPr>
          <w:sz w:val="28"/>
          <w:szCs w:val="28"/>
        </w:rPr>
        <w:t>:</w:t>
      </w:r>
    </w:p>
    <w:p w:rsidR="004F3071" w:rsidRPr="00860C2C" w:rsidRDefault="004F3071" w:rsidP="004F3071">
      <w:pPr>
        <w:numPr>
          <w:ilvl w:val="0"/>
          <w:numId w:val="2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860C2C">
        <w:rPr>
          <w:bCs/>
          <w:sz w:val="28"/>
          <w:szCs w:val="28"/>
        </w:rPr>
        <w:t>математическим аппаратом для решения специфических задач в области информационных систем и технологий;</w:t>
      </w:r>
    </w:p>
    <w:p w:rsidR="004F3071" w:rsidRPr="00860C2C" w:rsidRDefault="004F3071" w:rsidP="004F3071">
      <w:pPr>
        <w:numPr>
          <w:ilvl w:val="0"/>
          <w:numId w:val="2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860C2C">
        <w:rPr>
          <w:bCs/>
          <w:sz w:val="28"/>
          <w:szCs w:val="28"/>
        </w:rPr>
        <w:t>технологиями формализации исследовательских задач с помощью методов математической физики, функционального анализа, теории управления и оптимизации</w:t>
      </w:r>
      <w:r w:rsidRPr="00860C2C">
        <w:rPr>
          <w:sz w:val="28"/>
          <w:szCs w:val="28"/>
        </w:rPr>
        <w:t>.</w:t>
      </w:r>
    </w:p>
    <w:p w:rsidR="004F3071" w:rsidRPr="00860C2C" w:rsidRDefault="004F3071" w:rsidP="004F3071">
      <w:pPr>
        <w:ind w:firstLine="851"/>
        <w:rPr>
          <w:i/>
          <w:sz w:val="28"/>
          <w:szCs w:val="28"/>
        </w:rPr>
      </w:pPr>
      <w:r w:rsidRPr="00860C2C">
        <w:rPr>
          <w:sz w:val="28"/>
          <w:szCs w:val="28"/>
        </w:rPr>
        <w:lastRenderedPageBreak/>
        <w:t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</w:r>
    </w:p>
    <w:p w:rsidR="004F3071" w:rsidRPr="00860C2C" w:rsidRDefault="004F3071" w:rsidP="004F3071">
      <w:pPr>
        <w:ind w:firstLine="851"/>
        <w:rPr>
          <w:sz w:val="28"/>
          <w:szCs w:val="28"/>
        </w:rPr>
      </w:pPr>
      <w:r w:rsidRPr="00860C2C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860C2C">
        <w:rPr>
          <w:b/>
          <w:sz w:val="28"/>
          <w:szCs w:val="28"/>
        </w:rPr>
        <w:t>общекультурных компетенций (ОК)</w:t>
      </w:r>
      <w:r w:rsidRPr="00860C2C">
        <w:rPr>
          <w:sz w:val="28"/>
          <w:szCs w:val="28"/>
        </w:rPr>
        <w:t>:</w:t>
      </w:r>
    </w:p>
    <w:p w:rsidR="004F3071" w:rsidRPr="00860C2C" w:rsidRDefault="004F3071" w:rsidP="004F3071">
      <w:pPr>
        <w:pStyle w:val="21"/>
        <w:numPr>
          <w:ilvl w:val="0"/>
          <w:numId w:val="1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860C2C">
        <w:rPr>
          <w:rFonts w:cs="Times New Roman"/>
          <w:szCs w:val="28"/>
        </w:rPr>
        <w:t>умением свободно пользоваться русским и иностранным языками как средством делового общения (ОК-3).</w:t>
      </w:r>
    </w:p>
    <w:p w:rsidR="004F3071" w:rsidRPr="00860C2C" w:rsidRDefault="004F3071" w:rsidP="004F3071">
      <w:pPr>
        <w:ind w:firstLine="851"/>
        <w:rPr>
          <w:sz w:val="28"/>
          <w:szCs w:val="28"/>
        </w:rPr>
      </w:pPr>
      <w:r w:rsidRPr="00860C2C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860C2C">
        <w:rPr>
          <w:b/>
          <w:sz w:val="28"/>
          <w:szCs w:val="28"/>
        </w:rPr>
        <w:t>общепрофессиональных компетенций (ОПК)</w:t>
      </w:r>
      <w:r w:rsidRPr="00860C2C">
        <w:rPr>
          <w:sz w:val="28"/>
          <w:szCs w:val="28"/>
        </w:rPr>
        <w:t>:</w:t>
      </w:r>
    </w:p>
    <w:p w:rsidR="004F3071" w:rsidRPr="00860C2C" w:rsidRDefault="004F3071" w:rsidP="004F3071">
      <w:pPr>
        <w:pStyle w:val="21"/>
        <w:numPr>
          <w:ilvl w:val="0"/>
          <w:numId w:val="1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860C2C">
        <w:rPr>
          <w:rFonts w:cs="Times New Roman"/>
          <w:szCs w:val="28"/>
        </w:rPr>
        <w:t>способностью воспринимать математические, естественнонаучные, социально-экономические и профессиональные знания, умением самостоятельно приобретать, развивать и применять их для решения нестандартных задач, в том числе в новой или незнакомой среде и в междисциплинарном контексте (ОПК-1);</w:t>
      </w:r>
    </w:p>
    <w:p w:rsidR="004F3071" w:rsidRPr="00860C2C" w:rsidRDefault="004F3071" w:rsidP="004F3071">
      <w:pPr>
        <w:pStyle w:val="21"/>
        <w:numPr>
          <w:ilvl w:val="0"/>
          <w:numId w:val="1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860C2C">
        <w:rPr>
          <w:rFonts w:cs="Times New Roman"/>
          <w:szCs w:val="28"/>
        </w:rPr>
        <w:t>владением, по крайней мере, одним из иностранных языков на уровне социального и профессионального общения, способностью применять специальную лексику и профессиональную терминологию языка (ОПК-4).</w:t>
      </w:r>
    </w:p>
    <w:p w:rsidR="004F3071" w:rsidRPr="00860C2C" w:rsidRDefault="004F3071" w:rsidP="004F3071">
      <w:pPr>
        <w:ind w:firstLine="851"/>
        <w:rPr>
          <w:sz w:val="28"/>
          <w:szCs w:val="28"/>
        </w:rPr>
      </w:pPr>
      <w:r w:rsidRPr="00860C2C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860C2C">
        <w:rPr>
          <w:b/>
          <w:sz w:val="28"/>
          <w:szCs w:val="28"/>
        </w:rPr>
        <w:t>профессиональных компетенций (ПК)</w:t>
      </w:r>
      <w:r w:rsidRPr="00860C2C">
        <w:rPr>
          <w:sz w:val="28"/>
          <w:szCs w:val="28"/>
        </w:rPr>
        <w:t xml:space="preserve">, </w:t>
      </w:r>
      <w:r w:rsidRPr="00860C2C">
        <w:rPr>
          <w:bCs/>
          <w:sz w:val="28"/>
          <w:szCs w:val="28"/>
        </w:rPr>
        <w:t>соответствующих виду профессиональной деятельности, на который ориентирована программа магистратуры:</w:t>
      </w:r>
    </w:p>
    <w:p w:rsidR="004F3071" w:rsidRPr="00860C2C" w:rsidRDefault="004F3071" w:rsidP="004F3071">
      <w:pPr>
        <w:pStyle w:val="21"/>
        <w:tabs>
          <w:tab w:val="left" w:pos="1418"/>
        </w:tabs>
        <w:ind w:left="851"/>
        <w:contextualSpacing w:val="0"/>
        <w:jc w:val="both"/>
        <w:rPr>
          <w:rFonts w:cs="Times New Roman"/>
          <w:szCs w:val="28"/>
        </w:rPr>
      </w:pPr>
      <w:r w:rsidRPr="00860C2C">
        <w:rPr>
          <w:bCs/>
          <w:i/>
          <w:szCs w:val="28"/>
        </w:rPr>
        <w:t>научно-исследовательская деятельность</w:t>
      </w:r>
      <w:r w:rsidRPr="00860C2C">
        <w:rPr>
          <w:bCs/>
          <w:szCs w:val="28"/>
        </w:rPr>
        <w:t>:</w:t>
      </w:r>
    </w:p>
    <w:p w:rsidR="004F3071" w:rsidRPr="00860C2C" w:rsidRDefault="004F3071" w:rsidP="004F3071">
      <w:pPr>
        <w:pStyle w:val="21"/>
        <w:numPr>
          <w:ilvl w:val="0"/>
          <w:numId w:val="1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860C2C">
        <w:rPr>
          <w:rFonts w:cs="Times New Roman"/>
          <w:szCs w:val="28"/>
        </w:rPr>
        <w:t>умением осуществлять моделирование процессов и объектов на базе стандартных пакетов автоматизированного проектирования и исследований (ПК-10);</w:t>
      </w:r>
    </w:p>
    <w:p w:rsidR="004F3071" w:rsidRPr="00860C2C" w:rsidRDefault="004F3071" w:rsidP="004F3071">
      <w:pPr>
        <w:pStyle w:val="21"/>
        <w:numPr>
          <w:ilvl w:val="0"/>
          <w:numId w:val="1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860C2C">
        <w:rPr>
          <w:rFonts w:cs="Times New Roman"/>
          <w:szCs w:val="28"/>
        </w:rPr>
        <w:t>способностью проводить анализ результатов проведения экспериментов, осуществлять выбор оптимальных решений, подготавливать и составлять обзоры, отчеты и научные публикации (ПК-12).</w:t>
      </w:r>
    </w:p>
    <w:p w:rsidR="004F3071" w:rsidRPr="00860C2C" w:rsidRDefault="004F3071" w:rsidP="004F3071">
      <w:pPr>
        <w:ind w:firstLine="851"/>
        <w:rPr>
          <w:sz w:val="28"/>
          <w:szCs w:val="28"/>
        </w:rPr>
      </w:pPr>
    </w:p>
    <w:p w:rsidR="004F3071" w:rsidRPr="00860C2C" w:rsidRDefault="004F3071" w:rsidP="004F3071">
      <w:pPr>
        <w:ind w:firstLine="851"/>
        <w:rPr>
          <w:sz w:val="28"/>
          <w:szCs w:val="28"/>
        </w:rPr>
      </w:pPr>
      <w:r w:rsidRPr="00860C2C">
        <w:rPr>
          <w:sz w:val="28"/>
          <w:szCs w:val="28"/>
        </w:rPr>
        <w:t>Область профессиональной деятельности обучающихся, освоивших данную дисциплину, приведена в п. 2.1 ОПОП.</w:t>
      </w:r>
    </w:p>
    <w:p w:rsidR="004F3071" w:rsidRPr="00860C2C" w:rsidRDefault="004F3071" w:rsidP="004F3071">
      <w:pPr>
        <w:ind w:firstLine="851"/>
        <w:rPr>
          <w:sz w:val="28"/>
          <w:szCs w:val="28"/>
        </w:rPr>
      </w:pPr>
      <w:r w:rsidRPr="00860C2C">
        <w:rPr>
          <w:sz w:val="28"/>
          <w:szCs w:val="28"/>
        </w:rPr>
        <w:t>Объекты профессиональной деятельности обучающихся, освоивших данную дисциплину, приведены в п. 2.2 ОПОП.</w:t>
      </w:r>
    </w:p>
    <w:p w:rsidR="004F3071" w:rsidRPr="00860C2C" w:rsidRDefault="004F3071" w:rsidP="004F3071">
      <w:pPr>
        <w:tabs>
          <w:tab w:val="left" w:pos="1418"/>
        </w:tabs>
        <w:contextualSpacing/>
        <w:rPr>
          <w:sz w:val="28"/>
          <w:szCs w:val="28"/>
        </w:rPr>
      </w:pPr>
    </w:p>
    <w:p w:rsidR="004F3071" w:rsidRPr="00860C2C" w:rsidRDefault="004F3071" w:rsidP="004F3071">
      <w:pPr>
        <w:tabs>
          <w:tab w:val="left" w:pos="1418"/>
        </w:tabs>
        <w:contextualSpacing/>
        <w:rPr>
          <w:sz w:val="28"/>
          <w:szCs w:val="28"/>
        </w:rPr>
      </w:pPr>
    </w:p>
    <w:p w:rsidR="004F3071" w:rsidRPr="00860C2C" w:rsidRDefault="004F3071" w:rsidP="004F3071">
      <w:pPr>
        <w:ind w:firstLine="851"/>
        <w:jc w:val="center"/>
        <w:rPr>
          <w:b/>
          <w:bCs/>
          <w:sz w:val="28"/>
          <w:szCs w:val="28"/>
        </w:rPr>
      </w:pPr>
      <w:r w:rsidRPr="00860C2C">
        <w:rPr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4F3071" w:rsidRDefault="004F3071" w:rsidP="004F3071">
      <w:pPr>
        <w:ind w:firstLine="851"/>
        <w:rPr>
          <w:sz w:val="28"/>
          <w:szCs w:val="28"/>
        </w:rPr>
      </w:pPr>
      <w:r w:rsidRPr="00860C2C">
        <w:rPr>
          <w:sz w:val="28"/>
          <w:szCs w:val="28"/>
        </w:rPr>
        <w:t>Дисциплина «Специальные главы математики» (Б</w:t>
      </w:r>
      <w:proofErr w:type="gramStart"/>
      <w:r w:rsidRPr="00860C2C">
        <w:rPr>
          <w:sz w:val="28"/>
          <w:szCs w:val="28"/>
        </w:rPr>
        <w:t>1.Б.</w:t>
      </w:r>
      <w:proofErr w:type="gramEnd"/>
      <w:r w:rsidRPr="00860C2C">
        <w:rPr>
          <w:sz w:val="28"/>
          <w:szCs w:val="28"/>
        </w:rPr>
        <w:t>2) относится к базовой части и является обязательной.</w:t>
      </w:r>
    </w:p>
    <w:p w:rsidR="003447DE" w:rsidRDefault="003447DE" w:rsidP="004F3071">
      <w:pPr>
        <w:ind w:firstLine="851"/>
        <w:rPr>
          <w:sz w:val="28"/>
          <w:szCs w:val="28"/>
        </w:rPr>
      </w:pPr>
    </w:p>
    <w:p w:rsidR="003447DE" w:rsidRDefault="003447DE" w:rsidP="004F3071">
      <w:pPr>
        <w:ind w:firstLine="851"/>
        <w:rPr>
          <w:sz w:val="28"/>
          <w:szCs w:val="28"/>
        </w:rPr>
      </w:pPr>
    </w:p>
    <w:p w:rsidR="003447DE" w:rsidRPr="00860C2C" w:rsidRDefault="003447DE" w:rsidP="004F3071">
      <w:pPr>
        <w:ind w:firstLine="851"/>
        <w:rPr>
          <w:sz w:val="28"/>
          <w:szCs w:val="28"/>
        </w:rPr>
      </w:pPr>
    </w:p>
    <w:p w:rsidR="004F3071" w:rsidRPr="00860C2C" w:rsidRDefault="004F3071" w:rsidP="004F3071">
      <w:pPr>
        <w:ind w:firstLine="851"/>
        <w:jc w:val="center"/>
        <w:rPr>
          <w:b/>
          <w:bCs/>
          <w:sz w:val="28"/>
          <w:szCs w:val="28"/>
        </w:rPr>
      </w:pPr>
      <w:r w:rsidRPr="00860C2C">
        <w:rPr>
          <w:b/>
          <w:bCs/>
          <w:sz w:val="28"/>
          <w:szCs w:val="28"/>
        </w:rPr>
        <w:lastRenderedPageBreak/>
        <w:t>4. Объем дисциплины и виды учебной работы</w:t>
      </w:r>
    </w:p>
    <w:p w:rsidR="004F3071" w:rsidRPr="00860C2C" w:rsidRDefault="004F3071" w:rsidP="004F3071">
      <w:pPr>
        <w:ind w:firstLine="851"/>
        <w:jc w:val="center"/>
        <w:rPr>
          <w:b/>
          <w:bCs/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831"/>
        <w:gridCol w:w="2316"/>
        <w:gridCol w:w="1424"/>
      </w:tblGrid>
      <w:tr w:rsidR="004F3071" w:rsidRPr="004F3071" w:rsidTr="00416CD0">
        <w:trPr>
          <w:jc w:val="center"/>
        </w:trPr>
        <w:tc>
          <w:tcPr>
            <w:tcW w:w="3046" w:type="pct"/>
            <w:vMerge w:val="restart"/>
            <w:vAlign w:val="center"/>
          </w:tcPr>
          <w:p w:rsidR="004F3071" w:rsidRPr="004F3071" w:rsidRDefault="004F3071" w:rsidP="00416CD0">
            <w:pPr>
              <w:tabs>
                <w:tab w:val="left" w:pos="851"/>
              </w:tabs>
              <w:jc w:val="center"/>
            </w:pPr>
            <w:r w:rsidRPr="004F3071">
              <w:rPr>
                <w:b/>
                <w:bCs/>
              </w:rPr>
              <w:t>Вид учебной работы</w:t>
            </w:r>
          </w:p>
        </w:tc>
        <w:tc>
          <w:tcPr>
            <w:tcW w:w="1210" w:type="pct"/>
            <w:vMerge w:val="restart"/>
            <w:vAlign w:val="center"/>
          </w:tcPr>
          <w:p w:rsidR="004F3071" w:rsidRPr="004F3071" w:rsidRDefault="004F3071" w:rsidP="00416CD0">
            <w:pPr>
              <w:tabs>
                <w:tab w:val="left" w:pos="851"/>
              </w:tabs>
              <w:jc w:val="center"/>
            </w:pPr>
            <w:r w:rsidRPr="004F3071">
              <w:rPr>
                <w:b/>
                <w:bCs/>
              </w:rPr>
              <w:t>Всего часов</w:t>
            </w:r>
          </w:p>
        </w:tc>
        <w:tc>
          <w:tcPr>
            <w:tcW w:w="744" w:type="pct"/>
            <w:vAlign w:val="center"/>
          </w:tcPr>
          <w:p w:rsidR="004F3071" w:rsidRPr="004F3071" w:rsidRDefault="004F3071" w:rsidP="00416CD0">
            <w:pPr>
              <w:tabs>
                <w:tab w:val="left" w:pos="851"/>
              </w:tabs>
              <w:jc w:val="center"/>
              <w:rPr>
                <w:b/>
              </w:rPr>
            </w:pPr>
            <w:r w:rsidRPr="004F3071">
              <w:rPr>
                <w:b/>
              </w:rPr>
              <w:t>Семестр</w:t>
            </w:r>
          </w:p>
        </w:tc>
      </w:tr>
      <w:tr w:rsidR="004F3071" w:rsidRPr="004F3071" w:rsidTr="00416CD0">
        <w:trPr>
          <w:jc w:val="center"/>
        </w:trPr>
        <w:tc>
          <w:tcPr>
            <w:tcW w:w="3046" w:type="pct"/>
            <w:vMerge/>
            <w:vAlign w:val="center"/>
          </w:tcPr>
          <w:p w:rsidR="004F3071" w:rsidRPr="004F3071" w:rsidRDefault="004F3071" w:rsidP="00416CD0">
            <w:pPr>
              <w:tabs>
                <w:tab w:val="left" w:pos="851"/>
              </w:tabs>
              <w:jc w:val="center"/>
            </w:pPr>
          </w:p>
        </w:tc>
        <w:tc>
          <w:tcPr>
            <w:tcW w:w="1210" w:type="pct"/>
            <w:vMerge/>
            <w:vAlign w:val="center"/>
          </w:tcPr>
          <w:p w:rsidR="004F3071" w:rsidRPr="004F3071" w:rsidRDefault="004F3071" w:rsidP="00416CD0">
            <w:pPr>
              <w:tabs>
                <w:tab w:val="left" w:pos="851"/>
              </w:tabs>
              <w:jc w:val="center"/>
            </w:pPr>
          </w:p>
        </w:tc>
        <w:tc>
          <w:tcPr>
            <w:tcW w:w="744" w:type="pct"/>
            <w:vAlign w:val="center"/>
          </w:tcPr>
          <w:p w:rsidR="004F3071" w:rsidRPr="004F3071" w:rsidRDefault="004F3071" w:rsidP="00416CD0">
            <w:pPr>
              <w:tabs>
                <w:tab w:val="left" w:pos="851"/>
              </w:tabs>
              <w:jc w:val="center"/>
              <w:rPr>
                <w:b/>
              </w:rPr>
            </w:pPr>
            <w:r w:rsidRPr="004F3071">
              <w:rPr>
                <w:b/>
              </w:rPr>
              <w:t>2</w:t>
            </w:r>
          </w:p>
        </w:tc>
      </w:tr>
      <w:tr w:rsidR="004F3071" w:rsidRPr="004F3071" w:rsidTr="00416CD0">
        <w:trPr>
          <w:jc w:val="center"/>
        </w:trPr>
        <w:tc>
          <w:tcPr>
            <w:tcW w:w="3046" w:type="pct"/>
            <w:vAlign w:val="center"/>
          </w:tcPr>
          <w:p w:rsidR="004F3071" w:rsidRPr="004F3071" w:rsidRDefault="004F3071" w:rsidP="00416CD0">
            <w:pPr>
              <w:tabs>
                <w:tab w:val="left" w:pos="851"/>
              </w:tabs>
            </w:pPr>
            <w:r w:rsidRPr="004F3071">
              <w:t>Контактная работа (по видам учебных занятий)</w:t>
            </w:r>
          </w:p>
          <w:p w:rsidR="004F3071" w:rsidRPr="004F3071" w:rsidRDefault="004F3071" w:rsidP="00416CD0">
            <w:pPr>
              <w:tabs>
                <w:tab w:val="left" w:pos="851"/>
              </w:tabs>
            </w:pPr>
            <w:r w:rsidRPr="004F3071">
              <w:t>В том числе:</w:t>
            </w:r>
          </w:p>
          <w:p w:rsidR="004F3071" w:rsidRPr="004F3071" w:rsidRDefault="004F3071" w:rsidP="004F3071">
            <w:pPr>
              <w:numPr>
                <w:ilvl w:val="0"/>
                <w:numId w:val="3"/>
              </w:numPr>
              <w:tabs>
                <w:tab w:val="left" w:pos="380"/>
              </w:tabs>
              <w:ind w:left="0" w:firstLine="0"/>
            </w:pPr>
            <w:r w:rsidRPr="004F3071">
              <w:t>лекции (Л)</w:t>
            </w:r>
          </w:p>
          <w:p w:rsidR="004F3071" w:rsidRPr="004F3071" w:rsidRDefault="004F3071" w:rsidP="004F3071">
            <w:pPr>
              <w:numPr>
                <w:ilvl w:val="0"/>
                <w:numId w:val="3"/>
              </w:numPr>
              <w:tabs>
                <w:tab w:val="left" w:pos="380"/>
              </w:tabs>
              <w:ind w:left="0" w:firstLine="0"/>
            </w:pPr>
            <w:r w:rsidRPr="004F3071">
              <w:t>практические занятия (ПЗ)</w:t>
            </w:r>
          </w:p>
          <w:p w:rsidR="004F3071" w:rsidRPr="004F3071" w:rsidRDefault="004F3071" w:rsidP="004F3071">
            <w:pPr>
              <w:numPr>
                <w:ilvl w:val="0"/>
                <w:numId w:val="3"/>
              </w:numPr>
              <w:tabs>
                <w:tab w:val="left" w:pos="380"/>
              </w:tabs>
              <w:ind w:left="0" w:firstLine="0"/>
            </w:pPr>
            <w:r w:rsidRPr="004F3071">
              <w:t>лабораторные работы (ЛР)</w:t>
            </w:r>
          </w:p>
        </w:tc>
        <w:tc>
          <w:tcPr>
            <w:tcW w:w="1210" w:type="pct"/>
            <w:vAlign w:val="center"/>
          </w:tcPr>
          <w:p w:rsidR="004F3071" w:rsidRPr="004F3071" w:rsidRDefault="004F3071" w:rsidP="00416CD0">
            <w:pPr>
              <w:tabs>
                <w:tab w:val="left" w:pos="851"/>
              </w:tabs>
              <w:jc w:val="center"/>
            </w:pPr>
          </w:p>
          <w:p w:rsidR="004F3071" w:rsidRPr="004F3071" w:rsidRDefault="004F3071" w:rsidP="00416CD0">
            <w:pPr>
              <w:tabs>
                <w:tab w:val="left" w:pos="851"/>
              </w:tabs>
              <w:jc w:val="center"/>
            </w:pPr>
            <w:r w:rsidRPr="004F3071">
              <w:t>36</w:t>
            </w:r>
          </w:p>
          <w:p w:rsidR="004F3071" w:rsidRPr="004F3071" w:rsidRDefault="004F3071" w:rsidP="00416CD0">
            <w:pPr>
              <w:tabs>
                <w:tab w:val="left" w:pos="851"/>
              </w:tabs>
              <w:jc w:val="center"/>
            </w:pPr>
          </w:p>
          <w:p w:rsidR="004F3071" w:rsidRPr="004F3071" w:rsidRDefault="004F3071" w:rsidP="00416CD0">
            <w:pPr>
              <w:tabs>
                <w:tab w:val="left" w:pos="851"/>
              </w:tabs>
              <w:jc w:val="center"/>
            </w:pPr>
            <w:r w:rsidRPr="004F3071">
              <w:t>18</w:t>
            </w:r>
          </w:p>
          <w:p w:rsidR="004F3071" w:rsidRPr="004F3071" w:rsidRDefault="004F3071" w:rsidP="00416CD0">
            <w:pPr>
              <w:tabs>
                <w:tab w:val="left" w:pos="851"/>
              </w:tabs>
              <w:jc w:val="center"/>
            </w:pPr>
            <w:r w:rsidRPr="004F3071">
              <w:t>18</w:t>
            </w:r>
          </w:p>
          <w:p w:rsidR="004F3071" w:rsidRPr="004F3071" w:rsidRDefault="004F3071" w:rsidP="00416CD0">
            <w:pPr>
              <w:tabs>
                <w:tab w:val="left" w:pos="851"/>
              </w:tabs>
              <w:jc w:val="center"/>
            </w:pPr>
            <w:r w:rsidRPr="004F3071">
              <w:t>-</w:t>
            </w:r>
          </w:p>
        </w:tc>
        <w:tc>
          <w:tcPr>
            <w:tcW w:w="744" w:type="pct"/>
            <w:vAlign w:val="center"/>
          </w:tcPr>
          <w:p w:rsidR="004F3071" w:rsidRPr="004F3071" w:rsidRDefault="004F3071" w:rsidP="00416CD0">
            <w:pPr>
              <w:tabs>
                <w:tab w:val="left" w:pos="851"/>
              </w:tabs>
              <w:jc w:val="center"/>
            </w:pPr>
          </w:p>
          <w:p w:rsidR="004F3071" w:rsidRPr="004F3071" w:rsidRDefault="004F3071" w:rsidP="00416CD0">
            <w:pPr>
              <w:tabs>
                <w:tab w:val="left" w:pos="851"/>
              </w:tabs>
              <w:jc w:val="center"/>
            </w:pPr>
            <w:r w:rsidRPr="004F3071">
              <w:t>36</w:t>
            </w:r>
          </w:p>
          <w:p w:rsidR="004F3071" w:rsidRPr="004F3071" w:rsidRDefault="004F3071" w:rsidP="00416CD0">
            <w:pPr>
              <w:tabs>
                <w:tab w:val="left" w:pos="851"/>
              </w:tabs>
              <w:jc w:val="center"/>
            </w:pPr>
          </w:p>
          <w:p w:rsidR="004F3071" w:rsidRPr="004F3071" w:rsidRDefault="004F3071" w:rsidP="00416CD0">
            <w:pPr>
              <w:tabs>
                <w:tab w:val="left" w:pos="851"/>
              </w:tabs>
              <w:jc w:val="center"/>
            </w:pPr>
            <w:r w:rsidRPr="004F3071">
              <w:t>18</w:t>
            </w:r>
          </w:p>
          <w:p w:rsidR="004F3071" w:rsidRPr="004F3071" w:rsidRDefault="004F3071" w:rsidP="00416CD0">
            <w:pPr>
              <w:tabs>
                <w:tab w:val="left" w:pos="851"/>
              </w:tabs>
              <w:jc w:val="center"/>
            </w:pPr>
            <w:r w:rsidRPr="004F3071">
              <w:t>18</w:t>
            </w:r>
          </w:p>
          <w:p w:rsidR="004F3071" w:rsidRPr="004F3071" w:rsidRDefault="004F3071" w:rsidP="00416CD0">
            <w:pPr>
              <w:tabs>
                <w:tab w:val="left" w:pos="851"/>
              </w:tabs>
              <w:jc w:val="center"/>
            </w:pPr>
            <w:r w:rsidRPr="004F3071">
              <w:t>-</w:t>
            </w:r>
          </w:p>
        </w:tc>
      </w:tr>
      <w:tr w:rsidR="004F3071" w:rsidRPr="004F3071" w:rsidTr="00416CD0">
        <w:trPr>
          <w:jc w:val="center"/>
        </w:trPr>
        <w:tc>
          <w:tcPr>
            <w:tcW w:w="3046" w:type="pct"/>
            <w:vAlign w:val="center"/>
          </w:tcPr>
          <w:p w:rsidR="004F3071" w:rsidRPr="004F3071" w:rsidRDefault="004F3071" w:rsidP="00416CD0">
            <w:pPr>
              <w:tabs>
                <w:tab w:val="left" w:pos="851"/>
              </w:tabs>
            </w:pPr>
            <w:r w:rsidRPr="004F3071">
              <w:t>Самостоятельная работа (СРС) (всего)</w:t>
            </w:r>
          </w:p>
        </w:tc>
        <w:tc>
          <w:tcPr>
            <w:tcW w:w="1210" w:type="pct"/>
            <w:vAlign w:val="center"/>
          </w:tcPr>
          <w:p w:rsidR="004F3071" w:rsidRPr="004F3071" w:rsidRDefault="004F3071" w:rsidP="00416CD0">
            <w:pPr>
              <w:tabs>
                <w:tab w:val="left" w:pos="851"/>
              </w:tabs>
              <w:jc w:val="center"/>
            </w:pPr>
            <w:r w:rsidRPr="004F3071">
              <w:t>36</w:t>
            </w:r>
          </w:p>
        </w:tc>
        <w:tc>
          <w:tcPr>
            <w:tcW w:w="744" w:type="pct"/>
            <w:vAlign w:val="center"/>
          </w:tcPr>
          <w:p w:rsidR="004F3071" w:rsidRPr="004F3071" w:rsidRDefault="004F3071" w:rsidP="00416CD0">
            <w:pPr>
              <w:tabs>
                <w:tab w:val="left" w:pos="851"/>
              </w:tabs>
              <w:jc w:val="center"/>
            </w:pPr>
            <w:r w:rsidRPr="004F3071">
              <w:t>36</w:t>
            </w:r>
          </w:p>
        </w:tc>
      </w:tr>
      <w:tr w:rsidR="004F3071" w:rsidRPr="004F3071" w:rsidTr="00416CD0">
        <w:trPr>
          <w:jc w:val="center"/>
        </w:trPr>
        <w:tc>
          <w:tcPr>
            <w:tcW w:w="3046" w:type="pct"/>
            <w:vAlign w:val="center"/>
          </w:tcPr>
          <w:p w:rsidR="004F3071" w:rsidRPr="004F3071" w:rsidRDefault="004F3071" w:rsidP="00416CD0">
            <w:pPr>
              <w:tabs>
                <w:tab w:val="left" w:pos="851"/>
              </w:tabs>
            </w:pPr>
            <w:r w:rsidRPr="004F3071">
              <w:t>Контроль</w:t>
            </w:r>
          </w:p>
        </w:tc>
        <w:tc>
          <w:tcPr>
            <w:tcW w:w="1210" w:type="pct"/>
            <w:vAlign w:val="center"/>
          </w:tcPr>
          <w:p w:rsidR="004F3071" w:rsidRPr="004F3071" w:rsidRDefault="004F3071" w:rsidP="00416CD0">
            <w:pPr>
              <w:tabs>
                <w:tab w:val="left" w:pos="851"/>
              </w:tabs>
              <w:jc w:val="center"/>
            </w:pPr>
            <w:r w:rsidRPr="004F3071">
              <w:t>36</w:t>
            </w:r>
          </w:p>
        </w:tc>
        <w:tc>
          <w:tcPr>
            <w:tcW w:w="744" w:type="pct"/>
            <w:vAlign w:val="center"/>
          </w:tcPr>
          <w:p w:rsidR="004F3071" w:rsidRPr="004F3071" w:rsidRDefault="004F3071" w:rsidP="00416CD0">
            <w:pPr>
              <w:tabs>
                <w:tab w:val="left" w:pos="851"/>
              </w:tabs>
              <w:jc w:val="center"/>
            </w:pPr>
            <w:r w:rsidRPr="004F3071">
              <w:t>36</w:t>
            </w:r>
          </w:p>
        </w:tc>
      </w:tr>
      <w:tr w:rsidR="004F3071" w:rsidRPr="004F3071" w:rsidTr="00416CD0">
        <w:trPr>
          <w:jc w:val="center"/>
        </w:trPr>
        <w:tc>
          <w:tcPr>
            <w:tcW w:w="3046" w:type="pct"/>
            <w:vAlign w:val="center"/>
          </w:tcPr>
          <w:p w:rsidR="004F3071" w:rsidRPr="004F3071" w:rsidRDefault="004F3071" w:rsidP="00416CD0">
            <w:pPr>
              <w:tabs>
                <w:tab w:val="left" w:pos="851"/>
              </w:tabs>
            </w:pPr>
            <w:r w:rsidRPr="004F3071">
              <w:t>Форма контроля знаний</w:t>
            </w:r>
          </w:p>
        </w:tc>
        <w:tc>
          <w:tcPr>
            <w:tcW w:w="1210" w:type="pct"/>
            <w:vAlign w:val="center"/>
          </w:tcPr>
          <w:p w:rsidR="004F3071" w:rsidRPr="004F3071" w:rsidRDefault="004F3071" w:rsidP="00416CD0">
            <w:pPr>
              <w:tabs>
                <w:tab w:val="left" w:pos="851"/>
              </w:tabs>
              <w:jc w:val="center"/>
            </w:pPr>
            <w:r w:rsidRPr="004F3071">
              <w:t>-</w:t>
            </w:r>
          </w:p>
        </w:tc>
        <w:tc>
          <w:tcPr>
            <w:tcW w:w="744" w:type="pct"/>
            <w:vAlign w:val="center"/>
          </w:tcPr>
          <w:p w:rsidR="004F3071" w:rsidRPr="004F3071" w:rsidRDefault="004F3071" w:rsidP="00416CD0">
            <w:pPr>
              <w:tabs>
                <w:tab w:val="left" w:pos="851"/>
              </w:tabs>
              <w:jc w:val="center"/>
            </w:pPr>
            <w:r w:rsidRPr="004F3071">
              <w:t>Э</w:t>
            </w:r>
          </w:p>
        </w:tc>
      </w:tr>
      <w:tr w:rsidR="004F3071" w:rsidRPr="004F3071" w:rsidTr="00416CD0">
        <w:trPr>
          <w:jc w:val="center"/>
        </w:trPr>
        <w:tc>
          <w:tcPr>
            <w:tcW w:w="3046" w:type="pct"/>
            <w:vAlign w:val="center"/>
          </w:tcPr>
          <w:p w:rsidR="004F3071" w:rsidRPr="004F3071" w:rsidRDefault="004F3071" w:rsidP="00416CD0">
            <w:pPr>
              <w:tabs>
                <w:tab w:val="left" w:pos="851"/>
              </w:tabs>
            </w:pPr>
            <w:r w:rsidRPr="004F3071">
              <w:t>Общая трудоемкость: час / з.е.</w:t>
            </w:r>
          </w:p>
        </w:tc>
        <w:tc>
          <w:tcPr>
            <w:tcW w:w="1210" w:type="pct"/>
            <w:vAlign w:val="center"/>
          </w:tcPr>
          <w:p w:rsidR="004F3071" w:rsidRPr="004F3071" w:rsidRDefault="004F3071" w:rsidP="00416CD0">
            <w:pPr>
              <w:tabs>
                <w:tab w:val="left" w:pos="851"/>
              </w:tabs>
              <w:jc w:val="center"/>
            </w:pPr>
            <w:r w:rsidRPr="004F3071">
              <w:t>108/3</w:t>
            </w:r>
          </w:p>
        </w:tc>
        <w:tc>
          <w:tcPr>
            <w:tcW w:w="744" w:type="pct"/>
            <w:vAlign w:val="center"/>
          </w:tcPr>
          <w:p w:rsidR="004F3071" w:rsidRPr="004F3071" w:rsidRDefault="004F3071" w:rsidP="00416CD0">
            <w:pPr>
              <w:tabs>
                <w:tab w:val="left" w:pos="851"/>
              </w:tabs>
              <w:jc w:val="center"/>
            </w:pPr>
            <w:r w:rsidRPr="004F3071">
              <w:t>108/3</w:t>
            </w:r>
          </w:p>
        </w:tc>
      </w:tr>
    </w:tbl>
    <w:p w:rsidR="004F3071" w:rsidRPr="00860C2C" w:rsidRDefault="004F3071" w:rsidP="004F3071">
      <w:pPr>
        <w:tabs>
          <w:tab w:val="left" w:pos="851"/>
        </w:tabs>
        <w:ind w:firstLine="851"/>
        <w:jc w:val="center"/>
        <w:rPr>
          <w:sz w:val="28"/>
          <w:szCs w:val="28"/>
        </w:rPr>
      </w:pPr>
    </w:p>
    <w:p w:rsidR="004F3071" w:rsidRPr="00860C2C" w:rsidRDefault="004F3071" w:rsidP="004F3071">
      <w:pPr>
        <w:ind w:firstLine="851"/>
        <w:jc w:val="center"/>
        <w:rPr>
          <w:b/>
          <w:bCs/>
          <w:sz w:val="28"/>
          <w:szCs w:val="28"/>
        </w:rPr>
      </w:pPr>
      <w:r w:rsidRPr="00860C2C">
        <w:rPr>
          <w:b/>
          <w:bCs/>
          <w:sz w:val="28"/>
          <w:szCs w:val="28"/>
        </w:rPr>
        <w:t>5. Содержание и структура дисциплины</w:t>
      </w:r>
    </w:p>
    <w:p w:rsidR="004F3071" w:rsidRPr="00860C2C" w:rsidRDefault="004F3071" w:rsidP="004F3071">
      <w:pPr>
        <w:ind w:firstLine="851"/>
        <w:rPr>
          <w:sz w:val="28"/>
          <w:szCs w:val="28"/>
        </w:rPr>
      </w:pPr>
      <w:r w:rsidRPr="00860C2C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2888"/>
        <w:gridCol w:w="6061"/>
      </w:tblGrid>
      <w:tr w:rsidR="004F3071" w:rsidRPr="00860C2C" w:rsidTr="00416CD0">
        <w:trPr>
          <w:jc w:val="center"/>
        </w:trPr>
        <w:tc>
          <w:tcPr>
            <w:tcW w:w="622" w:type="dxa"/>
            <w:vAlign w:val="center"/>
          </w:tcPr>
          <w:p w:rsidR="004F3071" w:rsidRPr="00860C2C" w:rsidRDefault="004F3071" w:rsidP="00416CD0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860C2C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2888" w:type="dxa"/>
            <w:vAlign w:val="center"/>
          </w:tcPr>
          <w:p w:rsidR="004F3071" w:rsidRPr="00860C2C" w:rsidRDefault="004F3071" w:rsidP="00416CD0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860C2C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061" w:type="dxa"/>
            <w:vAlign w:val="center"/>
          </w:tcPr>
          <w:p w:rsidR="004F3071" w:rsidRPr="00860C2C" w:rsidRDefault="004F3071" w:rsidP="00416CD0">
            <w:pPr>
              <w:jc w:val="center"/>
              <w:rPr>
                <w:b/>
                <w:sz w:val="28"/>
                <w:szCs w:val="28"/>
              </w:rPr>
            </w:pPr>
            <w:r w:rsidRPr="00860C2C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4F3071" w:rsidRPr="00860C2C" w:rsidTr="00416CD0">
        <w:trPr>
          <w:jc w:val="center"/>
        </w:trPr>
        <w:tc>
          <w:tcPr>
            <w:tcW w:w="622" w:type="dxa"/>
            <w:vAlign w:val="center"/>
          </w:tcPr>
          <w:p w:rsidR="004F3071" w:rsidRPr="00860C2C" w:rsidRDefault="004F3071" w:rsidP="00416CD0">
            <w:pPr>
              <w:jc w:val="center"/>
              <w:rPr>
                <w:sz w:val="28"/>
                <w:szCs w:val="28"/>
              </w:rPr>
            </w:pPr>
            <w:r w:rsidRPr="00860C2C">
              <w:rPr>
                <w:sz w:val="28"/>
                <w:szCs w:val="28"/>
              </w:rPr>
              <w:t>1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071" w:rsidRPr="00860C2C" w:rsidRDefault="004F3071" w:rsidP="00416CD0">
            <w:pPr>
              <w:rPr>
                <w:rFonts w:eastAsia="Arial Unicode MS"/>
                <w:color w:val="000000"/>
              </w:rPr>
            </w:pPr>
            <w:r w:rsidRPr="00860C2C">
              <w:t>Введение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071" w:rsidRPr="00860C2C" w:rsidRDefault="004F3071" w:rsidP="00416CD0">
            <w:pPr>
              <w:tabs>
                <w:tab w:val="num" w:pos="0"/>
              </w:tabs>
              <w:rPr>
                <w:b/>
              </w:rPr>
            </w:pPr>
            <w:r w:rsidRPr="00860C2C">
              <w:t>Основные понятия и определения.</w:t>
            </w:r>
            <w:r w:rsidRPr="00860C2C">
              <w:rPr>
                <w:b/>
              </w:rPr>
              <w:t xml:space="preserve"> </w:t>
            </w:r>
            <w:r w:rsidRPr="00860C2C">
              <w:rPr>
                <w:bCs/>
                <w:color w:val="000000"/>
              </w:rPr>
              <w:t>Уравнения в частных производных.</w:t>
            </w:r>
            <w:r w:rsidRPr="00860C2C">
              <w:rPr>
                <w:b/>
                <w:bCs/>
                <w:color w:val="000000"/>
              </w:rPr>
              <w:t xml:space="preserve"> </w:t>
            </w:r>
            <w:r w:rsidRPr="00860C2C">
              <w:rPr>
                <w:color w:val="000000"/>
              </w:rPr>
              <w:t xml:space="preserve">Физические задачи, приводящие к дифференциальным уравнениям в частных производных. </w:t>
            </w:r>
            <w:r w:rsidRPr="00860C2C">
              <w:t xml:space="preserve">Классификация уравнений в частных производных. Постановка основных задач: задача Коши, краевые задачи, смешанные задачи. Канонический вид уравнений математической физики. </w:t>
            </w:r>
          </w:p>
          <w:p w:rsidR="004F3071" w:rsidRPr="00860C2C" w:rsidRDefault="004F3071" w:rsidP="00416CD0">
            <w:r w:rsidRPr="00860C2C">
              <w:rPr>
                <w:rFonts w:cs="Courier New"/>
                <w:sz w:val="22"/>
                <w:szCs w:val="16"/>
              </w:rPr>
              <w:t>Задача Штурма-Лиувилля.</w:t>
            </w:r>
          </w:p>
        </w:tc>
      </w:tr>
      <w:tr w:rsidR="004F3071" w:rsidRPr="00860C2C" w:rsidTr="00416CD0">
        <w:trPr>
          <w:jc w:val="center"/>
        </w:trPr>
        <w:tc>
          <w:tcPr>
            <w:tcW w:w="622" w:type="dxa"/>
            <w:vAlign w:val="center"/>
          </w:tcPr>
          <w:p w:rsidR="004F3071" w:rsidRPr="00860C2C" w:rsidRDefault="004F3071" w:rsidP="00416CD0">
            <w:pPr>
              <w:jc w:val="center"/>
              <w:rPr>
                <w:sz w:val="28"/>
                <w:szCs w:val="28"/>
              </w:rPr>
            </w:pPr>
            <w:r w:rsidRPr="00860C2C">
              <w:rPr>
                <w:sz w:val="28"/>
                <w:szCs w:val="28"/>
              </w:rPr>
              <w:t>2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071" w:rsidRPr="00860C2C" w:rsidRDefault="004F3071" w:rsidP="00416CD0">
            <w:pPr>
              <w:rPr>
                <w:rFonts w:eastAsia="Arial Unicode MS"/>
                <w:color w:val="000000"/>
              </w:rPr>
            </w:pPr>
            <w:r w:rsidRPr="00860C2C">
              <w:t>Одномерное волновое уравнение для задач акустики</w:t>
            </w:r>
            <w:r w:rsidRPr="00860C2C">
              <w:rPr>
                <w:rFonts w:eastAsia="Arial Unicode MS"/>
                <w:color w:val="000000"/>
              </w:rPr>
              <w:t xml:space="preserve"> 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071" w:rsidRPr="00860C2C" w:rsidRDefault="004F3071" w:rsidP="00416CD0">
            <w:pPr>
              <w:tabs>
                <w:tab w:val="num" w:pos="0"/>
              </w:tabs>
            </w:pPr>
            <w:r w:rsidRPr="00860C2C">
              <w:rPr>
                <w:color w:val="000000"/>
              </w:rPr>
              <w:t>Вывод уравнения малых колебаний струны. Вывод уравнения электрических колебаний в проводах. Задача Коши для бесконечной струны. Формула Даламбера.</w:t>
            </w:r>
            <w:r w:rsidRPr="00860C2C">
              <w:t xml:space="preserve"> Метод Фурье. Общая схема его применения. Вынужденные колебания струны.</w:t>
            </w:r>
          </w:p>
        </w:tc>
      </w:tr>
      <w:tr w:rsidR="004F3071" w:rsidRPr="00860C2C" w:rsidTr="00416CD0">
        <w:trPr>
          <w:jc w:val="center"/>
        </w:trPr>
        <w:tc>
          <w:tcPr>
            <w:tcW w:w="622" w:type="dxa"/>
            <w:vAlign w:val="center"/>
          </w:tcPr>
          <w:p w:rsidR="004F3071" w:rsidRPr="00860C2C" w:rsidRDefault="004F3071" w:rsidP="00416CD0">
            <w:pPr>
              <w:jc w:val="center"/>
              <w:rPr>
                <w:sz w:val="28"/>
                <w:szCs w:val="28"/>
              </w:rPr>
            </w:pPr>
            <w:r w:rsidRPr="00860C2C">
              <w:rPr>
                <w:sz w:val="28"/>
                <w:szCs w:val="28"/>
              </w:rPr>
              <w:t>3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071" w:rsidRPr="00860C2C" w:rsidRDefault="004F3071" w:rsidP="00416CD0">
            <w:pPr>
              <w:rPr>
                <w:rFonts w:eastAsia="Arial Unicode MS"/>
                <w:color w:val="000000"/>
              </w:rPr>
            </w:pPr>
            <w:r w:rsidRPr="00860C2C">
              <w:t>Уравнение диффузии</w:t>
            </w:r>
            <w:r w:rsidRPr="00860C2C">
              <w:rPr>
                <w:rFonts w:eastAsia="Arial Unicode MS"/>
                <w:color w:val="000000"/>
              </w:rPr>
              <w:t xml:space="preserve"> 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071" w:rsidRPr="00860C2C" w:rsidRDefault="004F3071" w:rsidP="00416CD0">
            <w:pPr>
              <w:tabs>
                <w:tab w:val="num" w:pos="0"/>
              </w:tabs>
            </w:pPr>
            <w:r w:rsidRPr="00860C2C">
              <w:t>Задачи диффузии. Вывод уравнения диффузии. Метод Фурье. Уравнения диффузии с краевым условием, зависящим от времени. Свертка функций. Решение задачи диффузии для двух сред. Решение задачи диффузии с перегородкой.</w:t>
            </w:r>
          </w:p>
        </w:tc>
      </w:tr>
      <w:tr w:rsidR="004F3071" w:rsidRPr="00860C2C" w:rsidTr="00416CD0">
        <w:trPr>
          <w:jc w:val="center"/>
        </w:trPr>
        <w:tc>
          <w:tcPr>
            <w:tcW w:w="622" w:type="dxa"/>
            <w:vAlign w:val="center"/>
          </w:tcPr>
          <w:p w:rsidR="004F3071" w:rsidRPr="00860C2C" w:rsidRDefault="004F3071" w:rsidP="00416CD0">
            <w:pPr>
              <w:jc w:val="center"/>
              <w:rPr>
                <w:sz w:val="28"/>
                <w:szCs w:val="28"/>
              </w:rPr>
            </w:pPr>
            <w:r w:rsidRPr="00860C2C">
              <w:rPr>
                <w:sz w:val="28"/>
                <w:szCs w:val="28"/>
              </w:rPr>
              <w:t>4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071" w:rsidRPr="00860C2C" w:rsidRDefault="004F3071" w:rsidP="00416CD0">
            <w:pPr>
              <w:tabs>
                <w:tab w:val="num" w:pos="0"/>
              </w:tabs>
            </w:pPr>
            <w:r w:rsidRPr="00860C2C">
              <w:t>Приближенные методы решения задач математической физики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071" w:rsidRPr="00860C2C" w:rsidRDefault="004F3071" w:rsidP="00416CD0">
            <w:pPr>
              <w:tabs>
                <w:tab w:val="num" w:pos="0"/>
              </w:tabs>
            </w:pPr>
            <w:r w:rsidRPr="00860C2C">
              <w:t>Теория рядов. Разложение функции в ряд. Применение теории рядов к решению задач математической физики. Метод малого параметра.</w:t>
            </w:r>
          </w:p>
        </w:tc>
      </w:tr>
      <w:tr w:rsidR="004F3071" w:rsidRPr="00860C2C" w:rsidTr="00416CD0">
        <w:trPr>
          <w:jc w:val="center"/>
        </w:trPr>
        <w:tc>
          <w:tcPr>
            <w:tcW w:w="622" w:type="dxa"/>
            <w:vAlign w:val="center"/>
          </w:tcPr>
          <w:p w:rsidR="004F3071" w:rsidRPr="00860C2C" w:rsidRDefault="004F3071" w:rsidP="00416CD0">
            <w:pPr>
              <w:jc w:val="center"/>
              <w:rPr>
                <w:sz w:val="28"/>
                <w:szCs w:val="28"/>
              </w:rPr>
            </w:pPr>
            <w:r w:rsidRPr="00860C2C">
              <w:rPr>
                <w:sz w:val="28"/>
                <w:szCs w:val="28"/>
              </w:rPr>
              <w:t>5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071" w:rsidRPr="00860C2C" w:rsidRDefault="004F3071" w:rsidP="00416CD0">
            <w:pPr>
              <w:rPr>
                <w:bCs/>
              </w:rPr>
            </w:pPr>
            <w:r w:rsidRPr="00860C2C">
              <w:t>Численные методы решения задач математической физики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071" w:rsidRPr="00860C2C" w:rsidRDefault="004F3071" w:rsidP="00416CD0">
            <w:pPr>
              <w:pStyle w:val="3"/>
              <w:jc w:val="both"/>
              <w:rPr>
                <w:bCs/>
                <w:sz w:val="24"/>
                <w:szCs w:val="24"/>
                <w:lang w:eastAsia="ru-RU"/>
              </w:rPr>
            </w:pPr>
            <w:r w:rsidRPr="00860C2C">
              <w:rPr>
                <w:sz w:val="24"/>
                <w:szCs w:val="24"/>
                <w:lang w:eastAsia="ru-RU"/>
              </w:rPr>
              <w:t>Базовые математические модели. Основные понятия теории разностных схем. Метод сеток. Шаблоны. Разностные схемы и разностные задачи. Примеры разностных схем и задаваемых ими численных методов. Анализ разностных схем.</w:t>
            </w:r>
            <w:r w:rsidRPr="00860C2C">
              <w:rPr>
                <w:bCs/>
                <w:sz w:val="24"/>
                <w:szCs w:val="24"/>
                <w:lang w:eastAsia="ru-RU"/>
              </w:rPr>
              <w:t xml:space="preserve"> Итерационный метод решения разностной схемы для краевой задачи для уравнений Пуассона и Гельмгольца. Метод «бегущего счета» решения разностной схемы для краевой задачи для уравнения теплопроводности. Метод «бегущего счета» решения разностной схемы для краевой задачи для волнового уравнения.</w:t>
            </w:r>
          </w:p>
        </w:tc>
      </w:tr>
    </w:tbl>
    <w:p w:rsidR="004F3071" w:rsidRPr="00860C2C" w:rsidRDefault="004F3071" w:rsidP="004F3071">
      <w:pPr>
        <w:ind w:firstLine="851"/>
        <w:jc w:val="center"/>
        <w:rPr>
          <w:b/>
          <w:bCs/>
          <w:sz w:val="28"/>
          <w:szCs w:val="28"/>
        </w:rPr>
      </w:pPr>
      <w:r w:rsidRPr="00860C2C">
        <w:rPr>
          <w:b/>
          <w:bCs/>
          <w:sz w:val="28"/>
          <w:szCs w:val="28"/>
        </w:rPr>
        <w:lastRenderedPageBreak/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4F3071" w:rsidRPr="00860C2C" w:rsidRDefault="004F3071" w:rsidP="004F3071">
      <w:pPr>
        <w:ind w:firstLine="851"/>
        <w:rPr>
          <w:bCs/>
          <w:iCs/>
          <w:sz w:val="28"/>
          <w:szCs w:val="28"/>
        </w:rPr>
      </w:pPr>
      <w:r w:rsidRPr="00860C2C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4F3071" w:rsidRPr="00860C2C" w:rsidRDefault="004F3071" w:rsidP="004F3071">
      <w:pPr>
        <w:ind w:firstLine="851"/>
        <w:jc w:val="center"/>
        <w:rPr>
          <w:bCs/>
          <w:sz w:val="28"/>
          <w:szCs w:val="28"/>
        </w:rPr>
      </w:pPr>
    </w:p>
    <w:p w:rsidR="004F3071" w:rsidRPr="00860C2C" w:rsidRDefault="004F3071" w:rsidP="004F3071">
      <w:pPr>
        <w:ind w:firstLine="851"/>
        <w:jc w:val="center"/>
        <w:rPr>
          <w:b/>
          <w:bCs/>
          <w:sz w:val="28"/>
          <w:szCs w:val="28"/>
        </w:rPr>
      </w:pPr>
      <w:r w:rsidRPr="00860C2C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4F3071" w:rsidRPr="00860C2C" w:rsidRDefault="004F3071" w:rsidP="004F3071">
      <w:pPr>
        <w:ind w:firstLine="851"/>
        <w:jc w:val="center"/>
        <w:rPr>
          <w:bCs/>
          <w:sz w:val="28"/>
          <w:szCs w:val="28"/>
        </w:rPr>
      </w:pPr>
    </w:p>
    <w:p w:rsidR="004F3071" w:rsidRPr="00860C2C" w:rsidRDefault="004F3071" w:rsidP="004F3071">
      <w:pPr>
        <w:ind w:firstLine="851"/>
        <w:rPr>
          <w:bCs/>
          <w:sz w:val="28"/>
          <w:szCs w:val="28"/>
        </w:rPr>
      </w:pPr>
      <w:r w:rsidRPr="00860C2C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4F3071" w:rsidRPr="00860C2C" w:rsidRDefault="004F3071" w:rsidP="004F3071">
      <w:pPr>
        <w:numPr>
          <w:ilvl w:val="0"/>
          <w:numId w:val="4"/>
        </w:numPr>
        <w:tabs>
          <w:tab w:val="left" w:pos="567"/>
        </w:tabs>
        <w:ind w:left="0" w:firstLine="851"/>
        <w:jc w:val="both"/>
        <w:rPr>
          <w:bCs/>
          <w:sz w:val="28"/>
          <w:szCs w:val="28"/>
        </w:rPr>
      </w:pPr>
      <w:r w:rsidRPr="00860C2C">
        <w:rPr>
          <w:bCs/>
          <w:sz w:val="28"/>
          <w:szCs w:val="28"/>
        </w:rPr>
        <w:t xml:space="preserve">Дьяконов, В.П. MATLAB </w:t>
      </w:r>
      <w:proofErr w:type="gramStart"/>
      <w:r w:rsidRPr="00860C2C">
        <w:rPr>
          <w:bCs/>
          <w:sz w:val="28"/>
          <w:szCs w:val="28"/>
        </w:rPr>
        <w:t>7.*</w:t>
      </w:r>
      <w:proofErr w:type="gramEnd"/>
      <w:r w:rsidRPr="00860C2C">
        <w:rPr>
          <w:bCs/>
          <w:sz w:val="28"/>
          <w:szCs w:val="28"/>
        </w:rPr>
        <w:t xml:space="preserve">/R2006/R2007: Самоучитель [Электронный ресурс] : . — Электрон. дан. — </w:t>
      </w:r>
      <w:proofErr w:type="gramStart"/>
      <w:r w:rsidRPr="00860C2C">
        <w:rPr>
          <w:bCs/>
          <w:sz w:val="28"/>
          <w:szCs w:val="28"/>
        </w:rPr>
        <w:t>М. :</w:t>
      </w:r>
      <w:proofErr w:type="gramEnd"/>
      <w:r w:rsidRPr="00860C2C">
        <w:rPr>
          <w:bCs/>
          <w:sz w:val="28"/>
          <w:szCs w:val="28"/>
        </w:rPr>
        <w:t xml:space="preserve"> ДМК Пресс, 2009. — 768 с. [</w:t>
      </w:r>
      <w:hyperlink r:id="rId8" w:history="1">
        <w:r w:rsidRPr="00860C2C">
          <w:rPr>
            <w:rStyle w:val="a3"/>
            <w:bCs/>
            <w:sz w:val="28"/>
            <w:szCs w:val="28"/>
          </w:rPr>
          <w:t>http://e.lanbook.com/view/book/1178/</w:t>
        </w:r>
      </w:hyperlink>
      <w:r w:rsidRPr="00860C2C">
        <w:rPr>
          <w:bCs/>
          <w:sz w:val="28"/>
          <w:szCs w:val="28"/>
        </w:rPr>
        <w:t>]</w:t>
      </w:r>
    </w:p>
    <w:p w:rsidR="004F3071" w:rsidRPr="00860C2C" w:rsidRDefault="004F3071" w:rsidP="004F3071">
      <w:pPr>
        <w:numPr>
          <w:ilvl w:val="0"/>
          <w:numId w:val="4"/>
        </w:numPr>
        <w:tabs>
          <w:tab w:val="left" w:pos="567"/>
        </w:tabs>
        <w:ind w:left="0" w:firstLine="851"/>
        <w:jc w:val="both"/>
        <w:rPr>
          <w:bCs/>
          <w:sz w:val="28"/>
          <w:szCs w:val="28"/>
        </w:rPr>
      </w:pPr>
      <w:r w:rsidRPr="00860C2C">
        <w:rPr>
          <w:bCs/>
          <w:sz w:val="28"/>
          <w:szCs w:val="28"/>
        </w:rPr>
        <w:t>Поршнев, С.В. Компьютерное моделирование физических процессов в пакете MATLAB. + CD [Электронный ресурс</w:t>
      </w:r>
      <w:proofErr w:type="gramStart"/>
      <w:r w:rsidRPr="00860C2C">
        <w:rPr>
          <w:bCs/>
          <w:sz w:val="28"/>
          <w:szCs w:val="28"/>
        </w:rPr>
        <w:t>] :</w:t>
      </w:r>
      <w:proofErr w:type="gramEnd"/>
      <w:r w:rsidRPr="00860C2C">
        <w:rPr>
          <w:bCs/>
          <w:sz w:val="28"/>
          <w:szCs w:val="28"/>
        </w:rPr>
        <w:t xml:space="preserve"> . — Электрон. дан. — СПб</w:t>
      </w:r>
      <w:proofErr w:type="gramStart"/>
      <w:r w:rsidRPr="00860C2C">
        <w:rPr>
          <w:bCs/>
          <w:sz w:val="28"/>
          <w:szCs w:val="28"/>
        </w:rPr>
        <w:t>. :</w:t>
      </w:r>
      <w:proofErr w:type="gramEnd"/>
      <w:r w:rsidRPr="00860C2C">
        <w:rPr>
          <w:bCs/>
          <w:sz w:val="28"/>
          <w:szCs w:val="28"/>
        </w:rPr>
        <w:t xml:space="preserve"> Лань, 2011. — 727 с. [</w:t>
      </w:r>
      <w:hyperlink r:id="rId9" w:history="1">
        <w:r w:rsidRPr="00860C2C">
          <w:rPr>
            <w:rStyle w:val="a3"/>
            <w:bCs/>
            <w:sz w:val="28"/>
            <w:szCs w:val="28"/>
          </w:rPr>
          <w:t>http://e.lanbook.com/view/book/650/</w:t>
        </w:r>
      </w:hyperlink>
      <w:r w:rsidRPr="00860C2C">
        <w:rPr>
          <w:bCs/>
          <w:sz w:val="28"/>
          <w:szCs w:val="28"/>
        </w:rPr>
        <w:t>]</w:t>
      </w:r>
    </w:p>
    <w:p w:rsidR="004F3071" w:rsidRPr="00860C2C" w:rsidRDefault="004F3071" w:rsidP="004F3071">
      <w:pPr>
        <w:numPr>
          <w:ilvl w:val="0"/>
          <w:numId w:val="4"/>
        </w:numPr>
        <w:tabs>
          <w:tab w:val="left" w:pos="567"/>
        </w:tabs>
        <w:ind w:left="0" w:firstLine="851"/>
        <w:jc w:val="both"/>
        <w:rPr>
          <w:bCs/>
          <w:sz w:val="28"/>
          <w:szCs w:val="28"/>
        </w:rPr>
      </w:pPr>
      <w:r w:rsidRPr="00860C2C">
        <w:rPr>
          <w:bCs/>
          <w:sz w:val="28"/>
          <w:szCs w:val="28"/>
        </w:rPr>
        <w:t>Срочко, В.А. Численные методы. Курс лекций [Электронный ресурс</w:t>
      </w:r>
      <w:proofErr w:type="gramStart"/>
      <w:r w:rsidRPr="00860C2C">
        <w:rPr>
          <w:bCs/>
          <w:sz w:val="28"/>
          <w:szCs w:val="28"/>
        </w:rPr>
        <w:t>] :</w:t>
      </w:r>
      <w:proofErr w:type="gramEnd"/>
      <w:r w:rsidRPr="00860C2C">
        <w:rPr>
          <w:bCs/>
          <w:sz w:val="28"/>
          <w:szCs w:val="28"/>
        </w:rPr>
        <w:t xml:space="preserve"> учебное пособие. — Электрон</w:t>
      </w:r>
      <w:proofErr w:type="gramStart"/>
      <w:r w:rsidRPr="00860C2C">
        <w:rPr>
          <w:bCs/>
          <w:sz w:val="28"/>
          <w:szCs w:val="28"/>
        </w:rPr>
        <w:t>.</w:t>
      </w:r>
      <w:proofErr w:type="gramEnd"/>
      <w:r w:rsidRPr="00860C2C">
        <w:rPr>
          <w:bCs/>
          <w:sz w:val="28"/>
          <w:szCs w:val="28"/>
        </w:rPr>
        <w:t xml:space="preserve"> дан. — СПб. : Лань, 2010. — 203 с. [ </w:t>
      </w:r>
      <w:hyperlink r:id="rId10" w:history="1">
        <w:r w:rsidRPr="00860C2C">
          <w:rPr>
            <w:rStyle w:val="a3"/>
            <w:bCs/>
            <w:sz w:val="28"/>
            <w:szCs w:val="28"/>
          </w:rPr>
          <w:t>http://e.lanbook.com/view/book/378/</w:t>
        </w:r>
      </w:hyperlink>
      <w:r w:rsidRPr="00860C2C">
        <w:rPr>
          <w:bCs/>
          <w:sz w:val="28"/>
          <w:szCs w:val="28"/>
        </w:rPr>
        <w:t>]</w:t>
      </w:r>
    </w:p>
    <w:p w:rsidR="004F3071" w:rsidRPr="00860C2C" w:rsidRDefault="004F3071" w:rsidP="004F3071">
      <w:pPr>
        <w:tabs>
          <w:tab w:val="left" w:pos="567"/>
        </w:tabs>
        <w:rPr>
          <w:bCs/>
          <w:sz w:val="28"/>
          <w:szCs w:val="28"/>
        </w:rPr>
      </w:pPr>
    </w:p>
    <w:p w:rsidR="004F3071" w:rsidRPr="00860C2C" w:rsidRDefault="004F3071" w:rsidP="004F3071">
      <w:pPr>
        <w:ind w:firstLine="851"/>
        <w:rPr>
          <w:bCs/>
          <w:sz w:val="28"/>
          <w:szCs w:val="28"/>
        </w:rPr>
      </w:pPr>
      <w:r w:rsidRPr="00860C2C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4F3071" w:rsidRPr="00860C2C" w:rsidRDefault="004F3071" w:rsidP="004F3071">
      <w:pPr>
        <w:numPr>
          <w:ilvl w:val="0"/>
          <w:numId w:val="6"/>
        </w:numPr>
        <w:tabs>
          <w:tab w:val="left" w:pos="567"/>
        </w:tabs>
        <w:ind w:left="0" w:firstLine="851"/>
        <w:jc w:val="both"/>
        <w:rPr>
          <w:bCs/>
          <w:sz w:val="28"/>
          <w:szCs w:val="28"/>
        </w:rPr>
      </w:pPr>
      <w:r w:rsidRPr="00860C2C">
        <w:rPr>
          <w:bCs/>
          <w:sz w:val="28"/>
          <w:szCs w:val="28"/>
        </w:rPr>
        <w:t>Вашакидзе Л. С. Численные методы анализа [Текст</w:t>
      </w:r>
      <w:proofErr w:type="gramStart"/>
      <w:r w:rsidRPr="00860C2C">
        <w:rPr>
          <w:bCs/>
          <w:sz w:val="28"/>
          <w:szCs w:val="28"/>
        </w:rPr>
        <w:t>] :</w:t>
      </w:r>
      <w:proofErr w:type="gramEnd"/>
      <w:r w:rsidRPr="00860C2C">
        <w:rPr>
          <w:bCs/>
          <w:sz w:val="28"/>
          <w:szCs w:val="28"/>
        </w:rPr>
        <w:t xml:space="preserve"> учеб. пособие. Ч. 1. Приближение функций алгебраическими многочленами / Л. С. </w:t>
      </w:r>
      <w:proofErr w:type="gramStart"/>
      <w:r w:rsidRPr="00860C2C">
        <w:rPr>
          <w:bCs/>
          <w:sz w:val="28"/>
          <w:szCs w:val="28"/>
        </w:rPr>
        <w:t>Вашакидзе ;</w:t>
      </w:r>
      <w:proofErr w:type="gramEnd"/>
      <w:r w:rsidRPr="00860C2C">
        <w:rPr>
          <w:bCs/>
          <w:sz w:val="28"/>
          <w:szCs w:val="28"/>
        </w:rPr>
        <w:t xml:space="preserve"> ПГУПС, каф. "Высш. математика". - СПб</w:t>
      </w:r>
      <w:proofErr w:type="gramStart"/>
      <w:r w:rsidRPr="00860C2C">
        <w:rPr>
          <w:bCs/>
          <w:sz w:val="28"/>
          <w:szCs w:val="28"/>
        </w:rPr>
        <w:t>. :</w:t>
      </w:r>
      <w:proofErr w:type="gramEnd"/>
      <w:r w:rsidRPr="00860C2C">
        <w:rPr>
          <w:bCs/>
          <w:sz w:val="28"/>
          <w:szCs w:val="28"/>
        </w:rPr>
        <w:t xml:space="preserve"> ПГУПС, 2007. - 34 с. (98 экз., ККО 1,63)</w:t>
      </w:r>
    </w:p>
    <w:p w:rsidR="004F3071" w:rsidRPr="00860C2C" w:rsidRDefault="004F3071" w:rsidP="004F3071">
      <w:pPr>
        <w:numPr>
          <w:ilvl w:val="0"/>
          <w:numId w:val="6"/>
        </w:numPr>
        <w:tabs>
          <w:tab w:val="left" w:pos="567"/>
        </w:tabs>
        <w:ind w:left="0" w:firstLine="851"/>
        <w:jc w:val="both"/>
        <w:rPr>
          <w:bCs/>
          <w:sz w:val="28"/>
          <w:szCs w:val="28"/>
        </w:rPr>
      </w:pPr>
      <w:r w:rsidRPr="00860C2C">
        <w:rPr>
          <w:bCs/>
          <w:sz w:val="28"/>
          <w:szCs w:val="28"/>
        </w:rPr>
        <w:t xml:space="preserve">Вашакидзе Л. С. Численные методы </w:t>
      </w:r>
      <w:proofErr w:type="gramStart"/>
      <w:r w:rsidRPr="00860C2C">
        <w:rPr>
          <w:bCs/>
          <w:sz w:val="28"/>
          <w:szCs w:val="28"/>
        </w:rPr>
        <w:t>анализа :</w:t>
      </w:r>
      <w:proofErr w:type="gramEnd"/>
      <w:r w:rsidRPr="00860C2C">
        <w:rPr>
          <w:bCs/>
          <w:sz w:val="28"/>
          <w:szCs w:val="28"/>
        </w:rPr>
        <w:t xml:space="preserve"> учеб. пособие. Ч. 2 / Л. С. Вашакидзе. - СПб</w:t>
      </w:r>
      <w:proofErr w:type="gramStart"/>
      <w:r w:rsidRPr="00860C2C">
        <w:rPr>
          <w:bCs/>
          <w:sz w:val="28"/>
          <w:szCs w:val="28"/>
        </w:rPr>
        <w:t>. :</w:t>
      </w:r>
      <w:proofErr w:type="gramEnd"/>
      <w:r w:rsidRPr="00860C2C">
        <w:rPr>
          <w:bCs/>
          <w:sz w:val="28"/>
          <w:szCs w:val="28"/>
        </w:rPr>
        <w:t xml:space="preserve"> ПГУПС, 2009. - 28 с. (93 экз., ККО 1,63) </w:t>
      </w:r>
    </w:p>
    <w:p w:rsidR="004F3071" w:rsidRPr="00860C2C" w:rsidRDefault="004F3071" w:rsidP="004F3071">
      <w:pPr>
        <w:numPr>
          <w:ilvl w:val="0"/>
          <w:numId w:val="6"/>
        </w:numPr>
        <w:tabs>
          <w:tab w:val="left" w:pos="567"/>
        </w:tabs>
        <w:ind w:left="0" w:firstLine="851"/>
        <w:jc w:val="both"/>
        <w:rPr>
          <w:bCs/>
          <w:sz w:val="28"/>
          <w:szCs w:val="28"/>
        </w:rPr>
      </w:pPr>
      <w:r w:rsidRPr="00860C2C">
        <w:rPr>
          <w:bCs/>
          <w:sz w:val="28"/>
          <w:szCs w:val="28"/>
        </w:rPr>
        <w:t>Емельянов, В.М. Уравнения математической физики. Практикум по решению задач [Электронный ресурс</w:t>
      </w:r>
      <w:proofErr w:type="gramStart"/>
      <w:r w:rsidRPr="00860C2C">
        <w:rPr>
          <w:bCs/>
          <w:sz w:val="28"/>
          <w:szCs w:val="28"/>
        </w:rPr>
        <w:t>] :</w:t>
      </w:r>
      <w:proofErr w:type="gramEnd"/>
      <w:r w:rsidRPr="00860C2C">
        <w:rPr>
          <w:bCs/>
          <w:sz w:val="28"/>
          <w:szCs w:val="28"/>
        </w:rPr>
        <w:t xml:space="preserve"> учебное пособие / В.М. Емельянов, Е.А. Рыбакина. — Электрон</w:t>
      </w:r>
      <w:proofErr w:type="gramStart"/>
      <w:r w:rsidRPr="00860C2C">
        <w:rPr>
          <w:bCs/>
          <w:sz w:val="28"/>
          <w:szCs w:val="28"/>
        </w:rPr>
        <w:t>.</w:t>
      </w:r>
      <w:proofErr w:type="gramEnd"/>
      <w:r w:rsidRPr="00860C2C">
        <w:rPr>
          <w:bCs/>
          <w:sz w:val="28"/>
          <w:szCs w:val="28"/>
        </w:rPr>
        <w:t xml:space="preserve"> дан. — СПб</w:t>
      </w:r>
      <w:proofErr w:type="gramStart"/>
      <w:r w:rsidRPr="00860C2C">
        <w:rPr>
          <w:bCs/>
          <w:sz w:val="28"/>
          <w:szCs w:val="28"/>
        </w:rPr>
        <w:t>. :</w:t>
      </w:r>
      <w:proofErr w:type="gramEnd"/>
      <w:r w:rsidRPr="00860C2C">
        <w:rPr>
          <w:bCs/>
          <w:sz w:val="28"/>
          <w:szCs w:val="28"/>
        </w:rPr>
        <w:t xml:space="preserve"> Лань, 2008. — 214 с.  [</w:t>
      </w:r>
      <w:hyperlink r:id="rId11" w:history="1">
        <w:r w:rsidRPr="00860C2C">
          <w:rPr>
            <w:rStyle w:val="a3"/>
            <w:bCs/>
            <w:sz w:val="28"/>
            <w:szCs w:val="28"/>
          </w:rPr>
          <w:t>http://e.lanbook.com/view/book/140/</w:t>
        </w:r>
      </w:hyperlink>
      <w:r w:rsidRPr="00860C2C">
        <w:rPr>
          <w:bCs/>
          <w:sz w:val="28"/>
          <w:szCs w:val="28"/>
        </w:rPr>
        <w:t xml:space="preserve">] </w:t>
      </w:r>
    </w:p>
    <w:p w:rsidR="004F3071" w:rsidRPr="00860C2C" w:rsidRDefault="004F3071" w:rsidP="004F3071">
      <w:pPr>
        <w:ind w:firstLine="851"/>
        <w:rPr>
          <w:bCs/>
          <w:sz w:val="28"/>
          <w:szCs w:val="28"/>
        </w:rPr>
      </w:pPr>
    </w:p>
    <w:p w:rsidR="004F3071" w:rsidRPr="00860C2C" w:rsidRDefault="004F3071" w:rsidP="004F3071">
      <w:pPr>
        <w:ind w:firstLine="851"/>
        <w:rPr>
          <w:bCs/>
          <w:sz w:val="28"/>
          <w:szCs w:val="28"/>
        </w:rPr>
      </w:pPr>
      <w:r w:rsidRPr="00860C2C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4F3071" w:rsidRPr="00860C2C" w:rsidRDefault="004F3071" w:rsidP="004F3071">
      <w:pPr>
        <w:ind w:firstLine="851"/>
        <w:rPr>
          <w:bCs/>
          <w:sz w:val="28"/>
          <w:szCs w:val="28"/>
        </w:rPr>
      </w:pPr>
      <w:r w:rsidRPr="00860C2C">
        <w:rPr>
          <w:bCs/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4F3071" w:rsidRPr="00860C2C" w:rsidRDefault="004F3071" w:rsidP="004F3071">
      <w:pPr>
        <w:ind w:firstLine="851"/>
        <w:rPr>
          <w:bCs/>
          <w:sz w:val="28"/>
          <w:szCs w:val="28"/>
        </w:rPr>
      </w:pPr>
    </w:p>
    <w:p w:rsidR="004F3071" w:rsidRPr="00860C2C" w:rsidRDefault="004F3071" w:rsidP="004F3071">
      <w:pPr>
        <w:ind w:firstLine="851"/>
        <w:rPr>
          <w:bCs/>
          <w:sz w:val="28"/>
          <w:szCs w:val="28"/>
        </w:rPr>
      </w:pPr>
      <w:r w:rsidRPr="00860C2C">
        <w:rPr>
          <w:bCs/>
          <w:sz w:val="28"/>
          <w:szCs w:val="28"/>
        </w:rPr>
        <w:t>8.4 Другие издания, необходимые для освоения дисциплины</w:t>
      </w:r>
    </w:p>
    <w:p w:rsidR="004F3071" w:rsidRPr="00860C2C" w:rsidRDefault="004F3071" w:rsidP="004F3071">
      <w:pPr>
        <w:ind w:firstLine="851"/>
        <w:rPr>
          <w:bCs/>
          <w:sz w:val="28"/>
          <w:szCs w:val="28"/>
        </w:rPr>
      </w:pPr>
      <w:r w:rsidRPr="00860C2C">
        <w:rPr>
          <w:bCs/>
          <w:sz w:val="28"/>
          <w:szCs w:val="28"/>
        </w:rPr>
        <w:t>При освоении данной дисциплины другие издания не используются.</w:t>
      </w:r>
    </w:p>
    <w:p w:rsidR="004F3071" w:rsidRDefault="004F3071" w:rsidP="004F3071">
      <w:pPr>
        <w:ind w:firstLine="851"/>
        <w:jc w:val="center"/>
        <w:rPr>
          <w:b/>
          <w:bCs/>
          <w:sz w:val="28"/>
          <w:szCs w:val="28"/>
        </w:rPr>
      </w:pPr>
    </w:p>
    <w:p w:rsidR="004F3071" w:rsidRPr="00860C2C" w:rsidRDefault="004F3071" w:rsidP="004F3071">
      <w:pPr>
        <w:ind w:firstLine="851"/>
        <w:jc w:val="center"/>
        <w:rPr>
          <w:b/>
          <w:bCs/>
          <w:sz w:val="28"/>
          <w:szCs w:val="28"/>
        </w:rPr>
      </w:pPr>
      <w:r w:rsidRPr="00860C2C">
        <w:rPr>
          <w:b/>
          <w:bCs/>
          <w:sz w:val="28"/>
          <w:szCs w:val="28"/>
        </w:rPr>
        <w:lastRenderedPageBreak/>
        <w:t>9. Перечень ресурсов информационно-телекоммуникационной сети «Интернет», необходимых для освоения дисциплины</w:t>
      </w:r>
    </w:p>
    <w:p w:rsidR="004F3071" w:rsidRDefault="004F3071" w:rsidP="004F3071">
      <w:pPr>
        <w:numPr>
          <w:ilvl w:val="0"/>
          <w:numId w:val="5"/>
        </w:numPr>
        <w:ind w:left="0" w:firstLine="851"/>
        <w:jc w:val="both"/>
        <w:rPr>
          <w:bCs/>
          <w:sz w:val="28"/>
          <w:szCs w:val="28"/>
        </w:rPr>
      </w:pPr>
      <w:r w:rsidRPr="00860C2C">
        <w:rPr>
          <w:bCs/>
          <w:sz w:val="28"/>
          <w:szCs w:val="28"/>
        </w:rPr>
        <w:t xml:space="preserve">Википедия – свободная энциклопедия: </w:t>
      </w:r>
      <w:hyperlink r:id="rId12" w:history="1">
        <w:r w:rsidRPr="00860C2C">
          <w:rPr>
            <w:rStyle w:val="a3"/>
            <w:sz w:val="28"/>
            <w:szCs w:val="28"/>
            <w:lang w:val="en-US"/>
          </w:rPr>
          <w:t>ru</w:t>
        </w:r>
        <w:r w:rsidRPr="00860C2C">
          <w:rPr>
            <w:rStyle w:val="a3"/>
            <w:sz w:val="28"/>
            <w:szCs w:val="28"/>
          </w:rPr>
          <w:t>.</w:t>
        </w:r>
        <w:r w:rsidRPr="00860C2C">
          <w:rPr>
            <w:rStyle w:val="a3"/>
            <w:sz w:val="28"/>
            <w:szCs w:val="28"/>
            <w:lang w:val="en-US"/>
          </w:rPr>
          <w:t>wikipedia</w:t>
        </w:r>
        <w:r w:rsidRPr="00860C2C">
          <w:rPr>
            <w:rStyle w:val="a3"/>
            <w:sz w:val="28"/>
            <w:szCs w:val="28"/>
          </w:rPr>
          <w:t>.</w:t>
        </w:r>
        <w:r w:rsidRPr="00860C2C">
          <w:rPr>
            <w:rStyle w:val="a3"/>
            <w:sz w:val="28"/>
            <w:szCs w:val="28"/>
            <w:lang w:val="en-US"/>
          </w:rPr>
          <w:t>o</w:t>
        </w:r>
        <w:r w:rsidRPr="00860C2C">
          <w:rPr>
            <w:rStyle w:val="a3"/>
            <w:sz w:val="28"/>
            <w:szCs w:val="28"/>
          </w:rPr>
          <w:t>r</w:t>
        </w:r>
        <w:r w:rsidRPr="00860C2C">
          <w:rPr>
            <w:rStyle w:val="a3"/>
            <w:sz w:val="28"/>
            <w:szCs w:val="28"/>
            <w:lang w:val="en-US"/>
          </w:rPr>
          <w:t>g</w:t>
        </w:r>
      </w:hyperlink>
      <w:r w:rsidRPr="00860C2C">
        <w:rPr>
          <w:sz w:val="28"/>
          <w:szCs w:val="28"/>
        </w:rPr>
        <w:t>.</w:t>
      </w:r>
      <w:r w:rsidRPr="00860C2C">
        <w:rPr>
          <w:bCs/>
          <w:sz w:val="28"/>
          <w:szCs w:val="28"/>
        </w:rPr>
        <w:t xml:space="preserve"> </w:t>
      </w:r>
    </w:p>
    <w:p w:rsidR="00FF5203" w:rsidRPr="00FF5203" w:rsidRDefault="00FF5203" w:rsidP="00FF5203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</w:t>
      </w:r>
      <w:r w:rsidRPr="00FF5203">
        <w:rPr>
          <w:bCs/>
          <w:sz w:val="28"/>
          <w:szCs w:val="28"/>
        </w:rPr>
        <w:t xml:space="preserve">Любые поисковые системы сети  «Интернет» </w:t>
      </w:r>
    </w:p>
    <w:p w:rsidR="00FF5203" w:rsidRPr="00FF5203" w:rsidRDefault="00FF5203" w:rsidP="00FF5203">
      <w:pPr>
        <w:pStyle w:val="a4"/>
        <w:numPr>
          <w:ilvl w:val="0"/>
          <w:numId w:val="5"/>
        </w:numPr>
        <w:jc w:val="both"/>
        <w:rPr>
          <w:rFonts w:eastAsia="Calibri"/>
          <w:sz w:val="28"/>
          <w:szCs w:val="28"/>
        </w:rPr>
      </w:pPr>
      <w:r w:rsidRPr="00FF5203">
        <w:rPr>
          <w:bCs/>
          <w:sz w:val="28"/>
          <w:szCs w:val="28"/>
        </w:rPr>
        <w:t xml:space="preserve"> Личный кабинет обучающегося и электронная информационно-образовательная среда. </w:t>
      </w:r>
      <w:r w:rsidRPr="00FF5203">
        <w:rPr>
          <w:rFonts w:eastAsia="Calibri"/>
          <w:sz w:val="28"/>
          <w:szCs w:val="28"/>
        </w:rPr>
        <w:t xml:space="preserve">[Электронный ресурс]. – Режим доступа: </w:t>
      </w:r>
      <w:r w:rsidRPr="00FF5203">
        <w:rPr>
          <w:rFonts w:eastAsia="Calibri"/>
          <w:sz w:val="28"/>
          <w:szCs w:val="28"/>
          <w:lang w:val="en-US"/>
        </w:rPr>
        <w:t>http</w:t>
      </w:r>
      <w:r w:rsidRPr="00FF5203">
        <w:rPr>
          <w:rFonts w:eastAsia="Calibri"/>
          <w:sz w:val="28"/>
          <w:szCs w:val="28"/>
        </w:rPr>
        <w:t>://</w:t>
      </w:r>
      <w:r w:rsidRPr="00FF5203">
        <w:rPr>
          <w:rFonts w:eastAsia="Calibri"/>
          <w:sz w:val="28"/>
          <w:szCs w:val="28"/>
          <w:lang w:val="en-US"/>
        </w:rPr>
        <w:t>sdo</w:t>
      </w:r>
      <w:r w:rsidRPr="00FF5203">
        <w:rPr>
          <w:rFonts w:eastAsia="Calibri"/>
          <w:sz w:val="28"/>
          <w:szCs w:val="28"/>
        </w:rPr>
        <w:t>.</w:t>
      </w:r>
      <w:r w:rsidRPr="00FF5203">
        <w:rPr>
          <w:rFonts w:eastAsia="Calibri"/>
          <w:sz w:val="28"/>
          <w:szCs w:val="28"/>
          <w:lang w:val="en-US"/>
        </w:rPr>
        <w:t>pgups</w:t>
      </w:r>
      <w:r w:rsidRPr="00FF5203">
        <w:rPr>
          <w:rFonts w:eastAsia="Calibri"/>
          <w:sz w:val="28"/>
          <w:szCs w:val="28"/>
        </w:rPr>
        <w:t>.</w:t>
      </w:r>
      <w:r w:rsidRPr="00FF5203">
        <w:rPr>
          <w:rFonts w:eastAsia="Calibri"/>
          <w:sz w:val="28"/>
          <w:szCs w:val="28"/>
          <w:lang w:val="en-US"/>
        </w:rPr>
        <w:t>ru</w:t>
      </w:r>
      <w:r w:rsidRPr="00FF5203">
        <w:rPr>
          <w:rFonts w:eastAsia="Calibri"/>
          <w:sz w:val="28"/>
          <w:szCs w:val="28"/>
        </w:rPr>
        <w:t xml:space="preserve">/  (для доступа к полнотекстовым документам требуется авторизация).  </w:t>
      </w:r>
    </w:p>
    <w:p w:rsidR="00FF5203" w:rsidRPr="00FF5203" w:rsidRDefault="00FF5203" w:rsidP="00FF5203">
      <w:pPr>
        <w:pStyle w:val="a4"/>
        <w:numPr>
          <w:ilvl w:val="0"/>
          <w:numId w:val="5"/>
        </w:numPr>
        <w:jc w:val="both"/>
        <w:rPr>
          <w:bCs/>
          <w:sz w:val="28"/>
          <w:szCs w:val="28"/>
        </w:rPr>
      </w:pPr>
      <w:r w:rsidRPr="00FF5203">
        <w:rPr>
          <w:sz w:val="28"/>
          <w:szCs w:val="28"/>
        </w:rPr>
        <w:t xml:space="preserve">Единое окно доступа к образовательным ресурсам Консультант </w:t>
      </w:r>
      <w:r w:rsidRPr="00FF5203">
        <w:rPr>
          <w:bCs/>
          <w:sz w:val="28"/>
          <w:szCs w:val="28"/>
        </w:rPr>
        <w:t xml:space="preserve">Плюс </w:t>
      </w:r>
      <w:r w:rsidRPr="00FF5203">
        <w:rPr>
          <w:sz w:val="28"/>
          <w:szCs w:val="28"/>
        </w:rPr>
        <w:t xml:space="preserve">[Электронный ресурс]– Режим доступа: </w:t>
      </w:r>
      <w:hyperlink r:id="rId13" w:history="1">
        <w:r w:rsidRPr="00FF5203">
          <w:rPr>
            <w:rStyle w:val="a3"/>
            <w:bCs/>
            <w:szCs w:val="28"/>
          </w:rPr>
          <w:t>http://window.edu.ru</w:t>
        </w:r>
      </w:hyperlink>
      <w:r w:rsidRPr="00FF5203">
        <w:rPr>
          <w:bCs/>
          <w:sz w:val="28"/>
          <w:szCs w:val="28"/>
        </w:rPr>
        <w:t>.</w:t>
      </w:r>
    </w:p>
    <w:p w:rsidR="004F3071" w:rsidRPr="00860C2C" w:rsidRDefault="004F3071" w:rsidP="004F3071">
      <w:pPr>
        <w:jc w:val="both"/>
        <w:rPr>
          <w:bCs/>
          <w:sz w:val="28"/>
          <w:szCs w:val="28"/>
        </w:rPr>
      </w:pPr>
    </w:p>
    <w:p w:rsidR="004F3071" w:rsidRDefault="004F3071" w:rsidP="004F3071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4F3071" w:rsidRPr="00490574" w:rsidRDefault="004F3071" w:rsidP="004F3071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4F3071" w:rsidRPr="008C144C" w:rsidRDefault="004F3071" w:rsidP="004F3071">
      <w:pPr>
        <w:pStyle w:val="a4"/>
        <w:numPr>
          <w:ilvl w:val="0"/>
          <w:numId w:val="7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4F3071" w:rsidRPr="008C144C" w:rsidRDefault="004F3071" w:rsidP="004F3071">
      <w:pPr>
        <w:pStyle w:val="a4"/>
        <w:numPr>
          <w:ilvl w:val="0"/>
          <w:numId w:val="7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4F3071" w:rsidRDefault="004F3071" w:rsidP="004F3071">
      <w:pPr>
        <w:pStyle w:val="a4"/>
        <w:numPr>
          <w:ilvl w:val="0"/>
          <w:numId w:val="7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B464D7" w:rsidRPr="008D3440" w:rsidRDefault="00B464D7" w:rsidP="00B464D7">
      <w:pPr>
        <w:ind w:firstLine="709"/>
        <w:contextualSpacing/>
        <w:jc w:val="both"/>
        <w:rPr>
          <w:b/>
          <w:bCs/>
          <w:sz w:val="28"/>
          <w:szCs w:val="28"/>
        </w:rPr>
      </w:pPr>
      <w:r w:rsidRPr="008D3440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B464D7" w:rsidRPr="008D3440" w:rsidRDefault="00B464D7" w:rsidP="00B464D7">
      <w:pPr>
        <w:ind w:firstLine="709"/>
        <w:contextualSpacing/>
        <w:jc w:val="both"/>
        <w:rPr>
          <w:bCs/>
          <w:sz w:val="28"/>
          <w:szCs w:val="28"/>
        </w:rPr>
      </w:pPr>
      <w:r w:rsidRPr="008D3440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 «</w:t>
      </w:r>
      <w:r>
        <w:rPr>
          <w:bCs/>
          <w:sz w:val="28"/>
          <w:szCs w:val="28"/>
        </w:rPr>
        <w:t>Информатика»</w:t>
      </w:r>
      <w:r w:rsidRPr="008D3440">
        <w:rPr>
          <w:bCs/>
          <w:sz w:val="28"/>
          <w:szCs w:val="28"/>
        </w:rPr>
        <w:t>:</w:t>
      </w:r>
    </w:p>
    <w:p w:rsidR="00B464D7" w:rsidRPr="008D3440" w:rsidRDefault="00B464D7" w:rsidP="00B464D7">
      <w:pPr>
        <w:tabs>
          <w:tab w:val="left" w:pos="1418"/>
        </w:tabs>
        <w:ind w:left="851" w:firstLine="709"/>
        <w:contextualSpacing/>
        <w:jc w:val="both"/>
        <w:rPr>
          <w:b/>
          <w:bCs/>
          <w:sz w:val="28"/>
          <w:szCs w:val="28"/>
        </w:rPr>
      </w:pPr>
      <w:r w:rsidRPr="008D3440">
        <w:rPr>
          <w:bCs/>
          <w:sz w:val="28"/>
          <w:szCs w:val="28"/>
        </w:rPr>
        <w:t xml:space="preserve">- технические средства - персональные компьютеры, проектор; </w:t>
      </w:r>
    </w:p>
    <w:p w:rsidR="00B464D7" w:rsidRPr="008D3440" w:rsidRDefault="00B464D7" w:rsidP="00B464D7">
      <w:pPr>
        <w:tabs>
          <w:tab w:val="left" w:pos="1418"/>
        </w:tabs>
        <w:ind w:left="851" w:firstLine="709"/>
        <w:contextualSpacing/>
        <w:jc w:val="both"/>
        <w:rPr>
          <w:b/>
          <w:bCs/>
          <w:sz w:val="28"/>
          <w:szCs w:val="28"/>
        </w:rPr>
      </w:pPr>
      <w:r w:rsidRPr="008D3440">
        <w:rPr>
          <w:bCs/>
          <w:sz w:val="28"/>
          <w:szCs w:val="28"/>
        </w:rPr>
        <w:t>- методы обучения с использованием информационных технологий:</w:t>
      </w:r>
      <w:r w:rsidRPr="008D3440">
        <w:rPr>
          <w:b/>
          <w:bCs/>
          <w:sz w:val="28"/>
          <w:szCs w:val="28"/>
        </w:rPr>
        <w:t xml:space="preserve">   </w:t>
      </w:r>
    </w:p>
    <w:p w:rsidR="00B464D7" w:rsidRPr="008D3440" w:rsidRDefault="00B464D7" w:rsidP="00B464D7">
      <w:pPr>
        <w:tabs>
          <w:tab w:val="left" w:pos="1418"/>
        </w:tabs>
        <w:ind w:left="851" w:firstLine="709"/>
        <w:contextualSpacing/>
        <w:jc w:val="both"/>
        <w:rPr>
          <w:bCs/>
          <w:sz w:val="28"/>
          <w:szCs w:val="28"/>
        </w:rPr>
      </w:pPr>
      <w:r w:rsidRPr="008D3440">
        <w:rPr>
          <w:b/>
          <w:bCs/>
          <w:sz w:val="28"/>
          <w:szCs w:val="28"/>
        </w:rPr>
        <w:t xml:space="preserve">  </w:t>
      </w:r>
      <w:r w:rsidRPr="008D3440">
        <w:rPr>
          <w:bCs/>
          <w:sz w:val="28"/>
          <w:szCs w:val="28"/>
        </w:rPr>
        <w:t>компьютерные практические занятия.</w:t>
      </w:r>
    </w:p>
    <w:p w:rsidR="00B464D7" w:rsidRPr="008D3440" w:rsidRDefault="00B464D7" w:rsidP="00B464D7">
      <w:pPr>
        <w:tabs>
          <w:tab w:val="left" w:pos="1418"/>
        </w:tabs>
        <w:ind w:left="851" w:firstLine="709"/>
        <w:contextualSpacing/>
        <w:jc w:val="both"/>
        <w:rPr>
          <w:bCs/>
          <w:sz w:val="28"/>
          <w:szCs w:val="28"/>
        </w:rPr>
      </w:pPr>
      <w:r w:rsidRPr="008D3440">
        <w:rPr>
          <w:bCs/>
          <w:sz w:val="28"/>
          <w:szCs w:val="28"/>
        </w:rPr>
        <w:t>- перечень Интернет-сервисов и электронных ресурсов:</w:t>
      </w:r>
    </w:p>
    <w:p w:rsidR="00B464D7" w:rsidRDefault="00B464D7" w:rsidP="00B464D7">
      <w:pPr>
        <w:tabs>
          <w:tab w:val="left" w:pos="1418"/>
        </w:tabs>
        <w:ind w:left="851" w:firstLine="709"/>
        <w:contextualSpacing/>
        <w:jc w:val="both"/>
        <w:rPr>
          <w:bCs/>
          <w:sz w:val="28"/>
          <w:szCs w:val="28"/>
        </w:rPr>
      </w:pPr>
      <w:r w:rsidRPr="008D3440">
        <w:rPr>
          <w:bCs/>
          <w:sz w:val="28"/>
          <w:szCs w:val="28"/>
        </w:rPr>
        <w:t xml:space="preserve">  поисковые</w:t>
      </w:r>
      <w:r w:rsidRPr="008D3440">
        <w:rPr>
          <w:b/>
          <w:bCs/>
          <w:sz w:val="28"/>
          <w:szCs w:val="28"/>
        </w:rPr>
        <w:t xml:space="preserve"> </w:t>
      </w:r>
      <w:r w:rsidRPr="008D3440">
        <w:rPr>
          <w:bCs/>
          <w:sz w:val="28"/>
          <w:szCs w:val="28"/>
        </w:rPr>
        <w:t xml:space="preserve">системы, электронная почта, электронные учебные </w:t>
      </w:r>
      <w:r>
        <w:rPr>
          <w:bCs/>
          <w:sz w:val="28"/>
          <w:szCs w:val="28"/>
        </w:rPr>
        <w:t xml:space="preserve">     </w:t>
      </w:r>
      <w:r w:rsidRPr="008D3440">
        <w:rPr>
          <w:bCs/>
          <w:sz w:val="28"/>
          <w:szCs w:val="28"/>
        </w:rPr>
        <w:t>и  учебно-методические материалы.</w:t>
      </w:r>
    </w:p>
    <w:p w:rsidR="00B464D7" w:rsidRPr="001E5C94" w:rsidRDefault="00B464D7" w:rsidP="00B464D7">
      <w:pPr>
        <w:tabs>
          <w:tab w:val="left" w:pos="1418"/>
        </w:tabs>
        <w:ind w:left="851" w:firstLine="709"/>
        <w:contextualSpacing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- электронная информационно-образовательная среда Петербургского государственного университета путей сообщения Императора Александра </w:t>
      </w:r>
      <w:r>
        <w:rPr>
          <w:bCs/>
          <w:sz w:val="28"/>
          <w:szCs w:val="28"/>
          <w:lang w:val="en-US"/>
        </w:rPr>
        <w:t>I</w:t>
      </w:r>
      <w:r>
        <w:rPr>
          <w:bCs/>
          <w:sz w:val="28"/>
          <w:szCs w:val="28"/>
        </w:rPr>
        <w:t xml:space="preserve"> </w:t>
      </w:r>
      <w:r w:rsidRPr="001E5C94">
        <w:rPr>
          <w:bCs/>
          <w:sz w:val="28"/>
          <w:szCs w:val="28"/>
        </w:rPr>
        <w:t>[</w:t>
      </w:r>
      <w:r>
        <w:rPr>
          <w:bCs/>
          <w:sz w:val="28"/>
          <w:szCs w:val="28"/>
        </w:rPr>
        <w:t>Электронный ресурс</w:t>
      </w:r>
      <w:r w:rsidRPr="001E5C94">
        <w:rPr>
          <w:bCs/>
          <w:sz w:val="28"/>
          <w:szCs w:val="28"/>
        </w:rPr>
        <w:t>]</w:t>
      </w:r>
      <w:r>
        <w:rPr>
          <w:bCs/>
          <w:sz w:val="28"/>
          <w:szCs w:val="28"/>
        </w:rPr>
        <w:t>. Режим доступа:</w:t>
      </w:r>
      <w:r>
        <w:rPr>
          <w:bCs/>
          <w:sz w:val="28"/>
          <w:szCs w:val="28"/>
          <w:lang w:val="en-US"/>
        </w:rPr>
        <w:t>http</w:t>
      </w:r>
      <w:r>
        <w:rPr>
          <w:bCs/>
          <w:sz w:val="28"/>
          <w:szCs w:val="28"/>
        </w:rPr>
        <w:t>://</w:t>
      </w:r>
      <w:r>
        <w:rPr>
          <w:bCs/>
          <w:sz w:val="28"/>
          <w:szCs w:val="28"/>
          <w:lang w:val="en-US"/>
        </w:rPr>
        <w:t>sdo</w:t>
      </w:r>
      <w:r w:rsidRPr="001E5C94">
        <w:rPr>
          <w:bCs/>
          <w:sz w:val="28"/>
          <w:szCs w:val="28"/>
        </w:rPr>
        <w:t>.</w:t>
      </w:r>
      <w:r>
        <w:rPr>
          <w:bCs/>
          <w:sz w:val="28"/>
          <w:szCs w:val="28"/>
          <w:lang w:val="en-US"/>
        </w:rPr>
        <w:t>pgups</w:t>
      </w:r>
      <w:r w:rsidRPr="001E5C94">
        <w:rPr>
          <w:bCs/>
          <w:sz w:val="28"/>
          <w:szCs w:val="28"/>
        </w:rPr>
        <w:t>.</w:t>
      </w:r>
      <w:r>
        <w:rPr>
          <w:bCs/>
          <w:sz w:val="28"/>
          <w:szCs w:val="28"/>
          <w:lang w:val="en-US"/>
        </w:rPr>
        <w:t>ru</w:t>
      </w:r>
      <w:r w:rsidRPr="001E5C94">
        <w:rPr>
          <w:bCs/>
          <w:sz w:val="28"/>
          <w:szCs w:val="28"/>
        </w:rPr>
        <w:t>.</w:t>
      </w:r>
    </w:p>
    <w:p w:rsidR="00B464D7" w:rsidRPr="008D3440" w:rsidRDefault="00B464D7" w:rsidP="00B464D7">
      <w:pPr>
        <w:ind w:firstLine="709"/>
        <w:contextualSpacing/>
        <w:jc w:val="both"/>
        <w:rPr>
          <w:bCs/>
          <w:i/>
          <w:szCs w:val="28"/>
        </w:rPr>
      </w:pPr>
      <w:r w:rsidRPr="008D3440">
        <w:rPr>
          <w:bCs/>
          <w:sz w:val="28"/>
          <w:szCs w:val="28"/>
        </w:rPr>
        <w:t xml:space="preserve">Кафедра «Информационные и вычислительные системы» обеспечена необходимым комплектом лицензионного программного обеспечения: </w:t>
      </w:r>
    </w:p>
    <w:p w:rsidR="003447DE" w:rsidRDefault="003447DE" w:rsidP="00BD72F2">
      <w:pPr>
        <w:contextualSpacing/>
        <w:jc w:val="both"/>
        <w:rPr>
          <w:sz w:val="28"/>
          <w:szCs w:val="28"/>
        </w:rPr>
        <w:sectPr w:rsidR="003447DE" w:rsidSect="00EE3A8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F3071" w:rsidRPr="00BD72F2" w:rsidRDefault="003447DE" w:rsidP="00BD72F2">
      <w:pPr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48525" cy="103757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Image2998_crop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1452" cy="1037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3071" w:rsidRPr="00BD72F2" w:rsidSect="003447DE">
      <w:pgSz w:w="11906" w:h="16838"/>
      <w:pgMar w:top="238" w:right="340" w:bottom="244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2707769A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 w15:restartNumberingAfterBreak="0">
    <w:nsid w:val="2BCF6291"/>
    <w:multiLevelType w:val="hybridMultilevel"/>
    <w:tmpl w:val="3B8AA52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6B2AA6"/>
    <w:multiLevelType w:val="hybridMultilevel"/>
    <w:tmpl w:val="3B8AA52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6"/>
  </w:num>
  <w:num w:numId="2">
    <w:abstractNumId w:val="2"/>
  </w:num>
  <w:num w:numId="3">
    <w:abstractNumId w:val="7"/>
  </w:num>
  <w:num w:numId="4">
    <w:abstractNumId w:val="4"/>
  </w:num>
  <w:num w:numId="5">
    <w:abstractNumId w:val="3"/>
  </w:num>
  <w:num w:numId="6">
    <w:abstractNumId w:val="8"/>
  </w:num>
  <w:num w:numId="7">
    <w:abstractNumId w:val="1"/>
  </w:num>
  <w:num w:numId="8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B19DE"/>
    <w:rsid w:val="003447DE"/>
    <w:rsid w:val="004F3071"/>
    <w:rsid w:val="00AB19DE"/>
    <w:rsid w:val="00B464D7"/>
    <w:rsid w:val="00B80C0D"/>
    <w:rsid w:val="00BD72F2"/>
    <w:rsid w:val="00E5219E"/>
    <w:rsid w:val="00EE3A81"/>
    <w:rsid w:val="00FF5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C35B1A"/>
  <w15:docId w15:val="{5745F330-7C06-4A87-ACA3-54CD61FDC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19DE"/>
    <w:pPr>
      <w:spacing w:after="0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AB19DE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semiHidden/>
    <w:unhideWhenUsed/>
    <w:qFormat/>
    <w:rsid w:val="00AB19DE"/>
    <w:pPr>
      <w:keepNext/>
      <w:jc w:val="both"/>
      <w:outlineLvl w:val="1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B19DE"/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Заголовок 2 Знак"/>
    <w:basedOn w:val="a0"/>
    <w:link w:val="2"/>
    <w:semiHidden/>
    <w:rsid w:val="00AB19DE"/>
    <w:rPr>
      <w:rFonts w:ascii="Times New Roman" w:eastAsia="Times New Roman" w:hAnsi="Times New Roman" w:cs="Times New Roman"/>
      <w:sz w:val="28"/>
      <w:szCs w:val="24"/>
    </w:rPr>
  </w:style>
  <w:style w:type="paragraph" w:customStyle="1" w:styleId="11">
    <w:name w:val="Абзац списка1"/>
    <w:basedOn w:val="a"/>
    <w:rsid w:val="004F3071"/>
    <w:pPr>
      <w:ind w:left="720"/>
      <w:contextualSpacing/>
    </w:pPr>
    <w:rPr>
      <w:rFonts w:eastAsia="Calibri" w:cs="Tahoma"/>
      <w:sz w:val="28"/>
      <w:szCs w:val="20"/>
      <w:lang w:eastAsia="ru-RU"/>
    </w:rPr>
  </w:style>
  <w:style w:type="paragraph" w:customStyle="1" w:styleId="21">
    <w:name w:val="Абзац списка2"/>
    <w:basedOn w:val="a"/>
    <w:rsid w:val="004F3071"/>
    <w:pPr>
      <w:ind w:left="720"/>
      <w:contextualSpacing/>
    </w:pPr>
    <w:rPr>
      <w:rFonts w:eastAsia="Calibri" w:cs="Tahoma"/>
      <w:sz w:val="28"/>
      <w:szCs w:val="20"/>
      <w:lang w:eastAsia="ru-RU"/>
    </w:rPr>
  </w:style>
  <w:style w:type="paragraph" w:styleId="3">
    <w:name w:val="Body Text 3"/>
    <w:basedOn w:val="a"/>
    <w:link w:val="30"/>
    <w:rsid w:val="004F3071"/>
    <w:pPr>
      <w:jc w:val="center"/>
    </w:pPr>
    <w:rPr>
      <w:rFonts w:eastAsia="Calibri"/>
      <w:kern w:val="28"/>
      <w:sz w:val="20"/>
      <w:szCs w:val="20"/>
    </w:rPr>
  </w:style>
  <w:style w:type="character" w:customStyle="1" w:styleId="30">
    <w:name w:val="Основной текст 3 Знак"/>
    <w:basedOn w:val="a0"/>
    <w:link w:val="3"/>
    <w:rsid w:val="004F3071"/>
    <w:rPr>
      <w:rFonts w:ascii="Times New Roman" w:eastAsia="Calibri" w:hAnsi="Times New Roman" w:cs="Times New Roman"/>
      <w:kern w:val="28"/>
      <w:sz w:val="20"/>
      <w:szCs w:val="20"/>
    </w:rPr>
  </w:style>
  <w:style w:type="character" w:styleId="a3">
    <w:name w:val="Hyperlink"/>
    <w:rsid w:val="004F3071"/>
    <w:rPr>
      <w:rFonts w:cs="Times New Roman"/>
      <w:color w:val="0000FF"/>
      <w:u w:val="single"/>
    </w:rPr>
  </w:style>
  <w:style w:type="paragraph" w:styleId="a4">
    <w:name w:val="List Paragraph"/>
    <w:basedOn w:val="a"/>
    <w:uiPriority w:val="99"/>
    <w:qFormat/>
    <w:rsid w:val="004F30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lanbook.com/view/book/1178/" TargetMode="External"/><Relationship Id="rId13" Type="http://schemas.openxmlformats.org/officeDocument/2006/relationships/hyperlink" Target="http://window.edu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://www.ohranatruda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e.lanbook.com/view/book/140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e.lanbook.com/view/book/378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e.lanbook.com/view/book/650/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4C9179-ECD3-4ACA-985A-FAE9CB15DE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9</Pages>
  <Words>1700</Words>
  <Characters>9694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Максим Оржевский</cp:lastModifiedBy>
  <cp:revision>2</cp:revision>
  <dcterms:created xsi:type="dcterms:W3CDTF">2017-12-03T08:46:00Z</dcterms:created>
  <dcterms:modified xsi:type="dcterms:W3CDTF">2017-12-18T09:02:00Z</dcterms:modified>
</cp:coreProperties>
</file>