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  <w:r w:rsidRPr="00A2471E">
        <w:rPr>
          <w:caps/>
          <w:szCs w:val="24"/>
        </w:rPr>
        <w:t>«Основы архитектурного проектирования зданий»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71486" w:rsidRPr="00871486" w:rsidRDefault="00871486" w:rsidP="00871486">
      <w:pPr>
        <w:spacing w:after="0" w:line="240" w:lineRule="auto"/>
        <w:jc w:val="both"/>
        <w:rPr>
          <w:szCs w:val="24"/>
        </w:rPr>
      </w:pPr>
      <w:r w:rsidRPr="00871486">
        <w:rPr>
          <w:szCs w:val="24"/>
        </w:rPr>
        <w:t>Дисциплина «Основы архитектурного проекти</w:t>
      </w:r>
      <w:bookmarkStart w:id="0" w:name="_GoBack"/>
      <w:bookmarkEnd w:id="0"/>
      <w:r w:rsidRPr="00871486">
        <w:rPr>
          <w:szCs w:val="24"/>
        </w:rPr>
        <w:t>рования зданий» (</w:t>
      </w:r>
      <w:r w:rsidRPr="00871486">
        <w:rPr>
          <w:caps/>
          <w:szCs w:val="24"/>
        </w:rPr>
        <w:t>Б</w:t>
      </w:r>
      <w:proofErr w:type="gramStart"/>
      <w:r w:rsidRPr="00871486">
        <w:rPr>
          <w:caps/>
          <w:szCs w:val="24"/>
        </w:rPr>
        <w:t>1</w:t>
      </w:r>
      <w:proofErr w:type="gramEnd"/>
      <w:r w:rsidRPr="00871486">
        <w:rPr>
          <w:caps/>
          <w:szCs w:val="24"/>
        </w:rPr>
        <w:t xml:space="preserve">.В.ОД.1) </w:t>
      </w:r>
      <w:r w:rsidRPr="00871486">
        <w:rPr>
          <w:szCs w:val="24"/>
        </w:rPr>
        <w:t>относится к вариативной части и является обязательной дисципл</w:t>
      </w:r>
      <w:r w:rsidRPr="00871486">
        <w:rPr>
          <w:szCs w:val="24"/>
        </w:rPr>
        <w:t>и</w:t>
      </w:r>
      <w:r w:rsidRPr="00871486">
        <w:rPr>
          <w:szCs w:val="24"/>
        </w:rPr>
        <w:t>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A2471E" w:rsidRPr="00A2471E" w:rsidRDefault="00A2471E" w:rsidP="00A2471E">
      <w:pPr>
        <w:spacing w:after="0"/>
        <w:jc w:val="both"/>
        <w:rPr>
          <w:rFonts w:eastAsia="Times New Roman"/>
          <w:szCs w:val="24"/>
        </w:rPr>
      </w:pPr>
      <w:r w:rsidRPr="00A2471E">
        <w:rPr>
          <w:szCs w:val="24"/>
        </w:rPr>
        <w:t xml:space="preserve">Целью изучения дисциплины «Основы архитектурного проектирования зданий» </w:t>
      </w:r>
      <w:r w:rsidRPr="00A2471E">
        <w:rPr>
          <w:rFonts w:eastAsia="Times New Roman"/>
          <w:szCs w:val="24"/>
        </w:rPr>
        <w:t>является ознакомление студентов с  общими принципами проектирования зданий и их конструктивных элементов.</w:t>
      </w:r>
    </w:p>
    <w:p w:rsidR="00A2471E" w:rsidRPr="00A2471E" w:rsidRDefault="00A2471E" w:rsidP="00A2471E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2471E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положения по проектированию зданий различных типов;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архитектурно-</w:t>
      </w:r>
      <w:proofErr w:type="gramStart"/>
      <w:r w:rsidRPr="00A2471E">
        <w:rPr>
          <w:szCs w:val="24"/>
        </w:rPr>
        <w:t>композиционные  решения</w:t>
      </w:r>
      <w:proofErr w:type="gramEnd"/>
      <w:r w:rsidRPr="00A2471E">
        <w:rPr>
          <w:szCs w:val="24"/>
        </w:rPr>
        <w:t xml:space="preserve"> зданий с учетом их функциональных особенностей; 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возможности различных конструктивных систем зданий;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принципы проектирования конструктивных элементов зданий.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ОПК-3; ОПК-8; ПК-1; ПК-2; ПК-3; ПК-4; ПК-13.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A2471E" w:rsidRPr="00A2471E" w:rsidRDefault="00A2471E" w:rsidP="00A2471E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функциональные основы проектирования и приемы объемно-планировочных решений зданий различного назначения.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объясняться, используя общие и специальные понятия, термины;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пользоваться нормативно-правовыми документами профессиональной деятельности;</w:t>
      </w:r>
    </w:p>
    <w:p w:rsidR="00A2471E" w:rsidRPr="00A2471E" w:rsidRDefault="00A2471E" w:rsidP="00A2471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формировать геометрическое пространство, необходимое для выполнения и чтения чертежей зданий и их конструктивных элементов.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A2471E" w:rsidRPr="00A2471E" w:rsidRDefault="00A2471E" w:rsidP="00A2471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научно-технической информацией отечественного и зарубежного опыта, осуществлять ее поиск и анализ;</w:t>
      </w:r>
    </w:p>
    <w:p w:rsidR="00A2471E" w:rsidRPr="00A2471E" w:rsidRDefault="00A2471E" w:rsidP="00A2471E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современными методами проектирования с использованием лицензионных прикладных графических программ.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Определение архитектуры. Ее специфика, значение и главные функции. Основные определения и понятия.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Классификация зданий и сооружений.  Основные требования, предъявляемые к зданиям. Внешние воздействия.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Основы архитектурного проектирования. Структурные части зданий. Физико-технические основы проектирования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lastRenderedPageBreak/>
        <w:t>Конструктивные системы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Фундаменты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Стены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Перекрытия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Покрытия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очной формы обучения: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18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практические занятия – 36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самостоятельная работа – 45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45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  <w:u w:val="single"/>
        </w:rPr>
      </w:pP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очно-заочной формы обучения: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18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практические занятия – 36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самостоятельная работа – 54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36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заочной формы обучения: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4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практические занятия – 8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самостоятельная работа – 123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9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8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43205F"/>
    <w:rsid w:val="0086430D"/>
    <w:rsid w:val="00871486"/>
    <w:rsid w:val="00A2471E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3</cp:revision>
  <cp:lastPrinted>2017-08-21T16:25:00Z</cp:lastPrinted>
  <dcterms:created xsi:type="dcterms:W3CDTF">2017-07-27T08:46:00Z</dcterms:created>
  <dcterms:modified xsi:type="dcterms:W3CDTF">2017-08-21T16:25:00Z</dcterms:modified>
</cp:coreProperties>
</file>