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C12FD" w:rsidRPr="009C12FD">
        <w:rPr>
          <w:rFonts w:ascii="Times New Roman" w:hAnsi="Times New Roman" w:cs="Times New Roman"/>
          <w:caps/>
          <w:sz w:val="24"/>
          <w:szCs w:val="24"/>
        </w:rPr>
        <w:t>Инженерные расчеты усиления строительных конструкций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12FD" w:rsidRPr="009C12FD" w:rsidRDefault="009C12FD" w:rsidP="009C12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C12FD">
        <w:rPr>
          <w:rFonts w:ascii="Times New Roman" w:hAnsi="Times New Roman" w:cs="Times New Roman"/>
          <w:sz w:val="24"/>
          <w:szCs w:val="24"/>
        </w:rPr>
        <w:t xml:space="preserve">08.03.01 «Строительство» 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9C12FD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9C12FD" w:rsidRDefault="009C12F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86C3D" w:rsidRPr="009C12FD">
        <w:rPr>
          <w:rFonts w:ascii="Times New Roman" w:hAnsi="Times New Roman" w:cs="Times New Roman"/>
          <w:sz w:val="24"/>
          <w:szCs w:val="24"/>
        </w:rPr>
        <w:t>«</w:t>
      </w:r>
      <w:r w:rsidRPr="009C12FD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="00986C3D" w:rsidRPr="009C12F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C12FD" w:rsidRPr="009C12FD">
        <w:rPr>
          <w:rFonts w:ascii="Times New Roman" w:hAnsi="Times New Roman" w:cs="Times New Roman"/>
          <w:sz w:val="24"/>
          <w:szCs w:val="24"/>
        </w:rPr>
        <w:t>Инженерные расчеты усиления строительных конструкций</w:t>
      </w:r>
      <w:r w:rsidR="00EE76FF" w:rsidRPr="00E774BF">
        <w:rPr>
          <w:rFonts w:ascii="Times New Roman" w:hAnsi="Times New Roman" w:cs="Times New Roman"/>
          <w:sz w:val="24"/>
          <w:szCs w:val="24"/>
        </w:rPr>
        <w:t>» (</w:t>
      </w:r>
      <w:r w:rsidR="009C12FD">
        <w:rPr>
          <w:rFonts w:ascii="Times New Roman" w:eastAsia="Times New Roman" w:hAnsi="Times New Roman" w:cs="Times New Roman"/>
          <w:sz w:val="24"/>
          <w:szCs w:val="24"/>
        </w:rPr>
        <w:t>Б1.В.</w:t>
      </w:r>
      <w:r w:rsidR="00E774BF" w:rsidRPr="00E774B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C12FD">
        <w:rPr>
          <w:rFonts w:ascii="Times New Roman" w:eastAsia="Times New Roman" w:hAnsi="Times New Roman" w:cs="Times New Roman"/>
          <w:sz w:val="24"/>
          <w:szCs w:val="24"/>
        </w:rPr>
        <w:t>В.2.1</w:t>
      </w:r>
      <w:r w:rsidRPr="00E774BF">
        <w:rPr>
          <w:rFonts w:ascii="Times New Roman" w:hAnsi="Times New Roman" w:cs="Times New Roman"/>
          <w:sz w:val="24"/>
          <w:szCs w:val="24"/>
        </w:rPr>
        <w:t>) о</w:t>
      </w:r>
      <w:r w:rsidRPr="005A2389">
        <w:rPr>
          <w:rFonts w:ascii="Times New Roman" w:hAnsi="Times New Roman" w:cs="Times New Roman"/>
          <w:sz w:val="24"/>
          <w:szCs w:val="24"/>
        </w:rPr>
        <w:t xml:space="preserve">тносится к </w:t>
      </w:r>
      <w:r w:rsidR="00E774BF">
        <w:rPr>
          <w:rFonts w:ascii="Times New Roman" w:hAnsi="Times New Roman" w:cs="Times New Roman"/>
          <w:sz w:val="24"/>
          <w:szCs w:val="24"/>
        </w:rPr>
        <w:t>вариативн</w:t>
      </w:r>
      <w:r w:rsidRPr="005A2389">
        <w:rPr>
          <w:rFonts w:ascii="Times New Roman" w:hAnsi="Times New Roman" w:cs="Times New Roman"/>
          <w:sz w:val="24"/>
          <w:szCs w:val="24"/>
        </w:rPr>
        <w:t xml:space="preserve">ой части и </w:t>
      </w:r>
      <w:r w:rsidR="0077773C">
        <w:rPr>
          <w:rFonts w:ascii="Times New Roman" w:hAnsi="Times New Roman" w:cs="Times New Roman"/>
          <w:sz w:val="24"/>
          <w:szCs w:val="24"/>
        </w:rPr>
        <w:t>является 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B30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C41A6" w:rsidRPr="009C12FD" w:rsidRDefault="00985D8B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4BF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9C12FD" w:rsidRPr="009C12FD">
        <w:rPr>
          <w:rFonts w:ascii="Times New Roman" w:hAnsi="Times New Roman" w:cs="Times New Roman"/>
          <w:sz w:val="24"/>
          <w:szCs w:val="24"/>
        </w:rPr>
        <w:t>Инженерные расчеты усиления строительных конструкций</w:t>
      </w:r>
      <w:r w:rsidRPr="00E774B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9C12FD" w:rsidRPr="009C12FD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r w:rsidR="0077773C">
        <w:rPr>
          <w:rFonts w:ascii="Times New Roman" w:hAnsi="Times New Roman" w:cs="Times New Roman"/>
          <w:bCs/>
          <w:sz w:val="24"/>
          <w:szCs w:val="24"/>
        </w:rPr>
        <w:t>обучающимися</w:t>
      </w:r>
      <w:r w:rsidR="009C12FD" w:rsidRPr="009C12FD">
        <w:rPr>
          <w:rFonts w:ascii="Times New Roman" w:hAnsi="Times New Roman" w:cs="Times New Roman"/>
          <w:bCs/>
          <w:sz w:val="24"/>
          <w:szCs w:val="24"/>
        </w:rPr>
        <w:t xml:space="preserve"> знаний </w:t>
      </w:r>
      <w:r w:rsidR="009C12FD" w:rsidRPr="009C12FD">
        <w:rPr>
          <w:rFonts w:ascii="Times New Roman" w:hAnsi="Times New Roman" w:cs="Times New Roman"/>
          <w:sz w:val="24"/>
          <w:szCs w:val="24"/>
        </w:rPr>
        <w:t>в области эксплуатации, обслуживания, мониторинга, ремонта и реконструкции зданий и сооружений</w:t>
      </w:r>
      <w:r w:rsidR="007C41A6" w:rsidRPr="009C12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C41A6" w:rsidRPr="005A2389" w:rsidRDefault="007C41A6" w:rsidP="007C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C12FD" w:rsidRPr="009C12FD" w:rsidRDefault="009C12FD" w:rsidP="009C12FD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9C12FD">
        <w:t xml:space="preserve">рассмотрение вопросов сбора и анализа исходных данных для </w:t>
      </w:r>
      <w:r w:rsidRPr="009C12FD">
        <w:rPr>
          <w:color w:val="auto"/>
        </w:rPr>
        <w:t>усиления строительных конструкций эксплуатируемых зданий и сооружений;</w:t>
      </w:r>
    </w:p>
    <w:p w:rsidR="009C12FD" w:rsidRPr="009C12FD" w:rsidRDefault="009C12FD" w:rsidP="009C12FD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9C12FD">
        <w:rPr>
          <w:color w:val="auto"/>
        </w:rPr>
        <w:t>овладение методами расчета строительных конструкций эксплуатируемых зданий и сооружений с учетом дефектов и повреждений;</w:t>
      </w:r>
    </w:p>
    <w:p w:rsidR="009C12FD" w:rsidRPr="009C12FD" w:rsidRDefault="009C12FD" w:rsidP="009C12FD">
      <w:pPr>
        <w:pStyle w:val="Default"/>
        <w:widowControl w:val="0"/>
        <w:numPr>
          <w:ilvl w:val="0"/>
          <w:numId w:val="15"/>
        </w:numPr>
        <w:tabs>
          <w:tab w:val="num" w:pos="360"/>
          <w:tab w:val="num" w:pos="1000"/>
        </w:tabs>
        <w:ind w:left="0" w:firstLine="0"/>
        <w:rPr>
          <w:color w:val="auto"/>
        </w:rPr>
      </w:pPr>
      <w:r w:rsidRPr="009C12FD">
        <w:rPr>
          <w:color w:val="auto"/>
        </w:rPr>
        <w:t>приобретение навыков проектирования усиления конструктивных систем зданий и сооружений с учетом процессов физического износа;</w:t>
      </w:r>
    </w:p>
    <w:p w:rsidR="009C12FD" w:rsidRPr="009C12FD" w:rsidRDefault="009C12FD" w:rsidP="009C12FD">
      <w:pPr>
        <w:pStyle w:val="Default"/>
        <w:numPr>
          <w:ilvl w:val="0"/>
          <w:numId w:val="15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9C12FD">
        <w:rPr>
          <w:color w:val="auto"/>
        </w:rPr>
        <w:t>изучение новых технических решений по усилению несущих строительных конструкций зданий и сооружений;</w:t>
      </w:r>
    </w:p>
    <w:p w:rsidR="009C12FD" w:rsidRPr="009C12FD" w:rsidRDefault="009C12FD" w:rsidP="009C12FD">
      <w:pPr>
        <w:pStyle w:val="Default"/>
        <w:numPr>
          <w:ilvl w:val="0"/>
          <w:numId w:val="15"/>
        </w:numPr>
        <w:tabs>
          <w:tab w:val="clear" w:pos="1800"/>
          <w:tab w:val="num" w:pos="360"/>
          <w:tab w:val="num" w:pos="1000"/>
        </w:tabs>
        <w:ind w:left="0" w:firstLine="0"/>
        <w:rPr>
          <w:color w:val="auto"/>
        </w:rPr>
      </w:pPr>
      <w:r w:rsidRPr="009C12FD">
        <w:rPr>
          <w:color w:val="auto"/>
        </w:rPr>
        <w:t>овладение методами компьютерного моделирования при расчете эксплуатируемых конструктивных систем зданий и сооружений</w:t>
      </w:r>
      <w:r w:rsidRPr="009C12FD"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04BA4" w:rsidRDefault="00D06585" w:rsidP="00704BA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30EE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704BA4" w:rsidRPr="00704BA4">
        <w:rPr>
          <w:rFonts w:ascii="Times New Roman" w:hAnsi="Times New Roman" w:cs="Times New Roman"/>
          <w:sz w:val="24"/>
          <w:szCs w:val="24"/>
        </w:rPr>
        <w:t xml:space="preserve">ПК-13; </w:t>
      </w:r>
      <w:r w:rsidR="006E33E1">
        <w:rPr>
          <w:rFonts w:ascii="Times New Roman" w:hAnsi="Times New Roman" w:cs="Times New Roman"/>
          <w:sz w:val="24"/>
          <w:szCs w:val="24"/>
        </w:rPr>
        <w:t>ПК-15</w:t>
      </w:r>
      <w:r w:rsidR="005A2389" w:rsidRPr="00704BA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ЗНАТЬ: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 нормативную базу в области инженерного проектирования усиления зданий и сооружений;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принципы разработки проектной и рабочей технической документации при ремонте;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 признаки аварийности зданий и сооружений;</w:t>
      </w:r>
    </w:p>
    <w:p w:rsidR="00704BA4" w:rsidRPr="00704BA4" w:rsidRDefault="00704BA4" w:rsidP="00704BA4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способы усиления конструктивных элементов зданий.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УМЕТЬ: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определить несущую способность конструктивных элементов эксплуатируемых зданий и сооружений;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применять рациональные схемы усиления строительных конструкций зданий и сооружений;</w:t>
      </w:r>
    </w:p>
    <w:p w:rsidR="00704BA4" w:rsidRPr="00704BA4" w:rsidRDefault="00704BA4" w:rsidP="00704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оценить эксплуатационную пригодность строительных конструкций, в том числе и в связи с ремонтом или реконструкцией зданий и сооружений.</w:t>
      </w:r>
    </w:p>
    <w:p w:rsidR="001A2FC0" w:rsidRPr="001A2FC0" w:rsidRDefault="001A2FC0" w:rsidP="001A2F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FC0">
        <w:rPr>
          <w:rFonts w:ascii="Times New Roman" w:hAnsi="Times New Roman"/>
          <w:bCs/>
          <w:sz w:val="24"/>
          <w:szCs w:val="24"/>
        </w:rPr>
        <w:t>ВЛАДЕТЬ:</w:t>
      </w:r>
    </w:p>
    <w:p w:rsidR="00704BA4" w:rsidRPr="00704BA4" w:rsidRDefault="00704BA4" w:rsidP="00704BA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04BA4">
        <w:rPr>
          <w:rFonts w:ascii="Times New Roman" w:hAnsi="Times New Roman" w:cs="Times New Roman"/>
          <w:spacing w:val="-2"/>
          <w:sz w:val="24"/>
          <w:szCs w:val="24"/>
        </w:rPr>
        <w:t>-  терминологией по дисциплине;</w:t>
      </w:r>
    </w:p>
    <w:p w:rsidR="00704BA4" w:rsidRPr="00704BA4" w:rsidRDefault="00704BA4" w:rsidP="00704BA4">
      <w:pPr>
        <w:tabs>
          <w:tab w:val="left" w:pos="284"/>
          <w:tab w:val="num" w:pos="360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BA4">
        <w:rPr>
          <w:rFonts w:ascii="Times New Roman" w:hAnsi="Times New Roman" w:cs="Times New Roman"/>
          <w:sz w:val="24"/>
          <w:szCs w:val="24"/>
        </w:rPr>
        <w:t>- методами проектирования усиления строительных конструкций зданий и сооружений</w:t>
      </w:r>
      <w:r w:rsidRPr="00704BA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06585" w:rsidRPr="007E3C95" w:rsidRDefault="007E3C95" w:rsidP="001A2F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04BA4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t>1. Общие сведения об усилении зданий и сооружений.</w:t>
      </w:r>
    </w:p>
    <w:p w:rsidR="00704BA4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t>2. Методы инженерных расчетов усиления фундаментов.</w:t>
      </w:r>
    </w:p>
    <w:p w:rsidR="001A2FC0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t>3. Методы инженерных расчетов усиления стен.</w:t>
      </w:r>
    </w:p>
    <w:p w:rsidR="00704BA4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t>4. Методы инженерных расчетов усиления перекрытий.</w:t>
      </w:r>
    </w:p>
    <w:p w:rsidR="00704BA4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t>5. Методы инженерных расчетов усиления колонн.</w:t>
      </w:r>
    </w:p>
    <w:p w:rsidR="00704BA4" w:rsidRPr="00704BA4" w:rsidRDefault="00704BA4" w:rsidP="001A2FC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704BA4">
        <w:rPr>
          <w:sz w:val="24"/>
          <w:szCs w:val="24"/>
        </w:rPr>
        <w:lastRenderedPageBreak/>
        <w:t>6. Методы инженерных расчетов усиления покрытий.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77773C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73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4BA4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04BA4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6E33E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Pr="006E33E1">
        <w:rPr>
          <w:rFonts w:ascii="Times New Roman" w:hAnsi="Times New Roman" w:cs="Times New Roman"/>
          <w:sz w:val="24"/>
          <w:szCs w:val="24"/>
        </w:rPr>
        <w:t>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704BA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6E33E1">
        <w:rPr>
          <w:rFonts w:ascii="Times New Roman" w:hAnsi="Times New Roman" w:cs="Times New Roman"/>
          <w:sz w:val="24"/>
          <w:szCs w:val="24"/>
        </w:rPr>
        <w:t>1</w:t>
      </w:r>
      <w:r w:rsidR="006E33E1" w:rsidRPr="006E33E1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E33E1">
        <w:rPr>
          <w:rFonts w:ascii="Times New Roman" w:hAnsi="Times New Roman" w:cs="Times New Roman"/>
          <w:sz w:val="24"/>
          <w:szCs w:val="24"/>
        </w:rPr>
        <w:t>3</w:t>
      </w:r>
      <w:r w:rsidR="006E33E1" w:rsidRPr="006E33E1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E33E1" w:rsidRPr="006E33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A2FC0">
        <w:rPr>
          <w:rFonts w:ascii="Times New Roman" w:hAnsi="Times New Roman" w:cs="Times New Roman"/>
          <w:sz w:val="24"/>
          <w:szCs w:val="24"/>
        </w:rPr>
        <w:t xml:space="preserve">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704BA4" w:rsidRPr="0077773C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73C">
        <w:rPr>
          <w:rFonts w:ascii="Times New Roman" w:hAnsi="Times New Roman" w:cs="Times New Roman"/>
          <w:sz w:val="24"/>
          <w:szCs w:val="24"/>
          <w:u w:val="single"/>
        </w:rPr>
        <w:t>Для очно-заочной формы обучения:</w:t>
      </w:r>
    </w:p>
    <w:p w:rsidR="00704BA4" w:rsidRPr="00515092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04BA4" w:rsidRPr="00515092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704BA4" w:rsidRPr="00515092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515092" w:rsidRPr="00515092">
        <w:rPr>
          <w:rFonts w:ascii="Times New Roman" w:hAnsi="Times New Roman" w:cs="Times New Roman"/>
          <w:sz w:val="24"/>
          <w:szCs w:val="24"/>
        </w:rPr>
        <w:t>6</w:t>
      </w:r>
      <w:r w:rsidRPr="0051509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4BA4" w:rsidRPr="00515092" w:rsidRDefault="00515092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самостоятельная работа – 39</w:t>
      </w:r>
      <w:r w:rsidR="00704BA4" w:rsidRPr="0051509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4BA4" w:rsidRPr="00515092" w:rsidRDefault="00515092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контроль – 9</w:t>
      </w:r>
      <w:r w:rsidR="00704BA4" w:rsidRPr="0051509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4BA4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092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704BA4" w:rsidRPr="0077773C" w:rsidRDefault="00985D8B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73C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704BA4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04BA4" w:rsidRPr="007E3C95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704BA4" w:rsidRPr="007E3C95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4BA4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04BA4" w:rsidRPr="007E3C95" w:rsidRDefault="00515092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4 </w:t>
      </w:r>
      <w:r w:rsidR="00704BA4">
        <w:rPr>
          <w:rFonts w:ascii="Times New Roman" w:hAnsi="Times New Roman" w:cs="Times New Roman"/>
          <w:sz w:val="24"/>
          <w:szCs w:val="24"/>
        </w:rPr>
        <w:t>час.</w:t>
      </w:r>
    </w:p>
    <w:p w:rsidR="00704BA4" w:rsidRDefault="00704BA4" w:rsidP="00704B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8685C"/>
    <w:rsid w:val="001A2FC0"/>
    <w:rsid w:val="00251068"/>
    <w:rsid w:val="0037446C"/>
    <w:rsid w:val="003879B4"/>
    <w:rsid w:val="003B273B"/>
    <w:rsid w:val="00403D4E"/>
    <w:rsid w:val="00515092"/>
    <w:rsid w:val="00554D26"/>
    <w:rsid w:val="005A2389"/>
    <w:rsid w:val="00630AF0"/>
    <w:rsid w:val="00632136"/>
    <w:rsid w:val="00677863"/>
    <w:rsid w:val="006E33E1"/>
    <w:rsid w:val="006E419F"/>
    <w:rsid w:val="006E519C"/>
    <w:rsid w:val="00704BA4"/>
    <w:rsid w:val="00723430"/>
    <w:rsid w:val="0077773C"/>
    <w:rsid w:val="007C41A6"/>
    <w:rsid w:val="007E3C95"/>
    <w:rsid w:val="009253A4"/>
    <w:rsid w:val="00960B5F"/>
    <w:rsid w:val="00985D8B"/>
    <w:rsid w:val="00986C3D"/>
    <w:rsid w:val="009C12FD"/>
    <w:rsid w:val="00A3637B"/>
    <w:rsid w:val="00B30EE1"/>
    <w:rsid w:val="00BB433D"/>
    <w:rsid w:val="00C701BF"/>
    <w:rsid w:val="00CA35C1"/>
    <w:rsid w:val="00D06585"/>
    <w:rsid w:val="00D5166C"/>
    <w:rsid w:val="00E774BF"/>
    <w:rsid w:val="00E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FAB9-487B-4B28-BD70-16FAA35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Body Text"/>
    <w:basedOn w:val="a"/>
    <w:link w:val="a7"/>
    <w:rsid w:val="009C12FD"/>
    <w:pPr>
      <w:tabs>
        <w:tab w:val="left" w:pos="6521"/>
      </w:tabs>
      <w:spacing w:after="0" w:line="31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C12F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+ Полужирный3"/>
    <w:rsid w:val="00704BA4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704BA4"/>
    <w:rPr>
      <w:b/>
      <w:bCs/>
      <w:sz w:val="29"/>
      <w:szCs w:val="29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5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2017-10-17T09:12:00Z</cp:lastPrinted>
  <dcterms:created xsi:type="dcterms:W3CDTF">2018-01-19T09:31:00Z</dcterms:created>
  <dcterms:modified xsi:type="dcterms:W3CDTF">2018-01-19T09:31:00Z</dcterms:modified>
</cp:coreProperties>
</file>