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70" w:rsidRPr="008C63CA" w:rsidRDefault="00B12770" w:rsidP="00B1277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АННОТАЦИЯ</w:t>
      </w:r>
    </w:p>
    <w:p w:rsidR="00B12770" w:rsidRPr="008C63CA" w:rsidRDefault="00B12770" w:rsidP="00B1277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Дисциплины</w:t>
      </w:r>
    </w:p>
    <w:p w:rsidR="00B12770" w:rsidRDefault="00B12770" w:rsidP="00B12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«ГЕОЛОГИЯ</w:t>
      </w:r>
      <w:r w:rsidRPr="00EC54FB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D06585" w:rsidRPr="007E3C95" w:rsidRDefault="00D06585" w:rsidP="00EB0FD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D06585" w:rsidRPr="007E3C95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 xml:space="preserve">выпускника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акалавр</w:t>
      </w:r>
    </w:p>
    <w:p w:rsidR="00D06585" w:rsidRPr="007E3C95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Профиль – «</w:t>
      </w:r>
      <w:r w:rsidR="00033E53">
        <w:rPr>
          <w:rFonts w:ascii="Times New Roman" w:hAnsi="Times New Roman" w:cs="Times New Roman"/>
          <w:sz w:val="24"/>
          <w:szCs w:val="24"/>
        </w:rPr>
        <w:t>Промышленное и гражданское строительство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033E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33E53" w:rsidRPr="00033E53" w:rsidRDefault="00033E53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>Дисциплина «Геология» (Б</w:t>
      </w:r>
      <w:proofErr w:type="gramStart"/>
      <w:r w:rsidRPr="00033E5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33E53">
        <w:rPr>
          <w:rFonts w:ascii="Times New Roman" w:hAnsi="Times New Roman" w:cs="Times New Roman"/>
          <w:sz w:val="24"/>
          <w:szCs w:val="24"/>
        </w:rPr>
        <w:t>.Б.13.2) относится к базовой части и является обязательной</w:t>
      </w:r>
      <w:r w:rsidR="00D0143C">
        <w:rPr>
          <w:rFonts w:ascii="Times New Roman" w:hAnsi="Times New Roman" w:cs="Times New Roman"/>
          <w:sz w:val="24"/>
          <w:szCs w:val="24"/>
        </w:rPr>
        <w:t xml:space="preserve"> для</w:t>
      </w:r>
      <w:r w:rsidRPr="00033E53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D06585" w:rsidRPr="007E3C95" w:rsidRDefault="007E3C95" w:rsidP="00033E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33E53" w:rsidRPr="00033E53" w:rsidRDefault="00033E53" w:rsidP="0003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033E53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приоб</w:t>
      </w:r>
      <w:r w:rsidRPr="00033E53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ретение теоретических знаний о геологической среде, об услови</w:t>
      </w:r>
      <w:r w:rsidRPr="00033E5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ях ее формирования и закономерностях изменения под влиянием различных </w:t>
      </w:r>
      <w:r w:rsidRPr="00033E53">
        <w:rPr>
          <w:rFonts w:ascii="Times New Roman" w:hAnsi="Times New Roman" w:cs="Times New Roman"/>
          <w:color w:val="000000"/>
          <w:spacing w:val="-11"/>
          <w:sz w:val="24"/>
          <w:szCs w:val="24"/>
        </w:rPr>
        <w:t>техногенных воздействий.</w:t>
      </w:r>
    </w:p>
    <w:p w:rsidR="00033E53" w:rsidRPr="00033E53" w:rsidRDefault="00033E53" w:rsidP="0003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33E53" w:rsidRPr="00033E53" w:rsidRDefault="00033E53" w:rsidP="00033E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color w:val="000000"/>
          <w:spacing w:val="-5"/>
          <w:sz w:val="24"/>
          <w:szCs w:val="24"/>
        </w:rPr>
        <w:t>- изучение состава, условия образования и форм залегания важней</w:t>
      </w:r>
      <w:r w:rsidRPr="00033E53">
        <w:rPr>
          <w:rFonts w:ascii="Times New Roman" w:hAnsi="Times New Roman" w:cs="Times New Roman"/>
          <w:color w:val="000000"/>
          <w:spacing w:val="-11"/>
          <w:sz w:val="24"/>
          <w:szCs w:val="24"/>
        </w:rPr>
        <w:t>ших   генетических типов горных пород;</w:t>
      </w:r>
    </w:p>
    <w:p w:rsidR="00033E53" w:rsidRPr="00033E53" w:rsidRDefault="00033E53" w:rsidP="00033E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color w:val="000000"/>
          <w:spacing w:val="-9"/>
          <w:sz w:val="24"/>
          <w:szCs w:val="24"/>
        </w:rPr>
        <w:t>- знакомство с важнейшими эндогенными процессами и их влиянием</w:t>
      </w:r>
      <w:r w:rsidRPr="00033E53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  условия строительства и эксплуатации промышленных и граж</w:t>
      </w:r>
      <w:r w:rsidRPr="00033E53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данских сооружений;</w:t>
      </w:r>
    </w:p>
    <w:p w:rsidR="00033E53" w:rsidRPr="00033E53" w:rsidRDefault="00033E53" w:rsidP="00033E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033E53">
        <w:rPr>
          <w:rFonts w:ascii="Times New Roman" w:hAnsi="Times New Roman" w:cs="Times New Roman"/>
          <w:color w:val="000000"/>
          <w:spacing w:val="-8"/>
          <w:sz w:val="24"/>
          <w:szCs w:val="24"/>
        </w:rPr>
        <w:t>изучение гидрологических условий и их роли в строительной оцен</w:t>
      </w:r>
      <w:r w:rsidRPr="00033E53">
        <w:rPr>
          <w:rFonts w:ascii="Times New Roman" w:hAnsi="Times New Roman" w:cs="Times New Roman"/>
          <w:color w:val="000000"/>
          <w:spacing w:val="-13"/>
          <w:sz w:val="24"/>
          <w:szCs w:val="24"/>
        </w:rPr>
        <w:t>ке местности;</w:t>
      </w:r>
    </w:p>
    <w:p w:rsidR="00033E53" w:rsidRPr="00033E53" w:rsidRDefault="00033E53" w:rsidP="00033E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color w:val="000000"/>
          <w:spacing w:val="-8"/>
          <w:sz w:val="24"/>
          <w:szCs w:val="24"/>
        </w:rPr>
        <w:t>- изучение    важнейших    экзогенных    геологических    инженерно-</w:t>
      </w:r>
      <w:r w:rsidRPr="00033E53">
        <w:rPr>
          <w:rFonts w:ascii="Times New Roman" w:hAnsi="Times New Roman" w:cs="Times New Roman"/>
          <w:color w:val="000000"/>
          <w:spacing w:val="-12"/>
          <w:sz w:val="24"/>
          <w:szCs w:val="24"/>
        </w:rPr>
        <w:t>геологических процессов;</w:t>
      </w:r>
    </w:p>
    <w:p w:rsidR="00033E53" w:rsidRPr="00033E53" w:rsidRDefault="00033E53" w:rsidP="00033E5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color w:val="000000"/>
          <w:spacing w:val="-4"/>
          <w:sz w:val="24"/>
          <w:szCs w:val="24"/>
        </w:rPr>
        <w:t>- знакомство с основами инженерно-геологических изысканий для</w:t>
      </w:r>
      <w:r w:rsidRPr="00033E53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промышленных и гражданских сооружений.</w:t>
      </w:r>
    </w:p>
    <w:p w:rsidR="00D06585" w:rsidRPr="007E3C95" w:rsidRDefault="007E3C95" w:rsidP="00033E5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</w:t>
      </w:r>
      <w:r w:rsidR="00E40FA1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 дисциплины направлено на формирование следующих  компетенций: ПК-1, ПК-</w:t>
      </w:r>
      <w:r w:rsidR="00033E53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033E53">
        <w:rPr>
          <w:rFonts w:ascii="Times New Roman" w:hAnsi="Times New Roman" w:cs="Times New Roman"/>
          <w:sz w:val="24"/>
          <w:szCs w:val="24"/>
        </w:rPr>
        <w:t>4</w:t>
      </w:r>
      <w:r w:rsidR="00E40FA1">
        <w:rPr>
          <w:rFonts w:ascii="Times New Roman" w:hAnsi="Times New Roman" w:cs="Times New Roman"/>
          <w:sz w:val="24"/>
          <w:szCs w:val="24"/>
        </w:rPr>
        <w:t>; ПК-15.</w:t>
      </w:r>
      <w:bookmarkStart w:id="0" w:name="_GoBack"/>
      <w:bookmarkEnd w:id="0"/>
    </w:p>
    <w:p w:rsidR="00D06585" w:rsidRPr="007E3C95" w:rsidRDefault="00D06585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7E3C95" w:rsidRDefault="00D06585" w:rsidP="00033E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033E53" w:rsidRPr="00033E53" w:rsidRDefault="00033E53" w:rsidP="00033E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 xml:space="preserve">состав окружающей среды: гидросферы, атмосферы, почвы и грунтов, законы взаимодействия живого и неживого в экосистемах, а также законы взаимодействия между </w:t>
      </w:r>
      <w:proofErr w:type="spellStart"/>
      <w:r w:rsidRPr="00033E53">
        <w:rPr>
          <w:rFonts w:ascii="Times New Roman" w:hAnsi="Times New Roman" w:cs="Times New Roman"/>
          <w:sz w:val="24"/>
          <w:szCs w:val="24"/>
        </w:rPr>
        <w:t>гидр</w:t>
      </w:r>
      <w:proofErr w:type="gramStart"/>
      <w:r w:rsidRPr="00033E5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33E5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3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E53">
        <w:rPr>
          <w:rFonts w:ascii="Times New Roman" w:hAnsi="Times New Roman" w:cs="Times New Roman"/>
          <w:sz w:val="24"/>
          <w:szCs w:val="24"/>
        </w:rPr>
        <w:t>атмо</w:t>
      </w:r>
      <w:proofErr w:type="spellEnd"/>
      <w:r w:rsidRPr="00033E53">
        <w:rPr>
          <w:rFonts w:ascii="Times New Roman" w:hAnsi="Times New Roman" w:cs="Times New Roman"/>
          <w:sz w:val="24"/>
          <w:szCs w:val="24"/>
        </w:rPr>
        <w:t xml:space="preserve">-, лито- и </w:t>
      </w:r>
      <w:proofErr w:type="spellStart"/>
      <w:r w:rsidRPr="00033E53">
        <w:rPr>
          <w:rFonts w:ascii="Times New Roman" w:hAnsi="Times New Roman" w:cs="Times New Roman"/>
          <w:sz w:val="24"/>
          <w:szCs w:val="24"/>
        </w:rPr>
        <w:t>техносферами</w:t>
      </w:r>
      <w:proofErr w:type="spellEnd"/>
      <w:r w:rsidRPr="00033E53">
        <w:rPr>
          <w:rFonts w:ascii="Times New Roman" w:hAnsi="Times New Roman" w:cs="Times New Roman"/>
          <w:sz w:val="24"/>
          <w:szCs w:val="24"/>
        </w:rPr>
        <w:t>;</w:t>
      </w:r>
    </w:p>
    <w:p w:rsidR="00033E53" w:rsidRPr="00033E53" w:rsidRDefault="00033E53" w:rsidP="00033E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 xml:space="preserve">законы геологии, гидрогеологии, генезис и классификацию </w:t>
      </w:r>
      <w:proofErr w:type="gramStart"/>
      <w:r w:rsidRPr="00033E53">
        <w:rPr>
          <w:rFonts w:ascii="Times New Roman" w:hAnsi="Times New Roman" w:cs="Times New Roman"/>
          <w:sz w:val="24"/>
          <w:szCs w:val="24"/>
        </w:rPr>
        <w:t>пород</w:t>
      </w:r>
      <w:proofErr w:type="gramEnd"/>
      <w:r w:rsidRPr="00033E53">
        <w:rPr>
          <w:rFonts w:ascii="Times New Roman" w:hAnsi="Times New Roman" w:cs="Times New Roman"/>
          <w:sz w:val="24"/>
          <w:szCs w:val="24"/>
        </w:rPr>
        <w:t xml:space="preserve"> и классификацию грунтов, иметь представление об инженерно-геологических изысканиях. </w:t>
      </w:r>
    </w:p>
    <w:p w:rsidR="00D06585" w:rsidRPr="007E3C95" w:rsidRDefault="00D06585" w:rsidP="00033E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033E53" w:rsidRPr="00033E53" w:rsidRDefault="00033E53" w:rsidP="00033E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 xml:space="preserve">распознавать элементы экосистемы на </w:t>
      </w:r>
      <w:proofErr w:type="spellStart"/>
      <w:r w:rsidRPr="00033E53">
        <w:rPr>
          <w:rFonts w:ascii="Times New Roman" w:hAnsi="Times New Roman" w:cs="Times New Roman"/>
          <w:sz w:val="24"/>
          <w:szCs w:val="24"/>
        </w:rPr>
        <w:t>топопланах</w:t>
      </w:r>
      <w:proofErr w:type="spellEnd"/>
      <w:r w:rsidRPr="00033E53">
        <w:rPr>
          <w:rFonts w:ascii="Times New Roman" w:hAnsi="Times New Roman" w:cs="Times New Roman"/>
          <w:sz w:val="24"/>
          <w:szCs w:val="24"/>
        </w:rPr>
        <w:t>, профилях и разрезах, районировать территорию по экологическим условиям, оценивать изменения окружающей среды под воздействием строительства;</w:t>
      </w:r>
    </w:p>
    <w:p w:rsidR="00033E53" w:rsidRPr="00033E53" w:rsidRDefault="00033E53" w:rsidP="00033E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 xml:space="preserve">решать простейшие задачи инженерной геологии, уметь читать геологическую графику. </w:t>
      </w:r>
    </w:p>
    <w:p w:rsidR="00D06585" w:rsidRPr="007E3C95" w:rsidRDefault="00D06585" w:rsidP="00033E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033E53" w:rsidRDefault="00033E53" w:rsidP="00033E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>первичными навыками и основными методами решения математических задач по геологии.</w:t>
      </w:r>
    </w:p>
    <w:p w:rsidR="00536319" w:rsidRPr="00033E53" w:rsidRDefault="00536319" w:rsidP="0053631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033E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B7EEE" w:rsidRPr="00033E53" w:rsidRDefault="003B7EEE" w:rsidP="003B7EEE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>Введение. Основные сведения о Земле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EEE" w:rsidRPr="00033E53" w:rsidRDefault="003B7EEE" w:rsidP="003B7EEE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>Минералы и горные породы: условия их образования, классификации, свойства</w:t>
      </w:r>
    </w:p>
    <w:p w:rsidR="003B7EEE" w:rsidRPr="00033E53" w:rsidRDefault="003B7EEE" w:rsidP="003B7EEE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>Основы грунтоведения. Дисперсные грунты как природные многофазные динамические системы.</w:t>
      </w:r>
    </w:p>
    <w:p w:rsidR="003B7EEE" w:rsidRPr="00033E53" w:rsidRDefault="003B7EEE" w:rsidP="003B7EEE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>Геологическое время и геохронологическая шкала. Эндогенные геологические процессы: тектонические движения земной коры, вулканизм, землетрясения</w:t>
      </w:r>
    </w:p>
    <w:p w:rsidR="003B7EEE" w:rsidRDefault="003B7EEE" w:rsidP="003B7EEE">
      <w:pPr>
        <w:spacing w:after="0"/>
        <w:ind w:hanging="28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>Основы гидрогеологии: подземные воды, их виды, состав, свойства. Режим подземных вод, закономерности их движения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7EEE" w:rsidRDefault="003B7EEE" w:rsidP="003B7EEE">
      <w:pPr>
        <w:spacing w:after="0"/>
        <w:ind w:hanging="28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>Экзогенные геологические процессы. Основные генетические типы отложений, их строительная характеристика</w:t>
      </w:r>
    </w:p>
    <w:p w:rsidR="003B7EEE" w:rsidRPr="00033E53" w:rsidRDefault="003B7EEE" w:rsidP="003B7EEE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>Опасные геологические процессы, условия их возникновения, прогноз и меры защиты</w:t>
      </w:r>
    </w:p>
    <w:p w:rsidR="003B7EEE" w:rsidRDefault="003B7EEE" w:rsidP="003B7EEE">
      <w:pPr>
        <w:spacing w:after="0"/>
        <w:ind w:hanging="28"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>Инженерно-геологические условия строительной площадки как конкретизация геологической среды сооружения. Задачи и структура инженерно-геологических изысканий</w:t>
      </w:r>
    </w:p>
    <w:p w:rsidR="00D06585" w:rsidRPr="007E3C95" w:rsidRDefault="007E3C95" w:rsidP="00033E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6A3F98" w:rsidRPr="00536319" w:rsidRDefault="006A3F98" w:rsidP="00033E53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319">
        <w:rPr>
          <w:rFonts w:ascii="Times New Roman" w:hAnsi="Times New Roman" w:cs="Times New Roman"/>
          <w:sz w:val="24"/>
          <w:szCs w:val="24"/>
          <w:u w:val="single"/>
        </w:rPr>
        <w:t>Очная форма обучения</w:t>
      </w:r>
    </w:p>
    <w:p w:rsidR="00D06585" w:rsidRPr="007E3C95" w:rsidRDefault="00D06585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D06585" w:rsidRPr="007E3C95" w:rsidRDefault="00D06585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 1</w:t>
      </w:r>
      <w:r w:rsidR="006A3F98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6A3F98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A3F98">
        <w:rPr>
          <w:rFonts w:ascii="Times New Roman" w:hAnsi="Times New Roman" w:cs="Times New Roman"/>
          <w:sz w:val="24"/>
          <w:szCs w:val="24"/>
        </w:rPr>
        <w:t>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33E53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6A3F98" w:rsidRDefault="006A3F98" w:rsidP="006A3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F98" w:rsidRPr="00536319" w:rsidRDefault="006A3F98" w:rsidP="006A3F98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319">
        <w:rPr>
          <w:rFonts w:ascii="Times New Roman" w:hAnsi="Times New Roman" w:cs="Times New Roman"/>
          <w:sz w:val="24"/>
          <w:szCs w:val="24"/>
          <w:u w:val="single"/>
        </w:rPr>
        <w:t>Очно-заочная форма обучения</w:t>
      </w:r>
    </w:p>
    <w:p w:rsidR="006A3F98" w:rsidRPr="007E3C95" w:rsidRDefault="006A3F98" w:rsidP="006A3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6A3F98" w:rsidRPr="007E3C95" w:rsidRDefault="006A3F98" w:rsidP="006A3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A3F98" w:rsidRPr="007E3C95" w:rsidRDefault="006A3F98" w:rsidP="006A3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A3F98" w:rsidRPr="007E3C95" w:rsidRDefault="006A3F98" w:rsidP="006A3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A3F98" w:rsidRDefault="006A3F98" w:rsidP="006A3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6A3F98" w:rsidRPr="00536319" w:rsidRDefault="006A3F98" w:rsidP="006A3F98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3F98" w:rsidRPr="00536319" w:rsidRDefault="006A3F98" w:rsidP="006A3F98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319">
        <w:rPr>
          <w:rFonts w:ascii="Times New Roman" w:hAnsi="Times New Roman" w:cs="Times New Roman"/>
          <w:sz w:val="24"/>
          <w:szCs w:val="24"/>
          <w:u w:val="single"/>
        </w:rPr>
        <w:t>Заочная форма обучения</w:t>
      </w:r>
    </w:p>
    <w:p w:rsidR="006A3F98" w:rsidRPr="007E3C95" w:rsidRDefault="006A3F98" w:rsidP="006A3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6A3F98" w:rsidRPr="007E3C95" w:rsidRDefault="006A3F98" w:rsidP="006A3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A3F98" w:rsidRPr="007E3C95" w:rsidRDefault="006A3F98" w:rsidP="006A3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A3F98" w:rsidRDefault="006A3F98" w:rsidP="006A3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143C" w:rsidRPr="007E3C95" w:rsidRDefault="00D0143C" w:rsidP="006A3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6A3F98" w:rsidRDefault="006A3F98" w:rsidP="006A3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523AC6">
        <w:rPr>
          <w:rFonts w:ascii="Times New Roman" w:hAnsi="Times New Roman" w:cs="Times New Roman"/>
          <w:sz w:val="24"/>
          <w:szCs w:val="24"/>
        </w:rPr>
        <w:t>, контрольная работа</w:t>
      </w:r>
    </w:p>
    <w:p w:rsidR="006A3F98" w:rsidRDefault="006A3F98" w:rsidP="006A3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E53" w:rsidRDefault="00033E53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E53" w:rsidRDefault="00033E53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33E5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3E53"/>
    <w:rsid w:val="00142E74"/>
    <w:rsid w:val="003B7EEE"/>
    <w:rsid w:val="00523AC6"/>
    <w:rsid w:val="00536319"/>
    <w:rsid w:val="00632136"/>
    <w:rsid w:val="006A3F98"/>
    <w:rsid w:val="007E3C95"/>
    <w:rsid w:val="00B12770"/>
    <w:rsid w:val="00B43E78"/>
    <w:rsid w:val="00C6340C"/>
    <w:rsid w:val="00CA35C1"/>
    <w:rsid w:val="00CF25AB"/>
    <w:rsid w:val="00D0143C"/>
    <w:rsid w:val="00D06585"/>
    <w:rsid w:val="00D5166C"/>
    <w:rsid w:val="00E40FA1"/>
    <w:rsid w:val="00EB0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D0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6071-A5AB-41B0-8C78-511AB7EB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5</cp:revision>
  <cp:lastPrinted>2016-04-22T06:25:00Z</cp:lastPrinted>
  <dcterms:created xsi:type="dcterms:W3CDTF">2017-03-29T15:14:00Z</dcterms:created>
  <dcterms:modified xsi:type="dcterms:W3CDTF">2017-08-22T12:42:00Z</dcterms:modified>
</cp:coreProperties>
</file>