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5" w:rsidRDefault="005D4C80">
      <w:r>
        <w:tab/>
      </w:r>
    </w:p>
    <w:p w:rsidR="00CA60D5" w:rsidRDefault="005D4C80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.1.2)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направления –38.03.02 «Менеджмент»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профилю «Управление человеческими ресурсами» 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обучения – очная 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A60D5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362575"/>
            <wp:effectExtent l="0" t="0" r="9525" b="9525"/>
            <wp:docPr id="4" name="Рисунок 4" descr="C:\Users\экономика3\Desktop\Бред к 10 сентября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Бред к 10 сентября\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C80" w:rsidRDefault="005D4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401050"/>
            <wp:effectExtent l="0" t="0" r="0" b="0"/>
            <wp:docPr id="2" name="Рисунок 2" descr="G:\УМКД 17\УМКД ДЭТ МЧБ 16 1017\МЧБ ДЭТ 16 0917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G:\УМКД 17\УМКД ДЭТ МЧБ 16 1017\МЧБ ДЭТ 16 0917\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D5" w:rsidRDefault="00CA60D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0D5" w:rsidRDefault="00CA60D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A60D5" w:rsidRDefault="00CA60D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 дисциплине «Деловой этикет».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265F4D" w:rsidRP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CA60D5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265F4D" w:rsidRDefault="00265F4D" w:rsidP="00265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A60D5" w:rsidRDefault="005D4C80">
      <w:pPr>
        <w:pStyle w:val="1"/>
        <w:ind w:left="12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делового этикета и практику их      применения в бизнес среде;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делового этикета и его отличия от общегражданского;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этические стили взаимодействия и правила этикета профессионального общения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 в профессиональной деятельности и межличностном общении;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анализировать научно-практическую   литературу по проблемам деловой этики в бизнес – общении;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  этикетными нормами в корпоративной деятельности.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этикета для решения проблем взаимоотношений в деловой сфере;</w:t>
      </w:r>
    </w:p>
    <w:p w:rsidR="00CA60D5" w:rsidRDefault="005D4C8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оценки и самооценки правил   поведения в бизнес среде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proofErr w:type="gramEnd"/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CA60D5" w:rsidRDefault="005D4C80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работать в коллективе, толерантно воспринимая социальные, этнические, конфессиональные и культурные различия(ОК-5);</w:t>
      </w:r>
    </w:p>
    <w:p w:rsidR="00CA60D5" w:rsidRDefault="005D4C80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способностью к самоорганизации и самообразованию(ОК-6)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60D5" w:rsidRDefault="005D4C80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-способностью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бакалавриата: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Организационно-управленческой деятельности:</w:t>
      </w:r>
    </w:p>
    <w:p w:rsidR="00CA60D5" w:rsidRDefault="005D4C80">
      <w:pPr>
        <w:widowControl w:val="0"/>
        <w:tabs>
          <w:tab w:val="left" w:pos="1418"/>
        </w:tabs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(ПК-12)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</w:t>
      </w:r>
      <w:proofErr w:type="gramEnd"/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265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A60D5" w:rsidRDefault="00CA60D5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«Деловой этикет» (Б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1.В.ДВ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.1.2) относится к вариативной части и является дисциплиной по выбору обучающегося.</w:t>
      </w: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CA60D5" w:rsidRDefault="00CA60D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p w:rsidR="00CA60D5" w:rsidRDefault="00CA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55"/>
      </w:tblGrid>
      <w:tr w:rsidR="00CA60D5">
        <w:trPr>
          <w:jc w:val="center"/>
        </w:trPr>
        <w:tc>
          <w:tcPr>
            <w:tcW w:w="5353" w:type="dxa"/>
            <w:vMerge w:val="restart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CA60D5">
        <w:trPr>
          <w:trHeight w:val="487"/>
          <w:jc w:val="center"/>
        </w:trPr>
        <w:tc>
          <w:tcPr>
            <w:tcW w:w="5353" w:type="dxa"/>
            <w:vMerge/>
            <w:vAlign w:val="center"/>
          </w:tcPr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A60D5">
        <w:trPr>
          <w:trHeight w:val="2691"/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A60D5" w:rsidRDefault="005D4C8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A60D5" w:rsidRDefault="005D4C8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A60D5" w:rsidRDefault="005D4C80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CA60D5" w:rsidRDefault="00265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CA60D5" w:rsidRDefault="00265F4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CA60D5" w:rsidRDefault="00CA60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Экзамен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CA60D5">
        <w:trPr>
          <w:jc w:val="center"/>
        </w:trPr>
        <w:tc>
          <w:tcPr>
            <w:tcW w:w="5353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155" w:type="dxa"/>
            <w:vAlign w:val="center"/>
          </w:tcPr>
          <w:p w:rsidR="00CA60D5" w:rsidRDefault="005D4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60D5" w:rsidRDefault="00CA60D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531"/>
        <w:gridCol w:w="4193"/>
      </w:tblGrid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этикета в деловом общении. Содержание понятий «деловая этика» и «деловой этикет».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 элементы этикета.  Бизнес среда: внутренняя и внешняя. Модель влияния внешней и внутренней среды на фирму: этикетный аспект</w:t>
            </w: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 Ко- клуба экспертов по международным аспектам деловой этики и нормам бизнес этикета. Этикетная составляющая корпоративных кодексов. Корпоративные кодексы в бизнесе в РФ.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среде.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работы менеджера в организации. Этикет руководителя.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Межличностные отношения в системе бизнес процессов. Этикет взаимодействия с коллегами.  </w:t>
            </w:r>
            <w:r>
              <w:t xml:space="preserve"> </w:t>
            </w:r>
          </w:p>
        </w:tc>
      </w:tr>
      <w:tr w:rsidR="00CA60D5">
        <w:trPr>
          <w:jc w:val="center"/>
        </w:trPr>
        <w:tc>
          <w:tcPr>
            <w:tcW w:w="62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1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9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делового этикета. Правила поведения в основных бизнес ситуациях Национальные особенности делового этикета.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Этикет деловых контактов с зарубежными партнерами.</w:t>
            </w:r>
          </w:p>
        </w:tc>
      </w:tr>
    </w:tbl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92"/>
        <w:gridCol w:w="10"/>
        <w:gridCol w:w="974"/>
        <w:gridCol w:w="7"/>
        <w:gridCol w:w="992"/>
        <w:gridCol w:w="6"/>
        <w:gridCol w:w="990"/>
        <w:gridCol w:w="851"/>
      </w:tblGrid>
      <w:tr w:rsidR="00CA60D5">
        <w:trPr>
          <w:jc w:val="center"/>
        </w:trPr>
        <w:tc>
          <w:tcPr>
            <w:tcW w:w="629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2" w:type="dxa"/>
            <w:vAlign w:val="center"/>
          </w:tcPr>
          <w:p w:rsidR="00CA60D5" w:rsidRDefault="005D4C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1" w:type="dxa"/>
            <w:gridSpan w:val="3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60D5">
        <w:trPr>
          <w:jc w:val="center"/>
        </w:trPr>
        <w:tc>
          <w:tcPr>
            <w:tcW w:w="629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60D5">
        <w:trPr>
          <w:jc w:val="center"/>
        </w:trPr>
        <w:tc>
          <w:tcPr>
            <w:tcW w:w="629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 современных бизнес-процессах.</w:t>
            </w:r>
          </w:p>
        </w:tc>
        <w:tc>
          <w:tcPr>
            <w:tcW w:w="991" w:type="dxa"/>
            <w:gridSpan w:val="3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60D5">
        <w:trPr>
          <w:trHeight w:val="1292"/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6" w:type="dxa"/>
            <w:gridSpan w:val="2"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A60D5" w:rsidRDefault="0026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A60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CA60D5" w:rsidRDefault="00C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5D4C80" w:rsidP="0026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A60D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0D5" w:rsidRDefault="00CA6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D5" w:rsidRDefault="005D4C80" w:rsidP="00265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65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</w:tbl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4587"/>
        <w:gridCol w:w="4111"/>
      </w:tblGrid>
      <w:tr w:rsidR="00CA60D5">
        <w:trPr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11" w:type="dxa"/>
            <w:vAlign w:val="center"/>
          </w:tcPr>
          <w:p w:rsidR="00CA60D5" w:rsidRDefault="005D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CA60D5">
        <w:trPr>
          <w:trHeight w:val="888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Деловая этика и деловой этикет: содержание и роль в бизнес-процессах.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А.Я, Захаров Д.К., Коновалова В.Г. Этика деловых отношений. Учебник для вузов / А.Я.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Кибанов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Д.К. Захаров, В.Г.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Коновалова  Инфра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-М.:ЮНИТИ, 2015.- 383 с.</w:t>
            </w:r>
          </w:p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Алексина Т.А. Деловая этика. Учебник / Т.А Алексина - М.: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2014 – 384 с.</w:t>
            </w:r>
          </w:p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Комарова А.В.,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Т.В., Ситников В.Л. Практикум по психологии. Учебное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пособие./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А.В. Комарова, Т.В.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В.Л. Ситников Санкт-Петербург:ПГУПС,2012–92с</w:t>
            </w:r>
            <w:r w:rsidRPr="005D4C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Бендюков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 Психология трудового конфликта. Учебное пособие/ М.А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Бендюков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Санкт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-Петербург:ПГУПС,2011 –87 с.</w:t>
            </w:r>
          </w:p>
          <w:p w:rsidR="00CA60D5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Гарнер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Б. Эффективные письменные деловые коммуникации. [Электронный ресурс]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Манн, Иванов и Фербер, 2014. — 208 с. — Режим доступа: </w:t>
            </w:r>
            <w:hyperlink r:id="rId8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http://e.lanbook.com/book/62355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 экрана.</w:t>
            </w:r>
          </w:p>
          <w:p w:rsidR="00CA60D5" w:rsidRPr="005D4C80" w:rsidRDefault="005D4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Лапшин, А.В. Коммуникации в управлении человеческими ресурсами.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]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учеб.пособие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А.В. Лапшин, Н.В. Гончарова.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— Нижний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Новгород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ВГУВТ, 2014. — 100 с. — Режим доступа: </w:t>
            </w:r>
            <w:hyperlink r:id="rId9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http://e.lanbook.com/book/60801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с экрана</w:t>
            </w:r>
          </w:p>
          <w:p w:rsidR="00CA60D5" w:rsidRDefault="005D4C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Потапова Т.Л. Этика делового общения Конспект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лекций.[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ресурс]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Т.Л.Потапова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— Электрон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дан. —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ПГУПС, 2013. — 33 с. — Режим доступа: http://e.lanbook.com/book/44054—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экрана.</w:t>
            </w:r>
          </w:p>
          <w:p w:rsidR="00CA60D5" w:rsidRDefault="005D4C8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Билан, О.А. Деловая этика. [Электронный ресурс] — Электрон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дан. —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.:ПГУПС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2016. — 167 с. — Режим доступа: </w:t>
            </w:r>
            <w:hyperlink r:id="rId10" w:history="1">
              <w:r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http://e.lanbook.com/book/91102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ЭИОС ПГУПС </w:t>
            </w:r>
            <w:hyperlink r:id="rId11" w:history="1">
              <w:r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http://sdo.pgups.ru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курс «Этика деловых отношений».</w:t>
            </w:r>
          </w:p>
          <w:p w:rsidR="00CA60D5" w:rsidRDefault="00B36433" w:rsidP="00B36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4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CA60D5">
        <w:trPr>
          <w:trHeight w:val="1110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Тенденции развития этических принципов этики и этикетных норм в</w:t>
            </w:r>
          </w:p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современных бизнес процессах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60D5">
        <w:trPr>
          <w:trHeight w:val="2311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нормы деловой коммуникации и способы взаимодействия в бизнес среде</w:t>
            </w:r>
          </w:p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  <w:p w:rsidR="00CA60D5" w:rsidRDefault="00CA60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60D5">
        <w:trPr>
          <w:trHeight w:val="1095"/>
          <w:jc w:val="center"/>
        </w:trPr>
        <w:tc>
          <w:tcPr>
            <w:tcW w:w="653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87" w:type="dxa"/>
            <w:vAlign w:val="center"/>
          </w:tcPr>
          <w:p w:rsidR="00CA60D5" w:rsidRDefault="005D4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Этикетные правила поведения служащих компании</w:t>
            </w:r>
          </w:p>
        </w:tc>
        <w:tc>
          <w:tcPr>
            <w:tcW w:w="4111" w:type="dxa"/>
            <w:vMerge/>
            <w:vAlign w:val="center"/>
          </w:tcPr>
          <w:p w:rsidR="00CA60D5" w:rsidRDefault="00CA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8.1Перечень основной учебной литературы, необходимой для освоения дисциплины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Кибанов А.Я, Захаров Д.К., Коновалова В.Г. Этика деловых отношений. Учебник для вузов / А.Я.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Д.К. Захаров, В.Г.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Коновалова  Инфра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-М.:ЮНИТИ, 2015.- 383 с.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Алексина Т.А. Деловая этика. Учебник / Т.А Алексина - М.: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 – 384 с.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Комарова А.В.,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Т.В., Ситников В.Л. Практикум по психологии. Учебное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пособие./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 Комарова, Т.В.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Слотина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В.Л. Ситников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Санкт-Петербург:ПГУПС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 –92 с.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 Психология трудового конфликта. Учебное пособие/ М.А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Бендюков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Санкт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-Петербург:ПГУПС,2011 –87 с.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3.Гарнер, Б. Эффективные письменные деловые коммуникации. [Электронный ресурс]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Манн, Иванов и Фербер, 2014. — 208 с. — Режим доступа: </w:t>
      </w:r>
      <w:hyperlink r:id="rId12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http://e.lanbook.com/book/62355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5D4C80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Лапшин, А.В. Коммуникации в управлении человеческими ресурсами. [Электронный ресурс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А.В. Лапшин, Н.В.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Гончарова.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— Нижний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Новгород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ВГУВТ, 2014. — 100 с. — Режим доступа: </w:t>
      </w:r>
      <w:hyperlink r:id="rId13" w:history="1"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http://e.lanbook.com/book/60801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5D4C80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Потапова Т.Л. Этика делового общения Конспект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лекций.[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Электронный ресурс]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Т.Л.Потапова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ПГУПС, 2013. — 33 с. — Режим доступа: http://e.lanbook.com/book/44054—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>
        <w:rPr>
          <w:rFonts w:ascii="Times New Roman" w:hAnsi="Times New Roman" w:cs="Times New Roman"/>
          <w:sz w:val="28"/>
          <w:szCs w:val="28"/>
        </w:rPr>
        <w:t>. с экрана.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Билан, О.А. Деловая этика. [Электронный ресурс] — 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дан.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.:ПГУПС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2016. — 167 с. — Режим доступа: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A60D5" w:rsidRDefault="005D4C8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При освоении данной дисциплины нормативно-правовая документация не используется.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8.4 Другие издания, необходимые для освоения дисциплины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Сайты деловых журналов: Режим доступа: открытый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    Управление персоналом. Периодичность: четыре раза в месяц  top-personal.ru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HR-Менеджмент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Режим доступа: http://www.4hr.ru. </w:t>
      </w:r>
    </w:p>
    <w:p w:rsidR="00CA60D5" w:rsidRDefault="00CA60D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Правительства Российской Федерации. Интернет–портал [Электронный ресурс]. Режим доступа: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http://www.government.ru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свободный. -</w:t>
      </w:r>
      <w:bookmarkStart w:id="0" w:name="_Hlk492243981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bookmarkEnd w:id="0"/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Министерство экономического развития Российской Федерации [Электронный ресурс]. Режим доступа: </w:t>
      </w:r>
      <w:hyperlink r:id="rId15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http://www.economy.gov.ru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1" w:name="_Hlk49224414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  <w:bookmarkEnd w:id="1"/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 Эксперт. Журнал [Электронный ресурс]. Режим доступа:  </w:t>
      </w:r>
      <w:hyperlink r:id="rId16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expert.ru,-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5D4C80" w:rsidP="00B36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Российская газета - официальное издание для документов Правительства РФ [Электронный ресурс]. Режим доступа: http://www.rg.ru, свободный. —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 экрана.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Электронно-библиотечная система издательства «Лань» [Электронный ресурс]. Режим доступа: http://e.lanbook.com/</w:t>
      </w:r>
    </w:p>
    <w:p w:rsidR="00CA60D5" w:rsidRDefault="005D4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7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</w:t>
        </w:r>
      </w:hyperlink>
    </w:p>
    <w:p w:rsidR="00CA60D5" w:rsidRDefault="005D4C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8" w:history="1">
        <w:r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CA60D5" w:rsidRDefault="005D4C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D4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ЭИОС ПГУПС </w:t>
      </w:r>
      <w:hyperlink r:id="rId19" w:history="1">
        <w:r>
          <w:rPr>
            <w:rFonts w:ascii="Times New Roman" w:hAnsi="Times New Roman"/>
            <w:color w:val="0000FF"/>
            <w:sz w:val="28"/>
            <w:szCs w:val="28"/>
            <w:u w:val="single"/>
          </w:rPr>
          <w:t>http://sdo.pgups.ru</w:t>
        </w:r>
      </w:hyperlink>
      <w:r>
        <w:rPr>
          <w:rFonts w:ascii="Times New Roman" w:hAnsi="Times New Roman"/>
          <w:sz w:val="28"/>
          <w:szCs w:val="28"/>
        </w:rPr>
        <w:t xml:space="preserve"> курс «Этика деловых отношений».</w:t>
      </w:r>
    </w:p>
    <w:p w:rsidR="00B36433" w:rsidRDefault="00B36433" w:rsidP="00B36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  и</w:t>
      </w:r>
      <w:proofErr w:type="gramEnd"/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доступа:  http://sdo.pgups.ru</w:t>
      </w:r>
      <w:proofErr w:type="gramEnd"/>
      <w:r w:rsidRP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  </w:t>
      </w:r>
    </w:p>
    <w:p w:rsidR="00B36433" w:rsidRDefault="00B364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60D5" w:rsidRDefault="00CA60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B36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оценки знаний, умений, навыков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CA60D5" w:rsidRDefault="005D4C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A60D5" w:rsidRDefault="00CA60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A60D5" w:rsidRDefault="005D4C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60D5" w:rsidRDefault="00CA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433" w:rsidRPr="005F6CE0" w:rsidRDefault="00B36433" w:rsidP="00B36433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Pr="003F5F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дисциплине:</w:t>
      </w:r>
    </w:p>
    <w:p w:rsidR="00B36433" w:rsidRPr="005F6CE0" w:rsidRDefault="00B36433" w:rsidP="00B36433">
      <w:pPr>
        <w:numPr>
          <w:ilvl w:val="0"/>
          <w:numId w:val="6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компьютерная техника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наборы демонстрационного оборудования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B36433" w:rsidRPr="005F6CE0" w:rsidRDefault="00B36433" w:rsidP="00B36433">
      <w:pPr>
        <w:numPr>
          <w:ilvl w:val="0"/>
          <w:numId w:val="6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(демонстрация мультимедийных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материалов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36433" w:rsidRPr="00871534" w:rsidRDefault="00B36433" w:rsidP="00B36433">
      <w:pPr>
        <w:numPr>
          <w:ilvl w:val="0"/>
          <w:numId w:val="6"/>
        </w:numPr>
        <w:tabs>
          <w:tab w:val="left" w:pos="1134"/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</w:t>
      </w:r>
      <w:r w:rsidRPr="005F6CE0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[Электронный ресурс]. - Режим доступа:  </w:t>
      </w:r>
      <w:hyperlink r:id="rId20" w:history="1">
        <w:r w:rsidRPr="00927709">
          <w:rPr>
            <w:rStyle w:val="a5"/>
            <w:rFonts w:ascii="Times New Roman" w:hAnsi="Times New Roman" w:cs="Times New Roman"/>
            <w:bCs/>
            <w:sz w:val="28"/>
            <w:szCs w:val="28"/>
          </w:rPr>
          <w:t>http://sdo.pgups.ru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36433" w:rsidRPr="005F6CE0" w:rsidRDefault="00B36433" w:rsidP="00B36433">
      <w:pPr>
        <w:numPr>
          <w:ilvl w:val="0"/>
          <w:numId w:val="6"/>
        </w:numPr>
        <w:tabs>
          <w:tab w:val="left" w:pos="1134"/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Интернет-сервисы и электронные ресурсы (поисковые системы, электронная почта, онлайн-энциклопедии и справочники, электронные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учебные и учебно-методические материалы согласно п. 9 рабочей программы);</w:t>
      </w:r>
    </w:p>
    <w:p w:rsidR="00B36433" w:rsidRPr="005F6CE0" w:rsidRDefault="00B36433" w:rsidP="00B36433">
      <w:pPr>
        <w:numPr>
          <w:ilvl w:val="0"/>
          <w:numId w:val="6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Лицензионное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B36433" w:rsidRPr="005F6CE0" w:rsidRDefault="00B36433" w:rsidP="00B36433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Microsoft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Windows</w:t>
      </w:r>
      <w:proofErr w:type="gramEnd"/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;</w:t>
      </w:r>
    </w:p>
    <w:p w:rsidR="00B36433" w:rsidRDefault="00B36433" w:rsidP="00B36433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Microsoft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 Office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.</w:t>
      </w:r>
    </w:p>
    <w:p w:rsidR="00B36433" w:rsidRPr="0097564C" w:rsidRDefault="00B36433" w:rsidP="00B364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6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36433" w:rsidRPr="0097564C" w:rsidRDefault="00B36433" w:rsidP="00B364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36433" w:rsidRPr="005F6CE0" w:rsidRDefault="00B36433" w:rsidP="00B36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</w:t>
      </w:r>
      <w:r w:rsidRPr="00D961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выполнения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курсовых работ, 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групповых и индивидуальных консультаций, текущего контроля и промежуточной аттестации, </w:t>
      </w:r>
    </w:p>
    <w:p w:rsidR="00B36433" w:rsidRPr="005F6CE0" w:rsidRDefault="00B36433" w:rsidP="00B36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B36433" w:rsidRPr="005F6CE0" w:rsidRDefault="00B36433" w:rsidP="00B364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Для проведения занятий лекционного типа предлагаются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наборы демонстрационного оборудования (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стационарные или переносные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учебно-наглядных пособий, хранящиеся на электронных носителях и обеспечивающие тематические иллюстрации, соответствующие рабоч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ей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е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дисциплин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36433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(семинаров)</w:t>
      </w: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– списочному составу группы обучающихся. </w:t>
      </w:r>
    </w:p>
    <w:p w:rsidR="00B36433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36433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2888894</wp:posOffset>
            </wp:positionH>
            <wp:positionV relativeFrom="paragraph">
              <wp:posOffset>6678</wp:posOffset>
            </wp:positionV>
            <wp:extent cx="1438275" cy="1104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33" w:rsidRDefault="00B36433" w:rsidP="00B36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Разработчик программы, доцент</w:t>
      </w:r>
    </w:p>
    <w:p w:rsidR="00B36433" w:rsidRDefault="00B36433" w:rsidP="00B364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«22» марта 2016 г.                                                                         Н.А. Попова</w:t>
      </w:r>
    </w:p>
    <w:p w:rsidR="00B36433" w:rsidRPr="005F6CE0" w:rsidRDefault="00B36433" w:rsidP="00B364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36433" w:rsidRPr="00B36433" w:rsidRDefault="00B36433" w:rsidP="00B36433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A60D5" w:rsidRDefault="00CA60D5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sectPr w:rsidR="00CA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altName w:val="Yu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62A2E"/>
    <w:multiLevelType w:val="singleLevel"/>
    <w:tmpl w:val="59F62A2E"/>
    <w:lvl w:ilvl="0">
      <w:start w:val="4"/>
      <w:numFmt w:val="decimal"/>
      <w:suff w:val="nothing"/>
      <w:lvlText w:val="%1."/>
      <w:lvlJc w:val="left"/>
    </w:lvl>
  </w:abstractNum>
  <w:abstractNum w:abstractNumId="5" w15:restartNumberingAfterBreak="0">
    <w:nsid w:val="6353273E"/>
    <w:multiLevelType w:val="multilevel"/>
    <w:tmpl w:val="6353273E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A"/>
    <w:rsid w:val="00027716"/>
    <w:rsid w:val="0006713A"/>
    <w:rsid w:val="000878D1"/>
    <w:rsid w:val="001075EF"/>
    <w:rsid w:val="00123B91"/>
    <w:rsid w:val="00173FB4"/>
    <w:rsid w:val="001A09A2"/>
    <w:rsid w:val="002078DF"/>
    <w:rsid w:val="00265F4D"/>
    <w:rsid w:val="00281ABD"/>
    <w:rsid w:val="0028523C"/>
    <w:rsid w:val="002D3F69"/>
    <w:rsid w:val="00325CAE"/>
    <w:rsid w:val="003954A6"/>
    <w:rsid w:val="003B5FEA"/>
    <w:rsid w:val="00450CAB"/>
    <w:rsid w:val="004E2CF7"/>
    <w:rsid w:val="004E57CF"/>
    <w:rsid w:val="00511A79"/>
    <w:rsid w:val="0052496C"/>
    <w:rsid w:val="00560ED4"/>
    <w:rsid w:val="00586F85"/>
    <w:rsid w:val="00591D68"/>
    <w:rsid w:val="005950B7"/>
    <w:rsid w:val="005D4C80"/>
    <w:rsid w:val="00632F99"/>
    <w:rsid w:val="0064286C"/>
    <w:rsid w:val="00655B89"/>
    <w:rsid w:val="00674375"/>
    <w:rsid w:val="0071281D"/>
    <w:rsid w:val="00713DD2"/>
    <w:rsid w:val="007E086A"/>
    <w:rsid w:val="008A04D0"/>
    <w:rsid w:val="009358E7"/>
    <w:rsid w:val="00947CA6"/>
    <w:rsid w:val="009F17C2"/>
    <w:rsid w:val="00A0099A"/>
    <w:rsid w:val="00A02361"/>
    <w:rsid w:val="00AE734F"/>
    <w:rsid w:val="00B36433"/>
    <w:rsid w:val="00BB411C"/>
    <w:rsid w:val="00BF0F2D"/>
    <w:rsid w:val="00C07F68"/>
    <w:rsid w:val="00C4795A"/>
    <w:rsid w:val="00C70EA1"/>
    <w:rsid w:val="00CA60D5"/>
    <w:rsid w:val="00CF7C38"/>
    <w:rsid w:val="00D03F91"/>
    <w:rsid w:val="00DC5F5C"/>
    <w:rsid w:val="00DE2F46"/>
    <w:rsid w:val="00ED2FF2"/>
    <w:rsid w:val="00F019CD"/>
    <w:rsid w:val="00F3167B"/>
    <w:rsid w:val="00F57407"/>
    <w:rsid w:val="00F76F7E"/>
    <w:rsid w:val="00FD64A1"/>
    <w:rsid w:val="14661C8B"/>
    <w:rsid w:val="393A3B6D"/>
    <w:rsid w:val="5826161C"/>
    <w:rsid w:val="641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046F"/>
  <w15:docId w15:val="{911F287C-5A22-4670-A4EE-9883A125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2355" TargetMode="External"/><Relationship Id="rId13" Type="http://schemas.openxmlformats.org/officeDocument/2006/relationships/hyperlink" Target="http://e.lanbook.com/book/60801" TargetMode="External"/><Relationship Id="rId18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://e.lanbook.com/book/62355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onomy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/91102" TargetMode="External"/><Relationship Id="rId19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60801" TargetMode="External"/><Relationship Id="rId14" Type="http://schemas.openxmlformats.org/officeDocument/2006/relationships/hyperlink" Target="http://www.governme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 Попова</dc:creator>
  <cp:lastModifiedBy>Без пароля</cp:lastModifiedBy>
  <cp:revision>2</cp:revision>
  <cp:lastPrinted>2017-10-27T13:29:00Z</cp:lastPrinted>
  <dcterms:created xsi:type="dcterms:W3CDTF">2018-01-30T11:19:00Z</dcterms:created>
  <dcterms:modified xsi:type="dcterms:W3CDTF">2018-01-30T11:19:00Z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