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AB4" w:rsidRPr="00D2714B" w:rsidRDefault="00F22AB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F22AB4" w:rsidRPr="00D2714B" w:rsidRDefault="00F22AB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22AB4" w:rsidRPr="00D2714B" w:rsidRDefault="00F22AB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F22AB4" w:rsidRPr="00D2714B" w:rsidRDefault="00F22AB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F22AB4" w:rsidRPr="00D2714B" w:rsidRDefault="00F22AB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F22AB4" w:rsidRPr="00D2714B" w:rsidRDefault="00F22AB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22AB4" w:rsidRPr="00D2714B" w:rsidRDefault="00F22AB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Менеджмент и маркетинг</w:t>
      </w:r>
      <w:r w:rsidRPr="008E203C">
        <w:rPr>
          <w:sz w:val="28"/>
          <w:szCs w:val="28"/>
        </w:rPr>
        <w:t>»</w:t>
      </w:r>
    </w:p>
    <w:p w:rsidR="00F22AB4" w:rsidRPr="00D2714B" w:rsidRDefault="00F22AB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22AB4" w:rsidRPr="00D2714B" w:rsidRDefault="00F22AB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22AB4" w:rsidRDefault="00F22AB4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D0486" w:rsidRDefault="005D048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D0486" w:rsidRDefault="005D048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D0486" w:rsidRDefault="005D048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D0486" w:rsidRPr="00D2714B" w:rsidRDefault="005D048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22AB4" w:rsidRPr="00D2714B" w:rsidRDefault="00F22AB4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22AB4" w:rsidRDefault="00F22AB4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22AB4" w:rsidRDefault="00F22AB4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22AB4" w:rsidRDefault="00F22AB4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22AB4" w:rsidRPr="00D2714B" w:rsidRDefault="00F22AB4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22AB4" w:rsidRPr="00D2714B" w:rsidRDefault="00F22AB4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22AB4" w:rsidRPr="00D2714B" w:rsidRDefault="00F22AB4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F22AB4" w:rsidRPr="00D2714B" w:rsidRDefault="00F22AB4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F22AB4" w:rsidRPr="00D2714B" w:rsidRDefault="00F22AB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Pr="00E05E29">
        <w:rPr>
          <w:sz w:val="28"/>
          <w:szCs w:val="28"/>
        </w:rPr>
        <w:t>Антикризисное управление</w:t>
      </w:r>
      <w:r w:rsidRPr="00D2714B">
        <w:rPr>
          <w:sz w:val="28"/>
          <w:szCs w:val="28"/>
        </w:rPr>
        <w:t>» (</w:t>
      </w:r>
      <w:r w:rsidRPr="00AC4EE4">
        <w:rPr>
          <w:sz w:val="28"/>
          <w:szCs w:val="28"/>
        </w:rPr>
        <w:t>Б1.В.</w:t>
      </w:r>
      <w:r>
        <w:rPr>
          <w:sz w:val="28"/>
          <w:szCs w:val="28"/>
        </w:rPr>
        <w:t>ДВ</w:t>
      </w:r>
      <w:r w:rsidRPr="00AC4EE4">
        <w:rPr>
          <w:sz w:val="28"/>
          <w:szCs w:val="28"/>
        </w:rPr>
        <w:t>.</w:t>
      </w:r>
      <w:r>
        <w:rPr>
          <w:sz w:val="28"/>
          <w:szCs w:val="28"/>
        </w:rPr>
        <w:t>8.1</w:t>
      </w:r>
      <w:r w:rsidRPr="00D2714B">
        <w:rPr>
          <w:sz w:val="28"/>
          <w:szCs w:val="28"/>
        </w:rPr>
        <w:t>)</w:t>
      </w:r>
    </w:p>
    <w:p w:rsidR="00F22AB4" w:rsidRPr="00D2714B" w:rsidRDefault="00F22AB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F22AB4" w:rsidRPr="00D01D64" w:rsidRDefault="00F22AB4" w:rsidP="00D01D6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01D64">
        <w:rPr>
          <w:sz w:val="28"/>
          <w:szCs w:val="28"/>
        </w:rPr>
        <w:t>38.03.0</w:t>
      </w:r>
      <w:r>
        <w:rPr>
          <w:sz w:val="28"/>
          <w:szCs w:val="28"/>
        </w:rPr>
        <w:t>2</w:t>
      </w:r>
      <w:r w:rsidRPr="00D01D64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>»</w:t>
      </w:r>
    </w:p>
    <w:p w:rsidR="00F22AB4" w:rsidRPr="00D2714B" w:rsidRDefault="00F22AB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Pr="00D2714B">
        <w:rPr>
          <w:sz w:val="28"/>
          <w:szCs w:val="28"/>
        </w:rPr>
        <w:t xml:space="preserve"> </w:t>
      </w:r>
    </w:p>
    <w:p w:rsidR="00F22AB4" w:rsidRPr="00D2714B" w:rsidRDefault="00F22AB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Pr="00E05E29">
        <w:rPr>
          <w:sz w:val="28"/>
          <w:szCs w:val="28"/>
        </w:rPr>
        <w:t>Финансовый менеджмент</w:t>
      </w:r>
      <w:r w:rsidRPr="00D2714B">
        <w:rPr>
          <w:sz w:val="28"/>
          <w:szCs w:val="28"/>
        </w:rPr>
        <w:t xml:space="preserve">» </w:t>
      </w:r>
    </w:p>
    <w:p w:rsidR="00F22AB4" w:rsidRPr="00D2714B" w:rsidRDefault="00F22AB4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F22AB4" w:rsidRPr="00D2714B" w:rsidRDefault="00F22AB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F22AB4" w:rsidRPr="00D2714B" w:rsidRDefault="00F22AB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22AB4" w:rsidRPr="00D2714B" w:rsidRDefault="00F22AB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22AB4" w:rsidRPr="00D2714B" w:rsidRDefault="00F22AB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22AB4" w:rsidRDefault="00F22AB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22AB4" w:rsidRDefault="00F22AB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22AB4" w:rsidRDefault="00F22AB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22AB4" w:rsidRDefault="00F22AB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22AB4" w:rsidRDefault="00F22AB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22AB4" w:rsidRPr="00D2714B" w:rsidRDefault="00F22AB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22AB4" w:rsidRPr="00D2714B" w:rsidRDefault="00F22AB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F22AB4" w:rsidRPr="00D2714B" w:rsidRDefault="00F22AB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F22AB4" w:rsidRPr="00D2714B" w:rsidRDefault="00F22AB4" w:rsidP="00290CE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br w:type="page"/>
      </w:r>
      <w:r w:rsidR="006300AD"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3600" cy="83915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51A" w:rsidRPr="00BC051A">
        <w:t xml:space="preserve"> </w:t>
      </w: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F22AB4" w:rsidRPr="005339ED" w:rsidRDefault="00F22AB4" w:rsidP="00290CE9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5339ED">
        <w:rPr>
          <w:sz w:val="28"/>
          <w:szCs w:val="28"/>
          <w:lang w:eastAsia="en-US"/>
        </w:rPr>
        <w:t>«Менеджмент и маркетинг»</w:t>
      </w:r>
    </w:p>
    <w:p w:rsidR="00F22AB4" w:rsidRPr="00D2714B" w:rsidRDefault="00F22AB4" w:rsidP="00290CE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F22AB4" w:rsidRPr="00D2714B" w:rsidRDefault="00F22AB4" w:rsidP="00290CE9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F22AB4" w:rsidRPr="00D2714B" w:rsidRDefault="00F22AB4" w:rsidP="00290CE9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F22AB4" w:rsidRPr="00D2714B" w:rsidRDefault="00F22AB4" w:rsidP="00290CE9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46"/>
        <w:gridCol w:w="1981"/>
        <w:gridCol w:w="2428"/>
      </w:tblGrid>
      <w:tr w:rsidR="00F22AB4" w:rsidRPr="00D2714B" w:rsidTr="0008766E">
        <w:tc>
          <w:tcPr>
            <w:tcW w:w="5070" w:type="dxa"/>
          </w:tcPr>
          <w:p w:rsidR="00F22AB4" w:rsidRPr="005272E2" w:rsidRDefault="00F22AB4" w:rsidP="0008766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highlight w:val="yellow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  <w:p w:rsidR="00F22AB4" w:rsidRPr="005339ED" w:rsidRDefault="00F22AB4" w:rsidP="0008766E">
            <w:pPr>
              <w:widowControl/>
              <w:spacing w:line="276" w:lineRule="auto"/>
              <w:ind w:firstLine="0"/>
              <w:rPr>
                <w:sz w:val="28"/>
                <w:szCs w:val="28"/>
                <w:lang w:eastAsia="en-US"/>
              </w:rPr>
            </w:pPr>
            <w:r w:rsidRPr="005339ED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984" w:type="dxa"/>
            <w:vAlign w:val="bottom"/>
          </w:tcPr>
          <w:p w:rsidR="00F22AB4" w:rsidRPr="00D2714B" w:rsidRDefault="00F22AB4" w:rsidP="000876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F22AB4" w:rsidRPr="00D2714B" w:rsidRDefault="00F22AB4" w:rsidP="0008766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F22AB4" w:rsidRPr="00D2714B" w:rsidTr="0008766E">
        <w:tc>
          <w:tcPr>
            <w:tcW w:w="5070" w:type="dxa"/>
          </w:tcPr>
          <w:p w:rsidR="00F22AB4" w:rsidRPr="00D2714B" w:rsidRDefault="00F22AB4" w:rsidP="0008766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F22AB4" w:rsidRPr="00D2714B" w:rsidRDefault="00F22AB4" w:rsidP="0008766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F22AB4" w:rsidRPr="00D2714B" w:rsidRDefault="00F22AB4" w:rsidP="0008766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22AB4" w:rsidRPr="00D2714B" w:rsidRDefault="00F22AB4" w:rsidP="00290CE9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F22AB4" w:rsidRPr="00D2714B" w:rsidRDefault="00F22AB4" w:rsidP="00290CE9">
      <w:pPr>
        <w:widowControl/>
        <w:spacing w:line="276" w:lineRule="auto"/>
        <w:ind w:firstLine="0"/>
        <w:rPr>
          <w:sz w:val="28"/>
          <w:szCs w:val="28"/>
        </w:rPr>
      </w:pPr>
    </w:p>
    <w:p w:rsidR="00F22AB4" w:rsidRDefault="00F22AB4" w:rsidP="00D01D64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F22AB4" w:rsidRPr="00D2714B" w:rsidRDefault="00F22AB4" w:rsidP="00D01D64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F22AB4" w:rsidRPr="005339ED" w:rsidRDefault="00F22AB4" w:rsidP="00D01D64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5339ED">
        <w:rPr>
          <w:sz w:val="28"/>
          <w:szCs w:val="28"/>
          <w:lang w:eastAsia="en-US"/>
        </w:rPr>
        <w:t>«Менеджмент и маркетинг»</w:t>
      </w:r>
    </w:p>
    <w:p w:rsidR="00F22AB4" w:rsidRPr="00D2714B" w:rsidRDefault="00F22AB4" w:rsidP="00D01D64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F22AB4" w:rsidRPr="00D2714B" w:rsidRDefault="00F22AB4" w:rsidP="00D01D6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F22AB4" w:rsidRPr="00D2714B" w:rsidRDefault="00F22AB4" w:rsidP="00D01D64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F22AB4" w:rsidRPr="00D2714B" w:rsidRDefault="00F22AB4" w:rsidP="00D01D6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46"/>
        <w:gridCol w:w="1981"/>
        <w:gridCol w:w="2428"/>
      </w:tblGrid>
      <w:tr w:rsidR="00F22AB4" w:rsidRPr="00D2714B" w:rsidTr="00701C7A">
        <w:tc>
          <w:tcPr>
            <w:tcW w:w="5070" w:type="dxa"/>
          </w:tcPr>
          <w:p w:rsidR="00F22AB4" w:rsidRPr="005272E2" w:rsidRDefault="00F22AB4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highlight w:val="yellow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  <w:p w:rsidR="00F22AB4" w:rsidRPr="005339ED" w:rsidRDefault="00F22AB4" w:rsidP="00701C7A">
            <w:pPr>
              <w:widowControl/>
              <w:spacing w:line="276" w:lineRule="auto"/>
              <w:ind w:firstLine="0"/>
              <w:rPr>
                <w:sz w:val="28"/>
                <w:szCs w:val="28"/>
                <w:lang w:eastAsia="en-US"/>
              </w:rPr>
            </w:pPr>
            <w:r w:rsidRPr="005339ED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984" w:type="dxa"/>
            <w:vAlign w:val="bottom"/>
          </w:tcPr>
          <w:p w:rsidR="00F22AB4" w:rsidRPr="00D2714B" w:rsidRDefault="00F22AB4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F22AB4" w:rsidRPr="00D2714B" w:rsidRDefault="00F22AB4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F22AB4" w:rsidRPr="00D2714B" w:rsidTr="00701C7A">
        <w:tc>
          <w:tcPr>
            <w:tcW w:w="5070" w:type="dxa"/>
          </w:tcPr>
          <w:p w:rsidR="00F22AB4" w:rsidRPr="00D2714B" w:rsidRDefault="00F22AB4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F22AB4" w:rsidRPr="00D2714B" w:rsidRDefault="00F22AB4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F22AB4" w:rsidRPr="00D2714B" w:rsidRDefault="00F22AB4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22AB4" w:rsidRPr="00D2714B" w:rsidRDefault="00F22AB4" w:rsidP="00D01D64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F22AB4" w:rsidRPr="00D2714B" w:rsidRDefault="00F22AB4" w:rsidP="00D01D64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F22AB4" w:rsidRDefault="00F22AB4" w:rsidP="00D01D64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F22AB4" w:rsidRPr="00D2714B" w:rsidRDefault="00F22AB4" w:rsidP="00D01D64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F22AB4" w:rsidRPr="005339ED" w:rsidRDefault="00F22AB4" w:rsidP="00D01D64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5339ED">
        <w:rPr>
          <w:sz w:val="28"/>
          <w:szCs w:val="28"/>
          <w:lang w:eastAsia="en-US"/>
        </w:rPr>
        <w:t>«Менеджмент и маркетинг»</w:t>
      </w:r>
    </w:p>
    <w:p w:rsidR="00F22AB4" w:rsidRPr="00D2714B" w:rsidRDefault="00F22AB4" w:rsidP="00D01D64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F22AB4" w:rsidRPr="00D2714B" w:rsidRDefault="00F22AB4" w:rsidP="00D01D6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F22AB4" w:rsidRPr="00D2714B" w:rsidRDefault="00F22AB4" w:rsidP="00D01D64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F22AB4" w:rsidRPr="00D2714B" w:rsidRDefault="00F22AB4" w:rsidP="00D01D6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46"/>
        <w:gridCol w:w="1981"/>
        <w:gridCol w:w="2428"/>
      </w:tblGrid>
      <w:tr w:rsidR="00F22AB4" w:rsidRPr="00D2714B" w:rsidTr="00701C7A">
        <w:tc>
          <w:tcPr>
            <w:tcW w:w="5070" w:type="dxa"/>
          </w:tcPr>
          <w:p w:rsidR="00F22AB4" w:rsidRPr="005272E2" w:rsidRDefault="00F22AB4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highlight w:val="yellow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</w:p>
          <w:p w:rsidR="00F22AB4" w:rsidRPr="005339ED" w:rsidRDefault="00F22AB4" w:rsidP="00701C7A">
            <w:pPr>
              <w:widowControl/>
              <w:spacing w:line="276" w:lineRule="auto"/>
              <w:ind w:firstLine="0"/>
              <w:rPr>
                <w:sz w:val="28"/>
                <w:szCs w:val="28"/>
                <w:lang w:eastAsia="en-US"/>
              </w:rPr>
            </w:pPr>
            <w:r w:rsidRPr="005339ED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984" w:type="dxa"/>
            <w:vAlign w:val="bottom"/>
          </w:tcPr>
          <w:p w:rsidR="00F22AB4" w:rsidRPr="00D2714B" w:rsidRDefault="00F22AB4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F22AB4" w:rsidRPr="00D2714B" w:rsidRDefault="00F22AB4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F22AB4" w:rsidRPr="00D2714B" w:rsidTr="00701C7A">
        <w:tc>
          <w:tcPr>
            <w:tcW w:w="5070" w:type="dxa"/>
          </w:tcPr>
          <w:p w:rsidR="00F22AB4" w:rsidRPr="00D2714B" w:rsidRDefault="00F22AB4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F22AB4" w:rsidRPr="00D2714B" w:rsidRDefault="00F22AB4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F22AB4" w:rsidRPr="00D2714B" w:rsidRDefault="00F22AB4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22AB4" w:rsidRPr="00D2714B" w:rsidRDefault="00F22AB4" w:rsidP="00D01D64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F22AB4" w:rsidRPr="00D2714B" w:rsidRDefault="00F22AB4" w:rsidP="00D01D6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22AB4" w:rsidRPr="00D2714B" w:rsidRDefault="00F22AB4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6300AD"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3600" cy="8391525"/>
            <wp:effectExtent l="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276" w:rsidRPr="004A7276">
        <w:t xml:space="preserve"> </w:t>
      </w:r>
      <w:r w:rsidRPr="00D2714B">
        <w:rPr>
          <w:sz w:val="28"/>
          <w:szCs w:val="28"/>
        </w:rPr>
        <w:t>ЛИСТ СОГЛАСОВАНИЙ</w:t>
      </w:r>
    </w:p>
    <w:p w:rsidR="00F22AB4" w:rsidRPr="00D2714B" w:rsidRDefault="00F22AB4" w:rsidP="0095427B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F22AB4" w:rsidRPr="0008248B" w:rsidRDefault="00F22AB4" w:rsidP="00D01D6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08248B">
        <w:rPr>
          <w:sz w:val="28"/>
          <w:szCs w:val="28"/>
        </w:rPr>
        <w:t xml:space="preserve">Рабочая программа рассмотрена, обсуждена на заседании кафедры </w:t>
      </w:r>
    </w:p>
    <w:p w:rsidR="00F22AB4" w:rsidRPr="0008248B" w:rsidRDefault="00F22AB4" w:rsidP="00D01D6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08248B">
        <w:rPr>
          <w:sz w:val="28"/>
          <w:szCs w:val="28"/>
          <w:lang w:eastAsia="en-US"/>
        </w:rPr>
        <w:t>«Менеджмент и маркетинг»</w:t>
      </w:r>
    </w:p>
    <w:p w:rsidR="00F22AB4" w:rsidRPr="0008248B" w:rsidRDefault="00F22AB4" w:rsidP="00D01D6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08248B">
        <w:rPr>
          <w:sz w:val="28"/>
          <w:szCs w:val="28"/>
        </w:rPr>
        <w:t xml:space="preserve">Протокол № </w:t>
      </w:r>
      <w:r w:rsidR="005815B2">
        <w:rPr>
          <w:sz w:val="28"/>
          <w:szCs w:val="28"/>
        </w:rPr>
        <w:t>6</w:t>
      </w:r>
      <w:r w:rsidRPr="0008248B">
        <w:rPr>
          <w:sz w:val="28"/>
          <w:szCs w:val="28"/>
        </w:rPr>
        <w:t xml:space="preserve"> от «</w:t>
      </w:r>
      <w:r w:rsidR="005815B2">
        <w:rPr>
          <w:sz w:val="28"/>
          <w:szCs w:val="28"/>
        </w:rPr>
        <w:t>01</w:t>
      </w:r>
      <w:r w:rsidRPr="0008248B">
        <w:rPr>
          <w:sz w:val="28"/>
          <w:szCs w:val="28"/>
        </w:rPr>
        <w:t xml:space="preserve">» </w:t>
      </w:r>
      <w:r w:rsidR="005815B2">
        <w:rPr>
          <w:sz w:val="28"/>
          <w:szCs w:val="28"/>
        </w:rPr>
        <w:t>марта</w:t>
      </w:r>
      <w:r w:rsidRPr="0008248B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08248B">
          <w:rPr>
            <w:sz w:val="28"/>
            <w:szCs w:val="28"/>
          </w:rPr>
          <w:t>2016 г</w:t>
        </w:r>
      </w:smartTag>
      <w:r w:rsidRPr="0008248B">
        <w:rPr>
          <w:sz w:val="28"/>
          <w:szCs w:val="28"/>
        </w:rPr>
        <w:t xml:space="preserve">. </w:t>
      </w:r>
    </w:p>
    <w:p w:rsidR="00F22AB4" w:rsidRPr="00A13062" w:rsidRDefault="00F22AB4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  <w:highlight w:val="green"/>
        </w:rPr>
      </w:pPr>
    </w:p>
    <w:p w:rsidR="00F22AB4" w:rsidRPr="00A13062" w:rsidRDefault="00F22AB4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  <w:highlight w:val="green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00"/>
        <w:gridCol w:w="1696"/>
        <w:gridCol w:w="2759"/>
      </w:tblGrid>
      <w:tr w:rsidR="00F22AB4" w:rsidRPr="0008248B" w:rsidTr="00701C7A">
        <w:tc>
          <w:tcPr>
            <w:tcW w:w="5070" w:type="dxa"/>
          </w:tcPr>
          <w:p w:rsidR="00F22AB4" w:rsidRPr="0008248B" w:rsidRDefault="00F22AB4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08248B">
              <w:rPr>
                <w:sz w:val="28"/>
                <w:szCs w:val="28"/>
              </w:rPr>
              <w:t xml:space="preserve">Заведующий кафедрой </w:t>
            </w:r>
          </w:p>
          <w:p w:rsidR="00F22AB4" w:rsidRPr="0008248B" w:rsidRDefault="00F22AB4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08248B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701" w:type="dxa"/>
            <w:vAlign w:val="bottom"/>
          </w:tcPr>
          <w:p w:rsidR="00F22AB4" w:rsidRPr="0008248B" w:rsidRDefault="00F22AB4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8248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F22AB4" w:rsidRPr="0008248B" w:rsidRDefault="00F22AB4" w:rsidP="00325F8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8248B">
              <w:rPr>
                <w:sz w:val="28"/>
                <w:szCs w:val="28"/>
              </w:rPr>
              <w:t>Н. К. Румянцев</w:t>
            </w:r>
          </w:p>
        </w:tc>
      </w:tr>
      <w:tr w:rsidR="00F22AB4" w:rsidRPr="00D2714B" w:rsidTr="00701C7A">
        <w:tc>
          <w:tcPr>
            <w:tcW w:w="5070" w:type="dxa"/>
          </w:tcPr>
          <w:p w:rsidR="00F22AB4" w:rsidRPr="00D2714B" w:rsidRDefault="00F22AB4" w:rsidP="005815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8248B">
              <w:rPr>
                <w:sz w:val="28"/>
                <w:szCs w:val="28"/>
              </w:rPr>
              <w:t>«</w:t>
            </w:r>
            <w:r w:rsidR="005815B2">
              <w:rPr>
                <w:sz w:val="28"/>
                <w:szCs w:val="28"/>
              </w:rPr>
              <w:t>01</w:t>
            </w:r>
            <w:r w:rsidRPr="0008248B">
              <w:rPr>
                <w:sz w:val="28"/>
                <w:szCs w:val="28"/>
              </w:rPr>
              <w:t xml:space="preserve">» </w:t>
            </w:r>
            <w:r w:rsidR="005815B2">
              <w:rPr>
                <w:sz w:val="28"/>
                <w:szCs w:val="28"/>
              </w:rPr>
              <w:t>марта</w:t>
            </w:r>
            <w:r w:rsidRPr="0008248B"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08248B">
                <w:rPr>
                  <w:sz w:val="28"/>
                  <w:szCs w:val="28"/>
                </w:rPr>
                <w:t>2016 г</w:t>
              </w:r>
            </w:smartTag>
            <w:r w:rsidRPr="0008248B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F22AB4" w:rsidRPr="00D2714B" w:rsidRDefault="00F22AB4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F22AB4" w:rsidRPr="00D2714B" w:rsidRDefault="00F22AB4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22AB4" w:rsidRDefault="00F22AB4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F22AB4" w:rsidRPr="00F43C70" w:rsidTr="00964FDB">
        <w:tc>
          <w:tcPr>
            <w:tcW w:w="5070" w:type="dxa"/>
          </w:tcPr>
          <w:p w:rsidR="00F22AB4" w:rsidRPr="00F43C70" w:rsidRDefault="00F22AB4" w:rsidP="00F43C7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F22AB4" w:rsidRPr="00F43C70" w:rsidRDefault="00F22AB4" w:rsidP="00F43C7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F22AB4" w:rsidRPr="00F43C70" w:rsidRDefault="00F22AB4" w:rsidP="00F43C7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22AB4" w:rsidRPr="00F43C70" w:rsidTr="00964FDB">
        <w:tc>
          <w:tcPr>
            <w:tcW w:w="5070" w:type="dxa"/>
          </w:tcPr>
          <w:p w:rsidR="005815B2" w:rsidRDefault="00F22AB4" w:rsidP="00F43C7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8248B">
              <w:rPr>
                <w:sz w:val="28"/>
                <w:szCs w:val="28"/>
              </w:rPr>
              <w:t xml:space="preserve">Председатель методической комиссии факультета «Экономика и </w:t>
            </w:r>
          </w:p>
          <w:p w:rsidR="00F22AB4" w:rsidRPr="0008248B" w:rsidRDefault="00F22AB4" w:rsidP="00F43C7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proofErr w:type="gramStart"/>
            <w:r w:rsidRPr="0008248B">
              <w:rPr>
                <w:sz w:val="28"/>
                <w:szCs w:val="28"/>
              </w:rPr>
              <w:t>менеджмент</w:t>
            </w:r>
            <w:proofErr w:type="gramEnd"/>
            <w:r w:rsidRPr="0008248B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F22AB4" w:rsidRPr="0008248B" w:rsidRDefault="00F22AB4" w:rsidP="00F43C7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8248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F22AB4" w:rsidRPr="0008248B" w:rsidRDefault="00F22AB4" w:rsidP="00325F8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8248B">
              <w:rPr>
                <w:sz w:val="28"/>
                <w:szCs w:val="28"/>
              </w:rPr>
              <w:t>Н. Е. </w:t>
            </w:r>
            <w:proofErr w:type="spellStart"/>
            <w:r w:rsidRPr="0008248B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F22AB4" w:rsidRPr="00F43C70" w:rsidTr="00964FDB">
        <w:tc>
          <w:tcPr>
            <w:tcW w:w="5070" w:type="dxa"/>
          </w:tcPr>
          <w:p w:rsidR="00F22AB4" w:rsidRPr="0008248B" w:rsidRDefault="005815B2" w:rsidP="00F43C7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8248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01</w:t>
            </w:r>
            <w:r w:rsidRPr="0008248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марта</w:t>
            </w:r>
            <w:r w:rsidRPr="0008248B"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08248B">
                <w:rPr>
                  <w:sz w:val="28"/>
                  <w:szCs w:val="28"/>
                </w:rPr>
                <w:t>2016 г</w:t>
              </w:r>
            </w:smartTag>
            <w:r w:rsidRPr="0008248B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F22AB4" w:rsidRPr="00A13062" w:rsidRDefault="00F22AB4" w:rsidP="00F43C7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highlight w:val="green"/>
              </w:rPr>
            </w:pPr>
          </w:p>
        </w:tc>
        <w:tc>
          <w:tcPr>
            <w:tcW w:w="2800" w:type="dxa"/>
          </w:tcPr>
          <w:p w:rsidR="00F22AB4" w:rsidRPr="00A13062" w:rsidRDefault="00F22AB4" w:rsidP="00F43C7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highlight w:val="green"/>
              </w:rPr>
            </w:pPr>
          </w:p>
        </w:tc>
      </w:tr>
      <w:tr w:rsidR="00F22AB4" w:rsidRPr="00F43C70" w:rsidTr="00964FDB">
        <w:tc>
          <w:tcPr>
            <w:tcW w:w="5070" w:type="dxa"/>
          </w:tcPr>
          <w:p w:rsidR="00F22AB4" w:rsidRPr="00F43C70" w:rsidRDefault="00F22AB4" w:rsidP="00F43C7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F22AB4" w:rsidRPr="00F43C70" w:rsidRDefault="00F22AB4" w:rsidP="00F43C7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F22AB4" w:rsidRPr="00F43C70" w:rsidRDefault="00F22AB4" w:rsidP="00F43C7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815B2" w:rsidRPr="00F43C70" w:rsidTr="004A7276">
        <w:tc>
          <w:tcPr>
            <w:tcW w:w="5070" w:type="dxa"/>
          </w:tcPr>
          <w:p w:rsidR="005815B2" w:rsidRPr="00F43C70" w:rsidRDefault="005815B2" w:rsidP="004A727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815B2" w:rsidRPr="00F43C70" w:rsidRDefault="005815B2" w:rsidP="004A727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815B2" w:rsidRPr="00F43C70" w:rsidRDefault="005815B2" w:rsidP="004A727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815B2" w:rsidRPr="00F43C70" w:rsidTr="004A7276">
        <w:tc>
          <w:tcPr>
            <w:tcW w:w="5070" w:type="dxa"/>
          </w:tcPr>
          <w:p w:rsidR="005815B2" w:rsidRPr="005815B2" w:rsidRDefault="005815B2" w:rsidP="004A727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815B2">
              <w:rPr>
                <w:sz w:val="28"/>
                <w:szCs w:val="28"/>
              </w:rPr>
              <w:t>Руководитель ОПОП</w:t>
            </w:r>
          </w:p>
          <w:p w:rsidR="005815B2" w:rsidRPr="0008248B" w:rsidRDefault="005815B2" w:rsidP="004A727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5815B2" w:rsidRPr="0008248B" w:rsidRDefault="005815B2" w:rsidP="004A727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8248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5815B2" w:rsidRPr="0008248B" w:rsidRDefault="005815B2" w:rsidP="004A727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8248B">
              <w:rPr>
                <w:sz w:val="28"/>
                <w:szCs w:val="28"/>
              </w:rPr>
              <w:t>Н. К. Румянцев</w:t>
            </w:r>
          </w:p>
        </w:tc>
      </w:tr>
      <w:tr w:rsidR="005815B2" w:rsidRPr="00F43C70" w:rsidTr="004A7276">
        <w:tc>
          <w:tcPr>
            <w:tcW w:w="5070" w:type="dxa"/>
          </w:tcPr>
          <w:p w:rsidR="005815B2" w:rsidRPr="0008248B" w:rsidRDefault="005815B2" w:rsidP="004A727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8248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01</w:t>
            </w:r>
            <w:r w:rsidRPr="0008248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марта</w:t>
            </w:r>
            <w:r w:rsidRPr="0008248B"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08248B">
                <w:rPr>
                  <w:sz w:val="28"/>
                  <w:szCs w:val="28"/>
                </w:rPr>
                <w:t>2016 г</w:t>
              </w:r>
            </w:smartTag>
            <w:r w:rsidRPr="0008248B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5815B2" w:rsidRPr="00A13062" w:rsidRDefault="005815B2" w:rsidP="004A727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highlight w:val="green"/>
              </w:rPr>
            </w:pPr>
          </w:p>
        </w:tc>
        <w:tc>
          <w:tcPr>
            <w:tcW w:w="2800" w:type="dxa"/>
          </w:tcPr>
          <w:p w:rsidR="005815B2" w:rsidRPr="00A13062" w:rsidRDefault="005815B2" w:rsidP="004A727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highlight w:val="green"/>
              </w:rPr>
            </w:pPr>
          </w:p>
        </w:tc>
      </w:tr>
      <w:tr w:rsidR="005815B2" w:rsidRPr="00F43C70" w:rsidTr="004A7276">
        <w:tc>
          <w:tcPr>
            <w:tcW w:w="5070" w:type="dxa"/>
          </w:tcPr>
          <w:p w:rsidR="005815B2" w:rsidRPr="00F43C70" w:rsidRDefault="005815B2" w:rsidP="004A727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815B2" w:rsidRPr="00F43C70" w:rsidRDefault="005815B2" w:rsidP="004A727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815B2" w:rsidRPr="00F43C70" w:rsidRDefault="005815B2" w:rsidP="004A727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5815B2" w:rsidRDefault="005815B2" w:rsidP="005815B2">
      <w:pPr>
        <w:widowControl/>
        <w:tabs>
          <w:tab w:val="left" w:pos="1935"/>
        </w:tabs>
        <w:spacing w:line="240" w:lineRule="auto"/>
        <w:ind w:firstLine="851"/>
        <w:rPr>
          <w:sz w:val="28"/>
          <w:szCs w:val="28"/>
        </w:rPr>
      </w:pPr>
    </w:p>
    <w:p w:rsidR="00F22AB4" w:rsidRPr="00D2714B" w:rsidRDefault="00F22AB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5815B2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F22AB4" w:rsidRPr="00D2714B" w:rsidRDefault="00F22AB4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F22AB4" w:rsidRPr="00D2714B" w:rsidRDefault="00F22AB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08248B">
        <w:rPr>
          <w:sz w:val="28"/>
          <w:szCs w:val="28"/>
        </w:rPr>
        <w:t xml:space="preserve">Рабочая программа составлена в соответствии с ФГОС ВО, утвержденным «12» января </w:t>
      </w:r>
      <w:smartTag w:uri="urn:schemas-microsoft-com:office:smarttags" w:element="metricconverter">
        <w:smartTagPr>
          <w:attr w:name="ProductID" w:val="2016 г"/>
        </w:smartTagPr>
        <w:r w:rsidRPr="0008248B">
          <w:rPr>
            <w:sz w:val="28"/>
            <w:szCs w:val="28"/>
          </w:rPr>
          <w:t>2016 г</w:t>
        </w:r>
      </w:smartTag>
      <w:r w:rsidRPr="0008248B">
        <w:rPr>
          <w:sz w:val="28"/>
          <w:szCs w:val="28"/>
        </w:rPr>
        <w:t>., приказ № 7 по направлению 38.03.02 «М</w:t>
      </w:r>
      <w:bookmarkStart w:id="0" w:name="_GoBack"/>
      <w:bookmarkEnd w:id="0"/>
      <w:r w:rsidRPr="0008248B">
        <w:rPr>
          <w:sz w:val="28"/>
          <w:szCs w:val="28"/>
        </w:rPr>
        <w:t>енеджмент»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по дисциплине «</w:t>
      </w:r>
      <w:r w:rsidRPr="00E05E29">
        <w:rPr>
          <w:sz w:val="28"/>
          <w:szCs w:val="28"/>
        </w:rPr>
        <w:t>Антикризисное управление</w:t>
      </w:r>
      <w:r w:rsidRPr="00D2714B">
        <w:rPr>
          <w:sz w:val="28"/>
          <w:szCs w:val="28"/>
        </w:rPr>
        <w:t>».</w:t>
      </w:r>
    </w:p>
    <w:p w:rsidR="00F22AB4" w:rsidRPr="006C2F5E" w:rsidRDefault="00F22AB4" w:rsidP="006C2F5E">
      <w:pPr>
        <w:widowControl/>
        <w:spacing w:line="240" w:lineRule="auto"/>
        <w:ind w:firstLine="851"/>
        <w:rPr>
          <w:sz w:val="28"/>
          <w:szCs w:val="28"/>
        </w:rPr>
      </w:pPr>
      <w:r w:rsidRPr="00DD3F7C">
        <w:rPr>
          <w:sz w:val="28"/>
          <w:szCs w:val="28"/>
        </w:rPr>
        <w:t xml:space="preserve">Целью </w:t>
      </w:r>
      <w:r w:rsidRPr="006C2F5E">
        <w:rPr>
          <w:sz w:val="28"/>
          <w:szCs w:val="28"/>
        </w:rPr>
        <w:t>изучения дисциплины «</w:t>
      </w:r>
      <w:r w:rsidRPr="00E05E29">
        <w:rPr>
          <w:sz w:val="28"/>
          <w:szCs w:val="28"/>
        </w:rPr>
        <w:t>Антикризисное управление</w:t>
      </w:r>
      <w:r w:rsidRPr="006C2F5E">
        <w:rPr>
          <w:sz w:val="28"/>
          <w:szCs w:val="28"/>
        </w:rPr>
        <w:t xml:space="preserve">» является углубление теоретических знаний в области маркетингового обеспечения деятельности предприятия на рынке и освоение практических навыков маркетинговой деятельности. </w:t>
      </w:r>
      <w:r>
        <w:rPr>
          <w:sz w:val="28"/>
          <w:szCs w:val="28"/>
        </w:rPr>
        <w:t xml:space="preserve">Обучающиеся </w:t>
      </w:r>
      <w:r w:rsidRPr="006C2F5E">
        <w:rPr>
          <w:sz w:val="28"/>
          <w:szCs w:val="28"/>
        </w:rPr>
        <w:t xml:space="preserve">должны </w:t>
      </w:r>
      <w:r>
        <w:rPr>
          <w:sz w:val="28"/>
          <w:szCs w:val="28"/>
        </w:rPr>
        <w:t>освоить</w:t>
      </w:r>
      <w:r w:rsidRPr="006C2F5E">
        <w:rPr>
          <w:sz w:val="28"/>
          <w:szCs w:val="28"/>
        </w:rPr>
        <w:t xml:space="preserve"> теоретические аспекты изучения рынков,  методы проведения маркетинговых исследований и получить практические навыки проведения исследований, анализа, представления и использования полученной информации. </w:t>
      </w:r>
    </w:p>
    <w:p w:rsidR="00F22AB4" w:rsidRPr="006C2F5E" w:rsidRDefault="00F22AB4" w:rsidP="006C2F5E">
      <w:pPr>
        <w:widowControl/>
        <w:spacing w:line="240" w:lineRule="auto"/>
        <w:ind w:firstLine="851"/>
        <w:rPr>
          <w:sz w:val="28"/>
          <w:szCs w:val="28"/>
        </w:rPr>
      </w:pPr>
      <w:r w:rsidRPr="006C2F5E">
        <w:rPr>
          <w:sz w:val="28"/>
          <w:szCs w:val="28"/>
        </w:rPr>
        <w:t>Для достижения поставленной цели решаются следующие задачи:</w:t>
      </w:r>
    </w:p>
    <w:p w:rsidR="00F22AB4" w:rsidRPr="006C2F5E" w:rsidRDefault="00F22AB4" w:rsidP="006C2F5E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D3F7C">
        <w:rPr>
          <w:sz w:val="28"/>
          <w:szCs w:val="28"/>
        </w:rPr>
        <w:t xml:space="preserve">изучение </w:t>
      </w:r>
      <w:r>
        <w:rPr>
          <w:sz w:val="28"/>
          <w:szCs w:val="28"/>
        </w:rPr>
        <w:t>методов и процедур</w:t>
      </w:r>
      <w:r w:rsidRPr="006C2F5E">
        <w:rPr>
          <w:sz w:val="28"/>
          <w:szCs w:val="28"/>
        </w:rPr>
        <w:t xml:space="preserve"> проведения комплексных маркетинговых исследований; </w:t>
      </w:r>
    </w:p>
    <w:p w:rsidR="00F22AB4" w:rsidRPr="006C2F5E" w:rsidRDefault="00F22AB4" w:rsidP="006C2F5E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6C2F5E">
        <w:rPr>
          <w:sz w:val="28"/>
          <w:szCs w:val="28"/>
        </w:rPr>
        <w:t>приобретение совокупности знаний, умений и навыков для при</w:t>
      </w:r>
      <w:r w:rsidRPr="006C2F5E">
        <w:rPr>
          <w:sz w:val="28"/>
          <w:szCs w:val="28"/>
        </w:rPr>
        <w:softHyphen/>
        <w:t>менения их в сфере профессиональной деятельности и позволяющих проводить актуальные маркетинговые исследования на рынках, объектах организаций различных отраслей, сфер и форм собственности;</w:t>
      </w:r>
    </w:p>
    <w:p w:rsidR="00F22AB4" w:rsidRPr="006C2F5E" w:rsidRDefault="00F22AB4" w:rsidP="006C2F5E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6C2F5E">
        <w:rPr>
          <w:sz w:val="28"/>
          <w:szCs w:val="28"/>
        </w:rPr>
        <w:t xml:space="preserve">формирование характера мышления и ценностных ориентаций, при которых результаты проводимых исследований рассматриваются в качестве источника для планирования,  прогнозирования и оценки деятельности предприятия в условиях рынка. </w:t>
      </w:r>
    </w:p>
    <w:p w:rsidR="00F22AB4" w:rsidRPr="006C2F5E" w:rsidRDefault="00F22AB4" w:rsidP="006C2F5E">
      <w:pPr>
        <w:widowControl/>
        <w:spacing w:line="240" w:lineRule="auto"/>
        <w:ind w:firstLine="851"/>
        <w:rPr>
          <w:sz w:val="28"/>
          <w:szCs w:val="28"/>
        </w:rPr>
      </w:pPr>
      <w:r w:rsidRPr="006C2F5E">
        <w:rPr>
          <w:sz w:val="28"/>
          <w:szCs w:val="28"/>
        </w:rPr>
        <w:t xml:space="preserve">Содержание курса включает изучение методов сбора, отработки, анализа и представления информации, необходимой для принятия маркетинговых решений. </w:t>
      </w:r>
    </w:p>
    <w:p w:rsidR="00F22AB4" w:rsidRPr="00D2714B" w:rsidRDefault="00F22AB4" w:rsidP="006C2F5E">
      <w:pPr>
        <w:widowControl/>
        <w:spacing w:line="240" w:lineRule="auto"/>
        <w:ind w:firstLine="851"/>
        <w:rPr>
          <w:sz w:val="28"/>
          <w:szCs w:val="28"/>
        </w:rPr>
      </w:pPr>
    </w:p>
    <w:p w:rsidR="00F22AB4" w:rsidRPr="00D2714B" w:rsidRDefault="00F22AB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F22AB4" w:rsidRPr="00D2714B" w:rsidRDefault="00F22AB4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22AB4" w:rsidRDefault="00F22AB4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.</w:t>
      </w:r>
    </w:p>
    <w:p w:rsidR="00F22AB4" w:rsidRDefault="00F22AB4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F22AB4" w:rsidRDefault="00F22AB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F22AB4" w:rsidRDefault="00F22AB4" w:rsidP="00290CE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FB36EE">
        <w:rPr>
          <w:sz w:val="28"/>
          <w:szCs w:val="28"/>
        </w:rPr>
        <w:t>понятийный апп</w:t>
      </w:r>
      <w:r>
        <w:rPr>
          <w:sz w:val="28"/>
          <w:szCs w:val="28"/>
        </w:rPr>
        <w:t>арат антикризисного управления;</w:t>
      </w:r>
    </w:p>
    <w:p w:rsidR="00F22AB4" w:rsidRDefault="00F22AB4" w:rsidP="00290CE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FB36EE">
        <w:rPr>
          <w:sz w:val="28"/>
          <w:szCs w:val="28"/>
        </w:rPr>
        <w:t>принципиальное отличие антикризисного управления от текущего управления;</w:t>
      </w:r>
    </w:p>
    <w:p w:rsidR="00F22AB4" w:rsidRDefault="00F22AB4" w:rsidP="00290CE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FB36EE">
        <w:rPr>
          <w:sz w:val="28"/>
          <w:szCs w:val="28"/>
        </w:rPr>
        <w:t xml:space="preserve"> сущность и особенности антикризисного управления; </w:t>
      </w:r>
    </w:p>
    <w:p w:rsidR="00F22AB4" w:rsidRDefault="00F22AB4" w:rsidP="00290CE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FB36EE">
        <w:rPr>
          <w:sz w:val="28"/>
          <w:szCs w:val="28"/>
        </w:rPr>
        <w:t xml:space="preserve">типовые ошибки управления, способствующие возникновению кризиса на предприятии; </w:t>
      </w:r>
    </w:p>
    <w:p w:rsidR="00F22AB4" w:rsidRDefault="00F22AB4" w:rsidP="00290CE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FB36EE">
        <w:rPr>
          <w:sz w:val="28"/>
          <w:szCs w:val="28"/>
        </w:rPr>
        <w:t xml:space="preserve">признаки и характеристики кризисного состояния социально-экономической системы; </w:t>
      </w:r>
    </w:p>
    <w:p w:rsidR="00F22AB4" w:rsidRPr="00FB36EE" w:rsidRDefault="00F22AB4" w:rsidP="00290CE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FB36EE">
        <w:rPr>
          <w:sz w:val="28"/>
          <w:szCs w:val="28"/>
        </w:rPr>
        <w:lastRenderedPageBreak/>
        <w:t xml:space="preserve">существующие взаимосвязи между отдельным субъектом, фирмами и государством в условиях финансовой и политической нестабильности.    </w:t>
      </w:r>
    </w:p>
    <w:p w:rsidR="00F22AB4" w:rsidRDefault="00F22AB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F22AB4" w:rsidRPr="006C2F5E" w:rsidRDefault="00F22AB4" w:rsidP="006C2F5E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6C2F5E">
        <w:rPr>
          <w:sz w:val="28"/>
          <w:szCs w:val="28"/>
        </w:rPr>
        <w:t xml:space="preserve">общаться с </w:t>
      </w:r>
      <w:r>
        <w:rPr>
          <w:sz w:val="28"/>
          <w:szCs w:val="28"/>
        </w:rPr>
        <w:t>субъектами процессов регулирования выхода из банкротства</w:t>
      </w:r>
      <w:r w:rsidRPr="006C2F5E">
        <w:rPr>
          <w:sz w:val="28"/>
          <w:szCs w:val="28"/>
        </w:rPr>
        <w:t xml:space="preserve">; </w:t>
      </w:r>
    </w:p>
    <w:p w:rsidR="00F22AB4" w:rsidRPr="006C2F5E" w:rsidRDefault="00F22AB4" w:rsidP="006C2F5E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FB36EE">
        <w:rPr>
          <w:sz w:val="28"/>
          <w:szCs w:val="28"/>
        </w:rPr>
        <w:t>анализировать социально-экономические процессы, происходящие в обществе, и финансово-хозяйст</w:t>
      </w:r>
      <w:r>
        <w:rPr>
          <w:sz w:val="28"/>
          <w:szCs w:val="28"/>
        </w:rPr>
        <w:t>венную деятельность предприятия</w:t>
      </w:r>
      <w:r w:rsidRPr="006C2F5E">
        <w:rPr>
          <w:sz w:val="28"/>
          <w:szCs w:val="28"/>
        </w:rPr>
        <w:t xml:space="preserve">; </w:t>
      </w:r>
    </w:p>
    <w:p w:rsidR="00F22AB4" w:rsidRPr="006C2F5E" w:rsidRDefault="00F22AB4" w:rsidP="006C2F5E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FB36EE">
        <w:rPr>
          <w:sz w:val="28"/>
          <w:szCs w:val="28"/>
        </w:rPr>
        <w:t>находить и использовать информацию, необходимую для антикризисного управления</w:t>
      </w:r>
      <w:r w:rsidRPr="006C2F5E">
        <w:rPr>
          <w:sz w:val="28"/>
          <w:szCs w:val="28"/>
        </w:rPr>
        <w:t xml:space="preserve">; </w:t>
      </w:r>
    </w:p>
    <w:p w:rsidR="00F22AB4" w:rsidRPr="006C2F5E" w:rsidRDefault="00F22AB4" w:rsidP="006C2F5E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FB36EE">
        <w:rPr>
          <w:sz w:val="28"/>
          <w:szCs w:val="28"/>
        </w:rPr>
        <w:t>разрабатывать комплекс мероприятий по диагностике, предупреждению, нейтрализации и преодолению кризисных явлений и их причин на всех уровнях экономики</w:t>
      </w:r>
      <w:r w:rsidRPr="006C2F5E">
        <w:rPr>
          <w:sz w:val="28"/>
          <w:szCs w:val="28"/>
        </w:rPr>
        <w:t xml:space="preserve">; </w:t>
      </w:r>
    </w:p>
    <w:p w:rsidR="00F22AB4" w:rsidRPr="006C2F5E" w:rsidRDefault="00F22AB4" w:rsidP="006C2F5E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FB36EE">
        <w:rPr>
          <w:sz w:val="28"/>
          <w:szCs w:val="28"/>
        </w:rPr>
        <w:t xml:space="preserve">пользоваться специальной терминологией, используемой в современной </w:t>
      </w:r>
      <w:r>
        <w:rPr>
          <w:sz w:val="28"/>
          <w:szCs w:val="28"/>
        </w:rPr>
        <w:t>юридической и хозяйственной практике</w:t>
      </w:r>
      <w:r w:rsidRPr="006C2F5E">
        <w:rPr>
          <w:sz w:val="28"/>
          <w:szCs w:val="28"/>
        </w:rPr>
        <w:t xml:space="preserve">; </w:t>
      </w:r>
    </w:p>
    <w:p w:rsidR="00F22AB4" w:rsidRPr="006C2F5E" w:rsidRDefault="00F22AB4" w:rsidP="006C2F5E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6C2F5E">
        <w:rPr>
          <w:sz w:val="28"/>
          <w:szCs w:val="28"/>
        </w:rPr>
        <w:t>проводить качественный и коли</w:t>
      </w:r>
      <w:r w:rsidRPr="006C2F5E">
        <w:rPr>
          <w:sz w:val="28"/>
          <w:szCs w:val="28"/>
        </w:rPr>
        <w:softHyphen/>
        <w:t xml:space="preserve">чественный анализ результатов </w:t>
      </w:r>
      <w:r>
        <w:rPr>
          <w:sz w:val="28"/>
          <w:szCs w:val="28"/>
        </w:rPr>
        <w:t xml:space="preserve">инвентаризации  </w:t>
      </w:r>
      <w:r w:rsidRPr="006C2F5E">
        <w:rPr>
          <w:sz w:val="28"/>
          <w:szCs w:val="28"/>
        </w:rPr>
        <w:t xml:space="preserve">и составлять отчет; </w:t>
      </w:r>
    </w:p>
    <w:p w:rsidR="00F22AB4" w:rsidRPr="00FB36EE" w:rsidRDefault="00F22AB4" w:rsidP="00E87373">
      <w:pPr>
        <w:pStyle w:val="a8"/>
        <w:tabs>
          <w:tab w:val="left" w:pos="284"/>
        </w:tabs>
        <w:ind w:right="180"/>
        <w:jc w:val="left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FB36EE">
        <w:rPr>
          <w:sz w:val="28"/>
          <w:szCs w:val="28"/>
        </w:rPr>
        <w:t>принимать управленческие решения, используя полученные знания</w:t>
      </w:r>
      <w:r w:rsidRPr="00FB36EE">
        <w:rPr>
          <w:color w:val="FF0000"/>
          <w:sz w:val="28"/>
          <w:szCs w:val="28"/>
        </w:rPr>
        <w:t xml:space="preserve"> </w:t>
      </w:r>
    </w:p>
    <w:p w:rsidR="00F22AB4" w:rsidRPr="00FB36EE" w:rsidRDefault="00F22AB4" w:rsidP="005C1827">
      <w:pPr>
        <w:pStyle w:val="a8"/>
        <w:tabs>
          <w:tab w:val="left" w:pos="284"/>
        </w:tabs>
        <w:ind w:right="180"/>
        <w:jc w:val="both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>по предотвращению банкротства</w:t>
      </w:r>
      <w:r w:rsidRPr="00FB36EE">
        <w:rPr>
          <w:sz w:val="28"/>
          <w:szCs w:val="28"/>
        </w:rPr>
        <w:t xml:space="preserve">. </w:t>
      </w:r>
      <w:r w:rsidRPr="00FB36EE">
        <w:rPr>
          <w:color w:val="FF0000"/>
          <w:sz w:val="28"/>
          <w:szCs w:val="28"/>
        </w:rPr>
        <w:t xml:space="preserve"> </w:t>
      </w:r>
    </w:p>
    <w:p w:rsidR="00F22AB4" w:rsidRPr="00DD3F7C" w:rsidRDefault="00F22AB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D3F7C">
        <w:rPr>
          <w:b/>
          <w:sz w:val="28"/>
          <w:szCs w:val="28"/>
        </w:rPr>
        <w:t>ВЛАДЕТЬ</w:t>
      </w:r>
      <w:r w:rsidRPr="00DD3F7C">
        <w:rPr>
          <w:sz w:val="28"/>
          <w:szCs w:val="28"/>
        </w:rPr>
        <w:t>:</w:t>
      </w:r>
    </w:p>
    <w:p w:rsidR="00F22AB4" w:rsidRPr="00DD3F7C" w:rsidRDefault="00F22AB4" w:rsidP="00AA0495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D3F7C">
        <w:rPr>
          <w:sz w:val="28"/>
          <w:szCs w:val="28"/>
        </w:rPr>
        <w:t xml:space="preserve">понятийно-терминологическим аппаратом;  </w:t>
      </w:r>
    </w:p>
    <w:p w:rsidR="00F22AB4" w:rsidRPr="006C2F5E" w:rsidRDefault="00F22AB4" w:rsidP="00AA0495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6C2F5E">
        <w:rPr>
          <w:sz w:val="28"/>
          <w:szCs w:val="28"/>
        </w:rPr>
        <w:t xml:space="preserve">методами   проведения и анализа результатов исследований; </w:t>
      </w:r>
    </w:p>
    <w:p w:rsidR="00F22AB4" w:rsidRPr="006C2F5E" w:rsidRDefault="00F22AB4" w:rsidP="00AA0495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6C2F5E">
        <w:rPr>
          <w:sz w:val="28"/>
          <w:szCs w:val="28"/>
        </w:rPr>
        <w:t xml:space="preserve">практическими навыками по формированию опросных листов и составлению программ для обработки результатов; </w:t>
      </w:r>
    </w:p>
    <w:p w:rsidR="00F22AB4" w:rsidRPr="006C2F5E" w:rsidRDefault="00F22AB4" w:rsidP="00AA0495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6C2F5E">
        <w:rPr>
          <w:sz w:val="28"/>
          <w:szCs w:val="28"/>
        </w:rPr>
        <w:t>методами планирования и реализации  маркетинговых исследований.</w:t>
      </w:r>
    </w:p>
    <w:p w:rsidR="00F22AB4" w:rsidRPr="00AA0495" w:rsidRDefault="00F22AB4" w:rsidP="00AA0495">
      <w:pPr>
        <w:widowControl/>
        <w:spacing w:line="240" w:lineRule="auto"/>
        <w:ind w:firstLine="851"/>
        <w:rPr>
          <w:sz w:val="28"/>
          <w:szCs w:val="28"/>
        </w:rPr>
      </w:pPr>
      <w:r w:rsidRPr="00AA0495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</w:rPr>
        <w:t xml:space="preserve"> общей характеристики </w:t>
      </w:r>
      <w:r w:rsidRPr="00AA0495">
        <w:rPr>
          <w:sz w:val="28"/>
          <w:szCs w:val="28"/>
        </w:rPr>
        <w:t xml:space="preserve">основной профессиональной образовательной программы (ОПОП). </w:t>
      </w:r>
    </w:p>
    <w:p w:rsidR="00F22AB4" w:rsidRPr="00AA0495" w:rsidRDefault="00F22AB4" w:rsidP="00AA0495">
      <w:pPr>
        <w:widowControl/>
        <w:spacing w:line="240" w:lineRule="auto"/>
        <w:ind w:firstLine="851"/>
        <w:rPr>
          <w:sz w:val="28"/>
          <w:szCs w:val="28"/>
        </w:rPr>
      </w:pPr>
      <w:r w:rsidRPr="00AA0495">
        <w:rPr>
          <w:sz w:val="28"/>
          <w:szCs w:val="28"/>
        </w:rPr>
        <w:t xml:space="preserve">Изучение дисциплины направлено на формирование следующих профессиональных компетенций (ПК), соответствующих видам профессиональной деятельности, на которые ориентирована программа </w:t>
      </w:r>
      <w:proofErr w:type="spellStart"/>
      <w:r w:rsidRPr="00AA0495">
        <w:rPr>
          <w:sz w:val="28"/>
          <w:szCs w:val="28"/>
        </w:rPr>
        <w:t>бакалавриата</w:t>
      </w:r>
      <w:proofErr w:type="spellEnd"/>
      <w:r w:rsidRPr="00AA0495">
        <w:rPr>
          <w:sz w:val="28"/>
          <w:szCs w:val="28"/>
        </w:rPr>
        <w:t xml:space="preserve">: </w:t>
      </w:r>
    </w:p>
    <w:p w:rsidR="00F22AB4" w:rsidRPr="00AA0495" w:rsidRDefault="00F22AB4" w:rsidP="00AA0495">
      <w:pPr>
        <w:widowControl/>
        <w:spacing w:line="240" w:lineRule="auto"/>
        <w:ind w:firstLine="0"/>
        <w:rPr>
          <w:sz w:val="28"/>
          <w:szCs w:val="28"/>
        </w:rPr>
      </w:pPr>
      <w:r w:rsidRPr="00AA0495">
        <w:rPr>
          <w:sz w:val="28"/>
          <w:szCs w:val="28"/>
        </w:rPr>
        <w:t>организационно-управленческая деятельность:</w:t>
      </w:r>
    </w:p>
    <w:p w:rsidR="00F22AB4" w:rsidRPr="00AA0495" w:rsidRDefault="00F22AB4" w:rsidP="00AA0495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AA0495">
        <w:rPr>
          <w:sz w:val="28"/>
          <w:szCs w:val="28"/>
        </w:rPr>
        <w:t>владение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(ПК-2);</w:t>
      </w:r>
    </w:p>
    <w:p w:rsidR="00F22AB4" w:rsidRPr="00AA0495" w:rsidRDefault="00F22AB4" w:rsidP="00AA0495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AA0495">
        <w:rPr>
          <w:sz w:val="28"/>
          <w:szCs w:val="28"/>
        </w:rPr>
        <w:t xml:space="preserve">умение  применять основные методы финансового менеджмента для оценки активов, управления оборотным капиталом, принятия </w:t>
      </w:r>
      <w:r w:rsidRPr="00AA0495">
        <w:rPr>
          <w:sz w:val="28"/>
          <w:szCs w:val="28"/>
        </w:rPr>
        <w:lastRenderedPageBreak/>
        <w:t>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 (ПК-4);</w:t>
      </w:r>
    </w:p>
    <w:p w:rsidR="00F22AB4" w:rsidRPr="00AA0495" w:rsidRDefault="00F22AB4" w:rsidP="00AA0495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AA0495">
        <w:rPr>
          <w:sz w:val="28"/>
          <w:szCs w:val="28"/>
        </w:rPr>
        <w:t>владение 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 (ПК-8);</w:t>
      </w:r>
    </w:p>
    <w:p w:rsidR="00F22AB4" w:rsidRPr="00AA0495" w:rsidRDefault="00F22AB4" w:rsidP="00AA0495">
      <w:pPr>
        <w:widowControl/>
        <w:spacing w:line="240" w:lineRule="auto"/>
        <w:ind w:firstLine="0"/>
        <w:rPr>
          <w:color w:val="000000"/>
          <w:sz w:val="28"/>
          <w:szCs w:val="28"/>
        </w:rPr>
      </w:pPr>
      <w:r w:rsidRPr="00AA0495">
        <w:rPr>
          <w:color w:val="000000"/>
          <w:sz w:val="28"/>
          <w:szCs w:val="28"/>
        </w:rPr>
        <w:t>информационно-аналитическая деятельность:</w:t>
      </w:r>
    </w:p>
    <w:p w:rsidR="00F22AB4" w:rsidRPr="00AA0495" w:rsidRDefault="00F22AB4" w:rsidP="00AA0495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AA0495">
        <w:rPr>
          <w:sz w:val="28"/>
          <w:szCs w:val="28"/>
        </w:rPr>
        <w:t>умение 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 (ПК-12);</w:t>
      </w:r>
    </w:p>
    <w:p w:rsidR="00F22AB4" w:rsidRPr="00AA0495" w:rsidRDefault="00F22AB4" w:rsidP="00AA0495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AA0495">
        <w:rPr>
          <w:sz w:val="28"/>
          <w:szCs w:val="28"/>
        </w:rPr>
        <w:t>умение 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 (ПК-14);</w:t>
      </w:r>
    </w:p>
    <w:p w:rsidR="00F22AB4" w:rsidRPr="00AA0495" w:rsidRDefault="00F22AB4" w:rsidP="00AA0495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AA0495">
        <w:rPr>
          <w:sz w:val="28"/>
          <w:szCs w:val="28"/>
        </w:rPr>
        <w:t>умение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 (ПК-15).</w:t>
      </w:r>
    </w:p>
    <w:p w:rsidR="00F22AB4" w:rsidRPr="00442AD0" w:rsidRDefault="00F22AB4" w:rsidP="00AA0495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F22AB4" w:rsidRPr="00D2714B" w:rsidRDefault="00F22AB4" w:rsidP="00AC4EE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 ОПОП.</w:t>
      </w:r>
    </w:p>
    <w:p w:rsidR="00F22AB4" w:rsidRPr="00D2714B" w:rsidRDefault="00F22AB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общей </w:t>
      </w:r>
      <w:proofErr w:type="spellStart"/>
      <w:r>
        <w:rPr>
          <w:sz w:val="28"/>
          <w:szCs w:val="28"/>
        </w:rPr>
        <w:t>характеристикиОПОП</w:t>
      </w:r>
      <w:proofErr w:type="spellEnd"/>
      <w:r>
        <w:rPr>
          <w:sz w:val="28"/>
          <w:szCs w:val="28"/>
        </w:rPr>
        <w:t>.</w:t>
      </w:r>
    </w:p>
    <w:p w:rsidR="00F22AB4" w:rsidRPr="00D2714B" w:rsidRDefault="00F22AB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22AB4" w:rsidRPr="00D2714B" w:rsidRDefault="00F22AB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F22AB4" w:rsidRPr="00D2714B" w:rsidRDefault="00F22AB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22AB4" w:rsidRPr="00D2714B" w:rsidRDefault="00F22AB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Pr="00E05E29">
        <w:rPr>
          <w:sz w:val="28"/>
          <w:szCs w:val="28"/>
        </w:rPr>
        <w:t>Антикризисное управление</w:t>
      </w:r>
      <w:r w:rsidRPr="00D2714B">
        <w:rPr>
          <w:sz w:val="28"/>
          <w:szCs w:val="28"/>
        </w:rPr>
        <w:t>» (</w:t>
      </w:r>
      <w:r w:rsidRPr="00AC4EE4">
        <w:rPr>
          <w:sz w:val="28"/>
          <w:szCs w:val="28"/>
        </w:rPr>
        <w:t>Б1.В.</w:t>
      </w:r>
      <w:r>
        <w:rPr>
          <w:sz w:val="28"/>
          <w:szCs w:val="28"/>
        </w:rPr>
        <w:t>ДВ</w:t>
      </w:r>
      <w:r w:rsidRPr="00AC4EE4">
        <w:rPr>
          <w:sz w:val="28"/>
          <w:szCs w:val="28"/>
        </w:rPr>
        <w:t>.</w:t>
      </w:r>
      <w:r>
        <w:rPr>
          <w:sz w:val="28"/>
          <w:szCs w:val="28"/>
        </w:rPr>
        <w:t>8.1</w:t>
      </w:r>
      <w:r w:rsidRPr="00D2714B">
        <w:rPr>
          <w:sz w:val="28"/>
          <w:szCs w:val="28"/>
        </w:rPr>
        <w:t xml:space="preserve">) относится к </w:t>
      </w:r>
      <w:r w:rsidRPr="00A779FB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A779FB">
        <w:rPr>
          <w:sz w:val="28"/>
          <w:szCs w:val="28"/>
        </w:rPr>
        <w:t>дисциплиной по выбору</w:t>
      </w:r>
      <w:r w:rsidRPr="00D2714B">
        <w:rPr>
          <w:sz w:val="28"/>
          <w:szCs w:val="28"/>
        </w:rPr>
        <w:t xml:space="preserve"> обучающегося.</w:t>
      </w:r>
    </w:p>
    <w:p w:rsidR="00F22AB4" w:rsidRDefault="00F22AB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22AB4" w:rsidRPr="00D2714B" w:rsidRDefault="00F22AB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F22AB4" w:rsidRPr="00D2714B" w:rsidRDefault="00F22AB4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F22AB4" w:rsidRDefault="00F22AB4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F22AB4" w:rsidRPr="00D2714B" w:rsidRDefault="00F22AB4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40"/>
        <w:gridCol w:w="1701"/>
      </w:tblGrid>
      <w:tr w:rsidR="00F22AB4" w:rsidRPr="00D2714B" w:rsidTr="00A35C8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F22AB4" w:rsidRPr="00D2714B" w:rsidRDefault="00F22AB4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F22AB4" w:rsidRPr="00D2714B" w:rsidRDefault="00F22AB4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F22AB4" w:rsidRPr="00D2714B" w:rsidRDefault="00F22AB4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F22AB4" w:rsidRPr="00D2714B" w:rsidTr="00A35C84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F22AB4" w:rsidRPr="00D2714B" w:rsidRDefault="00F22AB4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vAlign w:val="center"/>
          </w:tcPr>
          <w:p w:rsidR="00F22AB4" w:rsidRPr="00D2714B" w:rsidRDefault="00F22AB4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F22AB4" w:rsidRPr="00EC3746" w:rsidRDefault="00F22AB4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color w:val="000000"/>
                <w:sz w:val="28"/>
                <w:szCs w:val="28"/>
              </w:rPr>
            </w:pPr>
            <w:r w:rsidRPr="00EC3746">
              <w:rPr>
                <w:b/>
                <w:color w:val="000000"/>
                <w:sz w:val="28"/>
                <w:szCs w:val="28"/>
              </w:rPr>
              <w:t>7</w:t>
            </w:r>
          </w:p>
        </w:tc>
      </w:tr>
      <w:tr w:rsidR="00F22AB4" w:rsidRPr="00D2714B" w:rsidTr="00A35C84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F22AB4" w:rsidRDefault="00F22AB4" w:rsidP="00CA163A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F22AB4" w:rsidRPr="00D2714B" w:rsidRDefault="00F22AB4" w:rsidP="00CA163A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bottom w:val="nil"/>
            </w:tcBorders>
            <w:vAlign w:val="center"/>
          </w:tcPr>
          <w:p w:rsidR="00F22AB4" w:rsidRPr="006236C5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236C5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F22AB4" w:rsidRPr="006236C5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236C5">
              <w:rPr>
                <w:color w:val="000000"/>
                <w:sz w:val="28"/>
                <w:szCs w:val="28"/>
              </w:rPr>
              <w:t>54</w:t>
            </w:r>
          </w:p>
        </w:tc>
      </w:tr>
      <w:tr w:rsidR="00F22AB4" w:rsidRPr="00D2714B" w:rsidTr="00A35C84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F22AB4" w:rsidRPr="00D2714B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22AB4" w:rsidRPr="00D2714B" w:rsidRDefault="00F22AB4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bottom w:val="nil"/>
            </w:tcBorders>
            <w:vAlign w:val="center"/>
          </w:tcPr>
          <w:p w:rsidR="00F22AB4" w:rsidRPr="006236C5" w:rsidRDefault="00F22AB4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  <w:p w:rsidR="00F22AB4" w:rsidRPr="006236C5" w:rsidRDefault="00F22AB4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236C5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F22AB4" w:rsidRPr="006236C5" w:rsidRDefault="00F22AB4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  <w:p w:rsidR="00F22AB4" w:rsidRPr="006236C5" w:rsidRDefault="00F22AB4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236C5">
              <w:rPr>
                <w:color w:val="000000"/>
                <w:sz w:val="28"/>
                <w:szCs w:val="28"/>
              </w:rPr>
              <w:t>18</w:t>
            </w:r>
          </w:p>
        </w:tc>
      </w:tr>
      <w:tr w:rsidR="00F22AB4" w:rsidRPr="00D2714B" w:rsidTr="00A35C84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F22AB4" w:rsidRPr="00D2714B" w:rsidRDefault="00F22AB4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bottom w:val="nil"/>
            </w:tcBorders>
            <w:vAlign w:val="center"/>
          </w:tcPr>
          <w:p w:rsidR="00F22AB4" w:rsidRPr="006236C5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236C5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F22AB4" w:rsidRPr="006236C5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236C5">
              <w:rPr>
                <w:color w:val="000000"/>
                <w:sz w:val="28"/>
                <w:szCs w:val="28"/>
              </w:rPr>
              <w:t>36</w:t>
            </w:r>
          </w:p>
        </w:tc>
      </w:tr>
      <w:tr w:rsidR="00F22AB4" w:rsidRPr="00D2714B" w:rsidTr="00A35C84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F22AB4" w:rsidRPr="00D2714B" w:rsidRDefault="00F22AB4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лабораторные работы (ЛР)</w:t>
            </w:r>
          </w:p>
        </w:tc>
        <w:tc>
          <w:tcPr>
            <w:tcW w:w="1940" w:type="dxa"/>
            <w:tcBorders>
              <w:top w:val="nil"/>
            </w:tcBorders>
            <w:vAlign w:val="center"/>
          </w:tcPr>
          <w:p w:rsidR="00F22AB4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F22AB4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22AB4" w:rsidRPr="006236C5" w:rsidTr="00A35C84">
        <w:trPr>
          <w:jc w:val="center"/>
        </w:trPr>
        <w:tc>
          <w:tcPr>
            <w:tcW w:w="5353" w:type="dxa"/>
            <w:vAlign w:val="center"/>
          </w:tcPr>
          <w:p w:rsidR="00F22AB4" w:rsidRPr="00D2714B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vAlign w:val="center"/>
          </w:tcPr>
          <w:p w:rsidR="00F22AB4" w:rsidRPr="006236C5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236C5">
              <w:rPr>
                <w:color w:val="000000"/>
                <w:sz w:val="28"/>
                <w:szCs w:val="28"/>
              </w:rPr>
              <w:t>90</w:t>
            </w:r>
          </w:p>
        </w:tc>
        <w:tc>
          <w:tcPr>
            <w:tcW w:w="1701" w:type="dxa"/>
            <w:vAlign w:val="center"/>
          </w:tcPr>
          <w:p w:rsidR="00F22AB4" w:rsidRPr="006236C5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236C5">
              <w:rPr>
                <w:color w:val="000000"/>
                <w:sz w:val="28"/>
                <w:szCs w:val="28"/>
              </w:rPr>
              <w:t>90</w:t>
            </w:r>
          </w:p>
        </w:tc>
      </w:tr>
      <w:tr w:rsidR="00F22AB4" w:rsidRPr="006236C5" w:rsidTr="00A35C84">
        <w:trPr>
          <w:jc w:val="center"/>
        </w:trPr>
        <w:tc>
          <w:tcPr>
            <w:tcW w:w="5353" w:type="dxa"/>
            <w:vAlign w:val="center"/>
          </w:tcPr>
          <w:p w:rsidR="00F22AB4" w:rsidRPr="00D2714B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F22AB4" w:rsidRPr="006236C5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236C5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F22AB4" w:rsidRPr="006236C5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22AB4" w:rsidRPr="00D2714B" w:rsidTr="00A35C84">
        <w:trPr>
          <w:jc w:val="center"/>
        </w:trPr>
        <w:tc>
          <w:tcPr>
            <w:tcW w:w="5353" w:type="dxa"/>
            <w:vAlign w:val="center"/>
          </w:tcPr>
          <w:p w:rsidR="00F22AB4" w:rsidRPr="00D2714B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F22AB4" w:rsidRPr="00D2714B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1701" w:type="dxa"/>
            <w:vAlign w:val="center"/>
          </w:tcPr>
          <w:p w:rsidR="00F22AB4" w:rsidRPr="00D2714B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F22AB4" w:rsidRPr="00D2714B" w:rsidTr="00A35C84">
        <w:trPr>
          <w:jc w:val="center"/>
        </w:trPr>
        <w:tc>
          <w:tcPr>
            <w:tcW w:w="5353" w:type="dxa"/>
            <w:vAlign w:val="center"/>
          </w:tcPr>
          <w:p w:rsidR="00F22AB4" w:rsidRPr="00D2714B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40" w:type="dxa"/>
            <w:vAlign w:val="center"/>
          </w:tcPr>
          <w:p w:rsidR="00F22AB4" w:rsidRPr="00D2714B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144 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4</w:t>
            </w:r>
          </w:p>
        </w:tc>
        <w:tc>
          <w:tcPr>
            <w:tcW w:w="1701" w:type="dxa"/>
            <w:vAlign w:val="center"/>
          </w:tcPr>
          <w:p w:rsidR="00F22AB4" w:rsidRPr="00D2714B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144 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4</w:t>
            </w:r>
          </w:p>
        </w:tc>
      </w:tr>
    </w:tbl>
    <w:p w:rsidR="00F22AB4" w:rsidRDefault="00F22AB4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F22AB4" w:rsidRPr="00EC3746" w:rsidRDefault="00F22AB4" w:rsidP="0095427B">
      <w:pPr>
        <w:widowControl/>
        <w:tabs>
          <w:tab w:val="left" w:pos="851"/>
        </w:tabs>
        <w:spacing w:line="240" w:lineRule="auto"/>
        <w:ind w:firstLine="851"/>
        <w:rPr>
          <w:color w:val="000000"/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 w:rsidRPr="00EC3746">
        <w:rPr>
          <w:color w:val="000000"/>
          <w:sz w:val="28"/>
          <w:szCs w:val="28"/>
        </w:rPr>
        <w:t xml:space="preserve">заочной формы обучения: </w:t>
      </w:r>
    </w:p>
    <w:p w:rsidR="00F22AB4" w:rsidRPr="00EC3746" w:rsidRDefault="00F22AB4" w:rsidP="0095427B">
      <w:pPr>
        <w:widowControl/>
        <w:tabs>
          <w:tab w:val="left" w:pos="851"/>
        </w:tabs>
        <w:spacing w:line="240" w:lineRule="auto"/>
        <w:ind w:firstLine="851"/>
        <w:rPr>
          <w:color w:val="000000"/>
          <w:sz w:val="28"/>
          <w:szCs w:val="28"/>
        </w:rPr>
      </w:pPr>
    </w:p>
    <w:tbl>
      <w:tblPr>
        <w:tblW w:w="9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31"/>
        <w:gridCol w:w="1884"/>
        <w:gridCol w:w="1843"/>
      </w:tblGrid>
      <w:tr w:rsidR="00F22AB4" w:rsidRPr="00D2714B" w:rsidTr="001A0EF8">
        <w:trPr>
          <w:tblHeader/>
          <w:jc w:val="center"/>
        </w:trPr>
        <w:tc>
          <w:tcPr>
            <w:tcW w:w="5431" w:type="dxa"/>
            <w:vMerge w:val="restart"/>
            <w:vAlign w:val="center"/>
          </w:tcPr>
          <w:p w:rsidR="00F22AB4" w:rsidRPr="00D2714B" w:rsidRDefault="00F22AB4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84" w:type="dxa"/>
            <w:vMerge w:val="restart"/>
            <w:vAlign w:val="center"/>
          </w:tcPr>
          <w:p w:rsidR="00F22AB4" w:rsidRPr="00D2714B" w:rsidRDefault="00F22AB4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F22AB4" w:rsidRPr="00D2714B" w:rsidRDefault="00F22AB4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F22AB4" w:rsidRPr="00D2714B" w:rsidTr="001A0EF8">
        <w:trPr>
          <w:tblHeader/>
          <w:jc w:val="center"/>
        </w:trPr>
        <w:tc>
          <w:tcPr>
            <w:tcW w:w="5431" w:type="dxa"/>
            <w:vMerge/>
            <w:vAlign w:val="center"/>
          </w:tcPr>
          <w:p w:rsidR="00F22AB4" w:rsidRPr="00D2714B" w:rsidRDefault="00F22AB4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dxa"/>
            <w:vMerge/>
            <w:vAlign w:val="center"/>
          </w:tcPr>
          <w:p w:rsidR="00F22AB4" w:rsidRPr="00D2714B" w:rsidRDefault="00F22AB4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F22AB4" w:rsidRPr="00D2714B" w:rsidRDefault="00F22AB4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F22AB4" w:rsidRPr="00D2714B" w:rsidTr="001A0EF8">
        <w:trPr>
          <w:trHeight w:val="630"/>
          <w:jc w:val="center"/>
        </w:trPr>
        <w:tc>
          <w:tcPr>
            <w:tcW w:w="5431" w:type="dxa"/>
            <w:tcBorders>
              <w:bottom w:val="nil"/>
            </w:tcBorders>
            <w:vAlign w:val="center"/>
          </w:tcPr>
          <w:p w:rsidR="00F22AB4" w:rsidRDefault="00F22AB4" w:rsidP="00CA163A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F22AB4" w:rsidRPr="00D2714B" w:rsidRDefault="00F22AB4" w:rsidP="00CA163A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884" w:type="dxa"/>
            <w:tcBorders>
              <w:bottom w:val="nil"/>
            </w:tcBorders>
            <w:vAlign w:val="center"/>
          </w:tcPr>
          <w:p w:rsidR="00F22AB4" w:rsidRPr="00D2714B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F22AB4" w:rsidRPr="00D2714B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F22AB4" w:rsidRPr="00D2714B" w:rsidTr="001A0EF8">
        <w:trPr>
          <w:trHeight w:val="649"/>
          <w:jc w:val="center"/>
        </w:trPr>
        <w:tc>
          <w:tcPr>
            <w:tcW w:w="5431" w:type="dxa"/>
            <w:tcBorders>
              <w:top w:val="nil"/>
              <w:bottom w:val="nil"/>
            </w:tcBorders>
            <w:vAlign w:val="center"/>
          </w:tcPr>
          <w:p w:rsidR="00F22AB4" w:rsidRPr="00D2714B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22AB4" w:rsidRPr="00D2714B" w:rsidRDefault="00F22AB4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center"/>
          </w:tcPr>
          <w:p w:rsidR="00F22AB4" w:rsidRDefault="00F22AB4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22AB4" w:rsidRDefault="00F22AB4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22AB4" w:rsidRDefault="00F22AB4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22AB4" w:rsidRDefault="00F22AB4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F22AB4" w:rsidRPr="00D2714B" w:rsidTr="001A0EF8">
        <w:trPr>
          <w:trHeight w:val="345"/>
          <w:jc w:val="center"/>
        </w:trPr>
        <w:tc>
          <w:tcPr>
            <w:tcW w:w="5431" w:type="dxa"/>
            <w:tcBorders>
              <w:top w:val="nil"/>
              <w:bottom w:val="nil"/>
            </w:tcBorders>
            <w:vAlign w:val="center"/>
          </w:tcPr>
          <w:p w:rsidR="00F22AB4" w:rsidRPr="00D2714B" w:rsidRDefault="00F22AB4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center"/>
          </w:tcPr>
          <w:p w:rsidR="00F22AB4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22AB4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F22AB4" w:rsidRPr="00D2714B" w:rsidTr="001A0EF8">
        <w:trPr>
          <w:trHeight w:val="405"/>
          <w:jc w:val="center"/>
        </w:trPr>
        <w:tc>
          <w:tcPr>
            <w:tcW w:w="5431" w:type="dxa"/>
            <w:tcBorders>
              <w:top w:val="nil"/>
            </w:tcBorders>
            <w:vAlign w:val="center"/>
          </w:tcPr>
          <w:p w:rsidR="00F22AB4" w:rsidRPr="00D2714B" w:rsidRDefault="00F22AB4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84" w:type="dxa"/>
            <w:tcBorders>
              <w:top w:val="nil"/>
            </w:tcBorders>
            <w:vAlign w:val="center"/>
          </w:tcPr>
          <w:p w:rsidR="00F22AB4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:rsidR="00F22AB4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22AB4" w:rsidRPr="00D2714B" w:rsidTr="001A0EF8">
        <w:trPr>
          <w:jc w:val="center"/>
        </w:trPr>
        <w:tc>
          <w:tcPr>
            <w:tcW w:w="5431" w:type="dxa"/>
            <w:vAlign w:val="center"/>
          </w:tcPr>
          <w:p w:rsidR="00F22AB4" w:rsidRPr="00D2714B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84" w:type="dxa"/>
            <w:vAlign w:val="center"/>
          </w:tcPr>
          <w:p w:rsidR="00F22AB4" w:rsidRPr="00D2714B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  <w:tc>
          <w:tcPr>
            <w:tcW w:w="1843" w:type="dxa"/>
            <w:vAlign w:val="center"/>
          </w:tcPr>
          <w:p w:rsidR="00F22AB4" w:rsidRPr="00D2714B" w:rsidRDefault="00F22AB4" w:rsidP="00EC37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</w:tr>
      <w:tr w:rsidR="00F22AB4" w:rsidRPr="00D2714B" w:rsidTr="001A0EF8">
        <w:trPr>
          <w:jc w:val="center"/>
        </w:trPr>
        <w:tc>
          <w:tcPr>
            <w:tcW w:w="5431" w:type="dxa"/>
            <w:vAlign w:val="center"/>
          </w:tcPr>
          <w:p w:rsidR="00F22AB4" w:rsidRPr="00D2714B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84" w:type="dxa"/>
            <w:vAlign w:val="center"/>
          </w:tcPr>
          <w:p w:rsidR="00F22AB4" w:rsidRPr="00D2714B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:rsidR="00F22AB4" w:rsidRPr="00D2714B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22AB4" w:rsidRPr="00D2714B" w:rsidTr="001A0EF8">
        <w:trPr>
          <w:jc w:val="center"/>
        </w:trPr>
        <w:tc>
          <w:tcPr>
            <w:tcW w:w="5431" w:type="dxa"/>
            <w:vAlign w:val="center"/>
          </w:tcPr>
          <w:p w:rsidR="00F22AB4" w:rsidRPr="00D2714B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84" w:type="dxa"/>
            <w:vAlign w:val="center"/>
          </w:tcPr>
          <w:p w:rsidR="00F22AB4" w:rsidRPr="00D2714B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1843" w:type="dxa"/>
            <w:vAlign w:val="center"/>
          </w:tcPr>
          <w:p w:rsidR="00F22AB4" w:rsidRPr="00D2714B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F22AB4" w:rsidRPr="00D2714B" w:rsidTr="001A0EF8">
        <w:trPr>
          <w:jc w:val="center"/>
        </w:trPr>
        <w:tc>
          <w:tcPr>
            <w:tcW w:w="5431" w:type="dxa"/>
            <w:vAlign w:val="center"/>
          </w:tcPr>
          <w:p w:rsidR="00F22AB4" w:rsidRPr="00D2714B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84" w:type="dxa"/>
            <w:vAlign w:val="center"/>
          </w:tcPr>
          <w:p w:rsidR="00F22AB4" w:rsidRPr="00D2714B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A163A">
              <w:rPr>
                <w:sz w:val="28"/>
                <w:szCs w:val="28"/>
              </w:rPr>
              <w:t>144 / 4</w:t>
            </w:r>
          </w:p>
        </w:tc>
        <w:tc>
          <w:tcPr>
            <w:tcW w:w="1843" w:type="dxa"/>
            <w:vAlign w:val="center"/>
          </w:tcPr>
          <w:p w:rsidR="00F22AB4" w:rsidRPr="00D2714B" w:rsidRDefault="00F22AB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A163A">
              <w:rPr>
                <w:sz w:val="28"/>
                <w:szCs w:val="28"/>
              </w:rPr>
              <w:t>144 / 4</w:t>
            </w:r>
          </w:p>
        </w:tc>
      </w:tr>
    </w:tbl>
    <w:p w:rsidR="00F22AB4" w:rsidRDefault="00F22AB4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F22AB4" w:rsidRPr="00D2714B" w:rsidRDefault="00F22AB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F22AB4" w:rsidRPr="00D2714B" w:rsidRDefault="00F22AB4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F22AB4" w:rsidRPr="00D2714B" w:rsidRDefault="00F22AB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F22AB4" w:rsidRPr="00D2714B" w:rsidRDefault="00F22AB4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2718"/>
        <w:gridCol w:w="6010"/>
      </w:tblGrid>
      <w:tr w:rsidR="00F22AB4" w:rsidRPr="00D2714B" w:rsidTr="00197143">
        <w:trPr>
          <w:tblHeader/>
          <w:jc w:val="center"/>
        </w:trPr>
        <w:tc>
          <w:tcPr>
            <w:tcW w:w="617" w:type="dxa"/>
            <w:vAlign w:val="center"/>
          </w:tcPr>
          <w:p w:rsidR="00F22AB4" w:rsidRPr="00D2714B" w:rsidRDefault="00F22AB4" w:rsidP="00290CE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735" w:type="dxa"/>
            <w:vAlign w:val="center"/>
          </w:tcPr>
          <w:p w:rsidR="00F22AB4" w:rsidRPr="00D2714B" w:rsidRDefault="00F22AB4" w:rsidP="00290CE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19" w:type="dxa"/>
            <w:vAlign w:val="center"/>
          </w:tcPr>
          <w:p w:rsidR="00F22AB4" w:rsidRPr="00D2714B" w:rsidRDefault="00F22AB4" w:rsidP="00290CE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F22AB4" w:rsidRPr="00D2714B" w:rsidTr="00197143">
        <w:trPr>
          <w:jc w:val="center"/>
        </w:trPr>
        <w:tc>
          <w:tcPr>
            <w:tcW w:w="617" w:type="dxa"/>
          </w:tcPr>
          <w:p w:rsidR="00F22AB4" w:rsidRPr="00566A52" w:rsidRDefault="00F22AB4" w:rsidP="00290CE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2735" w:type="dxa"/>
          </w:tcPr>
          <w:p w:rsidR="00F22AB4" w:rsidRPr="00566A52" w:rsidRDefault="00F22AB4" w:rsidP="00290CE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3148A">
              <w:rPr>
                <w:sz w:val="24"/>
                <w:szCs w:val="24"/>
              </w:rPr>
              <w:t>Правовые основы антикризисного управления.</w:t>
            </w:r>
          </w:p>
        </w:tc>
        <w:tc>
          <w:tcPr>
            <w:tcW w:w="6219" w:type="dxa"/>
          </w:tcPr>
          <w:p w:rsidR="00F22AB4" w:rsidRPr="00566A52" w:rsidRDefault="00F22AB4" w:rsidP="00290CE9">
            <w:pPr>
              <w:shd w:val="clear" w:color="auto" w:fill="FFFFFF"/>
              <w:spacing w:line="240" w:lineRule="auto"/>
              <w:ind w:left="34" w:right="86" w:firstLine="0"/>
              <w:rPr>
                <w:sz w:val="24"/>
                <w:szCs w:val="24"/>
              </w:rPr>
            </w:pPr>
            <w:r w:rsidRPr="00C87D8A">
              <w:rPr>
                <w:sz w:val="24"/>
                <w:szCs w:val="24"/>
              </w:rPr>
              <w:t>Банкротство как институт рыночного хозяйства. Антикризисное управление в России: институциональные, правовые и финансовые механизмы.</w:t>
            </w:r>
            <w:r>
              <w:rPr>
                <w:sz w:val="24"/>
                <w:szCs w:val="24"/>
              </w:rPr>
              <w:t xml:space="preserve"> </w:t>
            </w:r>
            <w:r w:rsidRPr="00C87D8A">
              <w:rPr>
                <w:sz w:val="24"/>
                <w:szCs w:val="24"/>
              </w:rPr>
              <w:t xml:space="preserve">Антикризисное регулирование и управление. </w:t>
            </w:r>
            <w:r>
              <w:rPr>
                <w:sz w:val="24"/>
                <w:szCs w:val="24"/>
              </w:rPr>
              <w:t xml:space="preserve"> </w:t>
            </w:r>
            <w:r w:rsidRPr="00C87D8A">
              <w:rPr>
                <w:sz w:val="24"/>
                <w:szCs w:val="24"/>
              </w:rPr>
              <w:t>Реорганизационные</w:t>
            </w:r>
            <w:r>
              <w:rPr>
                <w:sz w:val="24"/>
                <w:szCs w:val="24"/>
              </w:rPr>
              <w:t xml:space="preserve"> </w:t>
            </w:r>
            <w:r w:rsidRPr="00C87D8A">
              <w:rPr>
                <w:sz w:val="24"/>
                <w:szCs w:val="24"/>
              </w:rPr>
              <w:t>процедуры. Организация подготовки антикризисных управляющих; аттестация специалистов по антикризисному управлению.</w:t>
            </w:r>
          </w:p>
        </w:tc>
      </w:tr>
      <w:tr w:rsidR="00F22AB4" w:rsidRPr="00D2714B" w:rsidTr="00197143">
        <w:trPr>
          <w:jc w:val="center"/>
        </w:trPr>
        <w:tc>
          <w:tcPr>
            <w:tcW w:w="617" w:type="dxa"/>
          </w:tcPr>
          <w:p w:rsidR="00F22AB4" w:rsidRPr="00566A52" w:rsidRDefault="00F22AB4" w:rsidP="00290CE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35" w:type="dxa"/>
          </w:tcPr>
          <w:p w:rsidR="00F22AB4" w:rsidRPr="00E3148A" w:rsidRDefault="00F22AB4" w:rsidP="00290CE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3148A">
              <w:rPr>
                <w:sz w:val="24"/>
                <w:szCs w:val="24"/>
              </w:rPr>
              <w:t>Диагностика экономического состояния и оценка перспектив развития неплатежеспособного предприятия.</w:t>
            </w:r>
          </w:p>
        </w:tc>
        <w:tc>
          <w:tcPr>
            <w:tcW w:w="6219" w:type="dxa"/>
          </w:tcPr>
          <w:p w:rsidR="00F22AB4" w:rsidRPr="00DD3F7C" w:rsidRDefault="00F22AB4" w:rsidP="00290CE9">
            <w:pPr>
              <w:shd w:val="clear" w:color="auto" w:fill="FFFFFF"/>
              <w:spacing w:line="240" w:lineRule="auto"/>
              <w:ind w:left="34" w:right="86" w:firstLine="0"/>
              <w:rPr>
                <w:sz w:val="24"/>
                <w:szCs w:val="24"/>
              </w:rPr>
            </w:pPr>
            <w:r w:rsidRPr="00C87D8A">
              <w:rPr>
                <w:sz w:val="24"/>
                <w:szCs w:val="24"/>
              </w:rPr>
              <w:t>Исследование процессов несостоятельности предприятий</w:t>
            </w:r>
            <w:r>
              <w:rPr>
                <w:sz w:val="24"/>
                <w:szCs w:val="24"/>
              </w:rPr>
              <w:t>,</w:t>
            </w:r>
            <w:r w:rsidRPr="00C87D8A">
              <w:rPr>
                <w:sz w:val="24"/>
                <w:szCs w:val="24"/>
              </w:rPr>
              <w:t xml:space="preserve"> определение путей их вывода на уровень устойчивого экономического развит</w:t>
            </w:r>
            <w:r>
              <w:rPr>
                <w:sz w:val="24"/>
                <w:szCs w:val="24"/>
              </w:rPr>
              <w:t>ия</w:t>
            </w:r>
            <w:r w:rsidRPr="00C87D8A">
              <w:rPr>
                <w:sz w:val="24"/>
                <w:szCs w:val="24"/>
              </w:rPr>
              <w:t xml:space="preserve"> или реструктуризации - </w:t>
            </w:r>
            <w:r w:rsidRPr="00DD3F7C">
              <w:rPr>
                <w:sz w:val="24"/>
                <w:szCs w:val="24"/>
              </w:rPr>
              <w:t xml:space="preserve">предмет теории антикризисного управления. </w:t>
            </w:r>
          </w:p>
          <w:p w:rsidR="00F22AB4" w:rsidRPr="00DD3F7C" w:rsidRDefault="00F22AB4" w:rsidP="00290CE9">
            <w:pPr>
              <w:shd w:val="clear" w:color="auto" w:fill="FFFFFF"/>
              <w:spacing w:line="240" w:lineRule="auto"/>
              <w:ind w:left="35" w:firstLine="0"/>
              <w:rPr>
                <w:sz w:val="24"/>
                <w:szCs w:val="24"/>
              </w:rPr>
            </w:pPr>
            <w:r w:rsidRPr="00C87D8A">
              <w:rPr>
                <w:sz w:val="24"/>
                <w:szCs w:val="24"/>
              </w:rPr>
              <w:t xml:space="preserve">Формирование системы анализа и управления предприятиями-банкротами. </w:t>
            </w:r>
            <w:r w:rsidRPr="00DD3F7C">
              <w:rPr>
                <w:sz w:val="24"/>
                <w:szCs w:val="24"/>
              </w:rPr>
              <w:t>Причины банкротства и их предупреждение.</w:t>
            </w:r>
          </w:p>
          <w:p w:rsidR="00F22AB4" w:rsidRPr="00C87D8A" w:rsidRDefault="00F22AB4" w:rsidP="00290CE9">
            <w:pPr>
              <w:shd w:val="clear" w:color="auto" w:fill="FFFFFF"/>
              <w:spacing w:line="240" w:lineRule="auto"/>
              <w:ind w:left="35" w:right="58" w:firstLine="0"/>
              <w:rPr>
                <w:sz w:val="24"/>
                <w:szCs w:val="24"/>
              </w:rPr>
            </w:pPr>
            <w:r w:rsidRPr="00C87D8A">
              <w:rPr>
                <w:sz w:val="24"/>
                <w:szCs w:val="24"/>
              </w:rPr>
              <w:lastRenderedPageBreak/>
              <w:t>Диагностика организационного и кадрового потенциала кризисного предприятия.</w:t>
            </w:r>
          </w:p>
          <w:p w:rsidR="00F22AB4" w:rsidRPr="00C87D8A" w:rsidRDefault="00F22AB4" w:rsidP="00290CE9">
            <w:pPr>
              <w:shd w:val="clear" w:color="auto" w:fill="FFFFFF"/>
              <w:spacing w:line="240" w:lineRule="auto"/>
              <w:ind w:left="35" w:firstLine="0"/>
              <w:rPr>
                <w:sz w:val="24"/>
                <w:szCs w:val="24"/>
              </w:rPr>
            </w:pPr>
            <w:r w:rsidRPr="00C87D8A">
              <w:rPr>
                <w:sz w:val="24"/>
                <w:szCs w:val="24"/>
              </w:rPr>
              <w:t>Неплатежеспособность и проблема ее оценки.</w:t>
            </w:r>
            <w:r>
              <w:rPr>
                <w:sz w:val="24"/>
                <w:szCs w:val="24"/>
              </w:rPr>
              <w:t xml:space="preserve"> </w:t>
            </w:r>
            <w:r w:rsidRPr="00C87D8A">
              <w:rPr>
                <w:sz w:val="24"/>
                <w:szCs w:val="24"/>
              </w:rPr>
              <w:t xml:space="preserve">Анализ финансового состояния неплатежеспособного предприятия. Классификация причин неплатежеспособности предприятия. </w:t>
            </w:r>
          </w:p>
          <w:p w:rsidR="00F22AB4" w:rsidRPr="00F519C2" w:rsidRDefault="00F22AB4" w:rsidP="00290CE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7D8A">
              <w:rPr>
                <w:sz w:val="24"/>
                <w:szCs w:val="24"/>
              </w:rPr>
              <w:t>Внутрифирменный анализ финансово-экономического состояния предпри</w:t>
            </w:r>
            <w:r w:rsidRPr="00C87D8A">
              <w:rPr>
                <w:sz w:val="24"/>
                <w:szCs w:val="24"/>
              </w:rPr>
              <w:softHyphen/>
              <w:t>ятия.</w:t>
            </w:r>
          </w:p>
        </w:tc>
      </w:tr>
      <w:tr w:rsidR="00F22AB4" w:rsidRPr="00D2714B" w:rsidTr="00197143">
        <w:trPr>
          <w:jc w:val="center"/>
        </w:trPr>
        <w:tc>
          <w:tcPr>
            <w:tcW w:w="617" w:type="dxa"/>
          </w:tcPr>
          <w:p w:rsidR="00F22AB4" w:rsidRPr="00197143" w:rsidRDefault="00F22AB4" w:rsidP="00290CE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735" w:type="dxa"/>
          </w:tcPr>
          <w:p w:rsidR="00F22AB4" w:rsidRPr="00AA0F72" w:rsidRDefault="00F22AB4" w:rsidP="00290CE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A0F72">
              <w:rPr>
                <w:sz w:val="24"/>
                <w:szCs w:val="24"/>
              </w:rPr>
              <w:t>Исследование внешней среды фирмы.</w:t>
            </w:r>
            <w:r>
              <w:rPr>
                <w:sz w:val="24"/>
                <w:szCs w:val="24"/>
              </w:rPr>
              <w:t xml:space="preserve"> </w:t>
            </w:r>
            <w:r w:rsidRPr="00AA0F72">
              <w:rPr>
                <w:sz w:val="24"/>
                <w:szCs w:val="24"/>
              </w:rPr>
              <w:t>Предотвращение кризисных ситуаций. Антикризисная маркетинговая стратегия.</w:t>
            </w:r>
          </w:p>
        </w:tc>
        <w:tc>
          <w:tcPr>
            <w:tcW w:w="6219" w:type="dxa"/>
          </w:tcPr>
          <w:p w:rsidR="00F22AB4" w:rsidRPr="00566A52" w:rsidRDefault="00F22AB4" w:rsidP="00290CE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7D8A">
              <w:rPr>
                <w:sz w:val="24"/>
                <w:szCs w:val="24"/>
              </w:rPr>
              <w:t xml:space="preserve">Изучение состояния и прогнозирование внешней среды предприятия. Анализ экономического положения и перспектив развития фирмы. Маркетинговая политика, проводимая в процессе санации предприятия: изучение емкости рынка, ассортиментная и ценовая политика. Место маркетинговой стратегии и тактики </w:t>
            </w:r>
            <w:r>
              <w:rPr>
                <w:sz w:val="24"/>
                <w:szCs w:val="24"/>
              </w:rPr>
              <w:t xml:space="preserve">на </w:t>
            </w:r>
            <w:r w:rsidRPr="00DD3F7C">
              <w:rPr>
                <w:sz w:val="24"/>
                <w:szCs w:val="24"/>
              </w:rPr>
              <w:t xml:space="preserve">этапе внешнего управления </w:t>
            </w:r>
          </w:p>
        </w:tc>
      </w:tr>
      <w:tr w:rsidR="00F22AB4" w:rsidRPr="00D2714B" w:rsidTr="00197143">
        <w:trPr>
          <w:jc w:val="center"/>
        </w:trPr>
        <w:tc>
          <w:tcPr>
            <w:tcW w:w="617" w:type="dxa"/>
          </w:tcPr>
          <w:p w:rsidR="00F22AB4" w:rsidRPr="00566A52" w:rsidRDefault="00F22AB4" w:rsidP="00290CE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35" w:type="dxa"/>
          </w:tcPr>
          <w:p w:rsidR="00F22AB4" w:rsidRPr="00566A52" w:rsidRDefault="00F22AB4" w:rsidP="00290CE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476D8">
              <w:rPr>
                <w:sz w:val="24"/>
                <w:szCs w:val="24"/>
              </w:rPr>
              <w:t>Стратегический и организационно-производственный менеджмент как основа в системе антикризисного управления.</w:t>
            </w:r>
          </w:p>
        </w:tc>
        <w:tc>
          <w:tcPr>
            <w:tcW w:w="6219" w:type="dxa"/>
          </w:tcPr>
          <w:p w:rsidR="00F22AB4" w:rsidRPr="00C87D8A" w:rsidRDefault="00F22AB4" w:rsidP="00290CE9">
            <w:pPr>
              <w:shd w:val="clear" w:color="auto" w:fill="FFFFFF"/>
              <w:spacing w:line="240" w:lineRule="auto"/>
              <w:ind w:left="34" w:right="85" w:firstLine="0"/>
              <w:rPr>
                <w:sz w:val="24"/>
                <w:szCs w:val="24"/>
              </w:rPr>
            </w:pPr>
            <w:r w:rsidRPr="00C87D8A">
              <w:rPr>
                <w:sz w:val="24"/>
                <w:szCs w:val="24"/>
              </w:rPr>
              <w:t xml:space="preserve">Сущность и составные элементы </w:t>
            </w:r>
            <w:r w:rsidRPr="00DD3F7C">
              <w:rPr>
                <w:sz w:val="24"/>
                <w:szCs w:val="24"/>
              </w:rPr>
              <w:t>стратегического</w:t>
            </w:r>
            <w:r w:rsidRPr="00C87D8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анализа. </w:t>
            </w:r>
            <w:r w:rsidRPr="00C87D8A">
              <w:rPr>
                <w:sz w:val="24"/>
                <w:szCs w:val="24"/>
              </w:rPr>
              <w:t>Организационно-производственный менеджмент на неплатежеспособном предприятии.</w:t>
            </w:r>
            <w:r>
              <w:rPr>
                <w:sz w:val="24"/>
                <w:szCs w:val="24"/>
              </w:rPr>
              <w:t xml:space="preserve"> </w:t>
            </w:r>
            <w:r w:rsidRPr="00C87D8A">
              <w:rPr>
                <w:sz w:val="24"/>
                <w:szCs w:val="24"/>
              </w:rPr>
              <w:t xml:space="preserve">Оперативное управление как фактор преодоления кризиса предприятия. </w:t>
            </w:r>
          </w:p>
          <w:p w:rsidR="00F22AB4" w:rsidRPr="00566A52" w:rsidRDefault="00F22AB4" w:rsidP="00290CE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7D8A">
              <w:rPr>
                <w:sz w:val="24"/>
                <w:szCs w:val="24"/>
              </w:rPr>
              <w:t>Научно-техническая, технологическая и ассортиментная политика на неплатежеспособном предприятии. Стратегия организации антикризисного производства.</w:t>
            </w:r>
          </w:p>
        </w:tc>
      </w:tr>
      <w:tr w:rsidR="00F22AB4" w:rsidRPr="00D2714B" w:rsidTr="00197143">
        <w:trPr>
          <w:jc w:val="center"/>
        </w:trPr>
        <w:tc>
          <w:tcPr>
            <w:tcW w:w="617" w:type="dxa"/>
          </w:tcPr>
          <w:p w:rsidR="00F22AB4" w:rsidRPr="00566A52" w:rsidRDefault="00F22AB4" w:rsidP="00290CE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35" w:type="dxa"/>
          </w:tcPr>
          <w:p w:rsidR="00F22AB4" w:rsidRPr="00566A52" w:rsidRDefault="00F22AB4" w:rsidP="00290CE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3148A">
              <w:rPr>
                <w:sz w:val="24"/>
                <w:szCs w:val="24"/>
              </w:rPr>
              <w:t>Управление персоналом в условиях кризиса предприятия</w:t>
            </w:r>
          </w:p>
        </w:tc>
        <w:tc>
          <w:tcPr>
            <w:tcW w:w="6219" w:type="dxa"/>
          </w:tcPr>
          <w:p w:rsidR="00F22AB4" w:rsidRPr="00094A52" w:rsidRDefault="00F22AB4" w:rsidP="00290CE9">
            <w:pPr>
              <w:pStyle w:val="310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94A52">
              <w:rPr>
                <w:sz w:val="24"/>
                <w:szCs w:val="24"/>
              </w:rPr>
              <w:t>Стратегия поведения антикризисного управляющего: подходы и проблемы: природа производственных конфликтов.</w:t>
            </w:r>
          </w:p>
          <w:p w:rsidR="00F22AB4" w:rsidRPr="00566A52" w:rsidRDefault="00F22AB4" w:rsidP="00290CE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C5EB4">
              <w:rPr>
                <w:sz w:val="24"/>
                <w:szCs w:val="24"/>
              </w:rPr>
              <w:t>Рациональная кадровая политика в условиях системного кризиса: фазы становления системы стратегического менеджмента; суть и типы кадровой политики; условия разработки кадровой политики предприятия.</w:t>
            </w:r>
          </w:p>
        </w:tc>
      </w:tr>
      <w:tr w:rsidR="00F22AB4" w:rsidRPr="00D2714B" w:rsidTr="00197143">
        <w:trPr>
          <w:jc w:val="center"/>
        </w:trPr>
        <w:tc>
          <w:tcPr>
            <w:tcW w:w="617" w:type="dxa"/>
          </w:tcPr>
          <w:p w:rsidR="00F22AB4" w:rsidRDefault="00F22AB4" w:rsidP="00290CE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735" w:type="dxa"/>
          </w:tcPr>
          <w:p w:rsidR="00F22AB4" w:rsidRPr="00E3148A" w:rsidRDefault="00F22AB4" w:rsidP="00290CE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Антикризисный ф</w:t>
            </w:r>
            <w:r w:rsidRPr="00E3148A">
              <w:rPr>
                <w:sz w:val="24"/>
                <w:szCs w:val="24"/>
              </w:rPr>
              <w:t>инансовый менеджмент</w:t>
            </w:r>
          </w:p>
        </w:tc>
        <w:tc>
          <w:tcPr>
            <w:tcW w:w="6219" w:type="dxa"/>
          </w:tcPr>
          <w:p w:rsidR="00F22AB4" w:rsidRPr="00094A52" w:rsidRDefault="00F22AB4" w:rsidP="00290CE9">
            <w:pPr>
              <w:pStyle w:val="310"/>
              <w:spacing w:before="0" w:after="0" w:line="240" w:lineRule="auto"/>
              <w:rPr>
                <w:sz w:val="24"/>
                <w:szCs w:val="24"/>
              </w:rPr>
            </w:pPr>
            <w:r w:rsidRPr="00094A52">
              <w:rPr>
                <w:sz w:val="24"/>
                <w:szCs w:val="24"/>
              </w:rPr>
              <w:t>Антикризисная инвестиционная политика. Место финансового менеджмента в антикризисном управлении. Финансовая отчетность и финансовое прогнозирование.</w:t>
            </w:r>
          </w:p>
          <w:p w:rsidR="00F22AB4" w:rsidRPr="00094A52" w:rsidRDefault="00F22AB4" w:rsidP="00290CE9">
            <w:pPr>
              <w:pStyle w:val="310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94A52">
              <w:rPr>
                <w:sz w:val="24"/>
                <w:szCs w:val="24"/>
              </w:rPr>
              <w:t>Методология разработки инвестиционной антикризисной стратегии. Инвестиционная стратегия как часть стратегического планирования. Базовые правила принятия инвестиционных решений. Критерии оценки инвестиций. Источники финансирования инвестиций.</w:t>
            </w:r>
          </w:p>
        </w:tc>
      </w:tr>
      <w:tr w:rsidR="00F22AB4" w:rsidRPr="00D2714B" w:rsidTr="00197143">
        <w:trPr>
          <w:jc w:val="center"/>
        </w:trPr>
        <w:tc>
          <w:tcPr>
            <w:tcW w:w="617" w:type="dxa"/>
          </w:tcPr>
          <w:p w:rsidR="00F22AB4" w:rsidRDefault="00F22AB4" w:rsidP="00290CE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2735" w:type="dxa"/>
          </w:tcPr>
          <w:p w:rsidR="00F22AB4" w:rsidRDefault="00F22AB4" w:rsidP="00290CE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3148A">
              <w:rPr>
                <w:sz w:val="24"/>
                <w:szCs w:val="24"/>
              </w:rPr>
              <w:t>Использование потенциала инноваций. Антикризисный реинжиниринг.</w:t>
            </w:r>
          </w:p>
        </w:tc>
        <w:tc>
          <w:tcPr>
            <w:tcW w:w="6219" w:type="dxa"/>
          </w:tcPr>
          <w:p w:rsidR="00F22AB4" w:rsidRPr="00094A52" w:rsidRDefault="00F22AB4" w:rsidP="00290CE9">
            <w:pPr>
              <w:pStyle w:val="310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94A52">
              <w:rPr>
                <w:sz w:val="24"/>
                <w:szCs w:val="24"/>
              </w:rPr>
              <w:t xml:space="preserve">Инновации как процесс обновления производства, аппарата и методов управления, совершенствования маркетинга, улучшения всех сторон деятельности предприятия. Инновационный процесс, его составляющие, охват всех основных сфер деятельности фирмы, учет требований по обеспечению ее </w:t>
            </w:r>
            <w:r w:rsidRPr="00094A52">
              <w:rPr>
                <w:sz w:val="24"/>
                <w:szCs w:val="24"/>
              </w:rPr>
              <w:lastRenderedPageBreak/>
              <w:t>конкурентоспособности. Использование возможностей антикризисного реинжиниринга.</w:t>
            </w:r>
          </w:p>
          <w:p w:rsidR="00F22AB4" w:rsidRPr="00094A52" w:rsidRDefault="00F22AB4" w:rsidP="00290CE9">
            <w:pPr>
              <w:pStyle w:val="310"/>
              <w:spacing w:before="0" w:after="0" w:line="240" w:lineRule="auto"/>
              <w:rPr>
                <w:sz w:val="24"/>
                <w:szCs w:val="24"/>
              </w:rPr>
            </w:pPr>
            <w:r w:rsidRPr="00094A52">
              <w:rPr>
                <w:sz w:val="24"/>
                <w:szCs w:val="24"/>
              </w:rPr>
              <w:t>Организация работы по внедрению нововведений, роль малых инновационных коллективов. Венчурные фирмы. Финансовое обеспечение внедрения инноваций. Возможности использования зарубежного опыта внедрения новшеств во всех областях деятельности компании.</w:t>
            </w:r>
          </w:p>
        </w:tc>
      </w:tr>
      <w:tr w:rsidR="00F22AB4" w:rsidRPr="00D2714B" w:rsidTr="00197143">
        <w:trPr>
          <w:jc w:val="center"/>
        </w:trPr>
        <w:tc>
          <w:tcPr>
            <w:tcW w:w="617" w:type="dxa"/>
          </w:tcPr>
          <w:p w:rsidR="00F22AB4" w:rsidRDefault="00F22AB4" w:rsidP="00290CE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2735" w:type="dxa"/>
          </w:tcPr>
          <w:p w:rsidR="00F22AB4" w:rsidRPr="00E3148A" w:rsidRDefault="00F22AB4" w:rsidP="00290CE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3148A">
              <w:rPr>
                <w:sz w:val="24"/>
                <w:szCs w:val="24"/>
              </w:rPr>
              <w:t xml:space="preserve">Контроль и </w:t>
            </w:r>
            <w:proofErr w:type="spellStart"/>
            <w:r w:rsidRPr="00E3148A">
              <w:rPr>
                <w:sz w:val="24"/>
                <w:szCs w:val="24"/>
              </w:rPr>
              <w:t>контроллинг</w:t>
            </w:r>
            <w:proofErr w:type="spellEnd"/>
          </w:p>
        </w:tc>
        <w:tc>
          <w:tcPr>
            <w:tcW w:w="6219" w:type="dxa"/>
          </w:tcPr>
          <w:p w:rsidR="00F22AB4" w:rsidRPr="00094A52" w:rsidRDefault="00F22AB4" w:rsidP="00290CE9">
            <w:pPr>
              <w:pStyle w:val="310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94A52">
              <w:rPr>
                <w:sz w:val="24"/>
                <w:szCs w:val="24"/>
              </w:rPr>
              <w:t xml:space="preserve">Контроль как одна из основных функций современного менеджмента. Роль различных форм контроля в предотвращении кризисных ситуаций, в обеспечении реализации принятых решений и налаживания обратной связи в системе управления фирмой. Виды контроля и уровни его реализации. Контроль и </w:t>
            </w:r>
            <w:proofErr w:type="spellStart"/>
            <w:r w:rsidRPr="00094A52">
              <w:rPr>
                <w:sz w:val="24"/>
                <w:szCs w:val="24"/>
              </w:rPr>
              <w:t>контроллинг</w:t>
            </w:r>
            <w:proofErr w:type="spellEnd"/>
            <w:r w:rsidRPr="00094A52">
              <w:rPr>
                <w:sz w:val="24"/>
                <w:szCs w:val="24"/>
              </w:rPr>
              <w:t xml:space="preserve"> как единая система. </w:t>
            </w:r>
            <w:proofErr w:type="spellStart"/>
            <w:r w:rsidRPr="00094A52">
              <w:rPr>
                <w:sz w:val="24"/>
                <w:szCs w:val="24"/>
              </w:rPr>
              <w:t>Контроллинг</w:t>
            </w:r>
            <w:proofErr w:type="spellEnd"/>
            <w:r w:rsidRPr="00094A52">
              <w:rPr>
                <w:sz w:val="24"/>
                <w:szCs w:val="24"/>
              </w:rPr>
              <w:t xml:space="preserve"> - новый инструментарий оптимизации на рынке, поддержания гармоничных отношений с окружающей средой, реализации основных функций менеджмента с целью вывода кризисных предприятий на уровень устойчивого экономического развития. </w:t>
            </w:r>
          </w:p>
          <w:p w:rsidR="00F22AB4" w:rsidRPr="00094A52" w:rsidRDefault="00F22AB4" w:rsidP="00290CE9">
            <w:pPr>
              <w:pStyle w:val="310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94A52">
              <w:rPr>
                <w:sz w:val="24"/>
                <w:szCs w:val="24"/>
              </w:rPr>
              <w:t xml:space="preserve">Информация, необходимая для осуществления  </w:t>
            </w:r>
            <w:proofErr w:type="spellStart"/>
            <w:r w:rsidRPr="00094A52">
              <w:rPr>
                <w:sz w:val="24"/>
                <w:szCs w:val="24"/>
              </w:rPr>
              <w:t>контроллинга</w:t>
            </w:r>
            <w:proofErr w:type="spellEnd"/>
            <w:r w:rsidRPr="00094A52">
              <w:rPr>
                <w:sz w:val="24"/>
                <w:szCs w:val="24"/>
              </w:rPr>
              <w:t xml:space="preserve"> в фирме.</w:t>
            </w:r>
          </w:p>
        </w:tc>
      </w:tr>
      <w:tr w:rsidR="00F22AB4" w:rsidRPr="00D2714B" w:rsidTr="00197143">
        <w:trPr>
          <w:jc w:val="center"/>
        </w:trPr>
        <w:tc>
          <w:tcPr>
            <w:tcW w:w="617" w:type="dxa"/>
          </w:tcPr>
          <w:p w:rsidR="00F22AB4" w:rsidRDefault="00F22AB4" w:rsidP="00290CE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2735" w:type="dxa"/>
          </w:tcPr>
          <w:p w:rsidR="00F22AB4" w:rsidRPr="00E3148A" w:rsidRDefault="00F22AB4" w:rsidP="00290CE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3148A">
              <w:rPr>
                <w:sz w:val="24"/>
                <w:szCs w:val="24"/>
              </w:rPr>
              <w:t xml:space="preserve">Международный опыт </w:t>
            </w:r>
            <w:r>
              <w:rPr>
                <w:sz w:val="24"/>
                <w:szCs w:val="24"/>
              </w:rPr>
              <w:t xml:space="preserve">регулирования </w:t>
            </w:r>
            <w:r w:rsidRPr="00E3148A">
              <w:rPr>
                <w:sz w:val="24"/>
                <w:szCs w:val="24"/>
              </w:rPr>
              <w:t>банкротства и санации предприятий</w:t>
            </w:r>
          </w:p>
        </w:tc>
        <w:tc>
          <w:tcPr>
            <w:tcW w:w="6219" w:type="dxa"/>
          </w:tcPr>
          <w:p w:rsidR="00F22AB4" w:rsidRPr="00094A52" w:rsidRDefault="00F22AB4" w:rsidP="00290CE9">
            <w:pPr>
              <w:pStyle w:val="310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94A52">
              <w:rPr>
                <w:sz w:val="24"/>
                <w:szCs w:val="24"/>
              </w:rPr>
              <w:t>Исторический аспект проблемы банкротства и санации предприятий.</w:t>
            </w:r>
          </w:p>
          <w:p w:rsidR="00F22AB4" w:rsidRPr="00094A52" w:rsidRDefault="00F22AB4" w:rsidP="00290CE9">
            <w:pPr>
              <w:pStyle w:val="310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94A52">
              <w:rPr>
                <w:sz w:val="24"/>
                <w:szCs w:val="24"/>
              </w:rPr>
              <w:t>Особенности антикризисного государственного управления в странах развитой рыночной экономики.</w:t>
            </w:r>
          </w:p>
          <w:p w:rsidR="00F22AB4" w:rsidRPr="00094A52" w:rsidRDefault="00F22AB4" w:rsidP="00290CE9">
            <w:pPr>
              <w:pStyle w:val="310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94A52">
              <w:rPr>
                <w:sz w:val="24"/>
                <w:szCs w:val="24"/>
              </w:rPr>
              <w:t>Возможности использования зарубежного опыта антикризисного управления в современной России.</w:t>
            </w:r>
          </w:p>
        </w:tc>
      </w:tr>
    </w:tbl>
    <w:p w:rsidR="00F22AB4" w:rsidRPr="00D2714B" w:rsidRDefault="00F22AB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F22AB4" w:rsidRPr="00D2714B" w:rsidRDefault="00F22AB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F22AB4" w:rsidRPr="00D2714B" w:rsidRDefault="00F22AB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F22AB4" w:rsidRPr="00D2714B" w:rsidRDefault="00F22AB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F22AB4" w:rsidRPr="00D2714B" w:rsidRDefault="00F22AB4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22AB4" w:rsidRPr="00D2714B" w:rsidTr="00642F98">
        <w:trPr>
          <w:tblHeader/>
          <w:jc w:val="center"/>
        </w:trPr>
        <w:tc>
          <w:tcPr>
            <w:tcW w:w="628" w:type="dxa"/>
            <w:vAlign w:val="center"/>
          </w:tcPr>
          <w:p w:rsidR="00F22AB4" w:rsidRPr="00D2714B" w:rsidRDefault="00F22AB4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F22AB4" w:rsidRPr="00D2714B" w:rsidRDefault="00F22AB4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22AB4" w:rsidRPr="00D2714B" w:rsidRDefault="00F22AB4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F22AB4" w:rsidRPr="00D2714B" w:rsidRDefault="00F22AB4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F22AB4" w:rsidRPr="00D2714B" w:rsidRDefault="00F22AB4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F22AB4" w:rsidRPr="00D2714B" w:rsidRDefault="00F22AB4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F22AB4" w:rsidRPr="00D2714B" w:rsidTr="00A35C84">
        <w:trPr>
          <w:jc w:val="center"/>
        </w:trPr>
        <w:tc>
          <w:tcPr>
            <w:tcW w:w="628" w:type="dxa"/>
          </w:tcPr>
          <w:p w:rsidR="00F22AB4" w:rsidRPr="00566A52" w:rsidRDefault="00F22AB4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F22AB4" w:rsidRPr="00566A52" w:rsidRDefault="00F22AB4" w:rsidP="00654EAC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3148A">
              <w:rPr>
                <w:sz w:val="24"/>
                <w:szCs w:val="24"/>
              </w:rPr>
              <w:t>Правовые основы антикризисного управления.</w:t>
            </w:r>
          </w:p>
        </w:tc>
        <w:tc>
          <w:tcPr>
            <w:tcW w:w="992" w:type="dxa"/>
            <w:vAlign w:val="center"/>
          </w:tcPr>
          <w:p w:rsidR="00F22AB4" w:rsidRPr="00006823" w:rsidRDefault="00F22AB4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06823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22AB4" w:rsidRPr="001855E0" w:rsidRDefault="00F22AB4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22AB4" w:rsidRPr="001855E0" w:rsidRDefault="00F22AB4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22AB4" w:rsidRPr="001855E0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 xml:space="preserve"> 10</w:t>
            </w:r>
          </w:p>
        </w:tc>
      </w:tr>
      <w:tr w:rsidR="00F22AB4" w:rsidRPr="00D2714B" w:rsidTr="00A35C84">
        <w:trPr>
          <w:jc w:val="center"/>
        </w:trPr>
        <w:tc>
          <w:tcPr>
            <w:tcW w:w="628" w:type="dxa"/>
          </w:tcPr>
          <w:p w:rsidR="00F22AB4" w:rsidRPr="00566A52" w:rsidRDefault="00F22AB4" w:rsidP="001855E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F22AB4" w:rsidRPr="00566A52" w:rsidRDefault="00F22AB4" w:rsidP="001855E0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3148A">
              <w:rPr>
                <w:sz w:val="24"/>
                <w:szCs w:val="24"/>
              </w:rPr>
              <w:t>Диагностика экономического состояния и оценка перспектив развития неплатежеспособного предприятия.</w:t>
            </w:r>
          </w:p>
        </w:tc>
        <w:tc>
          <w:tcPr>
            <w:tcW w:w="992" w:type="dxa"/>
            <w:vAlign w:val="center"/>
          </w:tcPr>
          <w:p w:rsidR="00F22AB4" w:rsidRPr="00006823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06823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22AB4" w:rsidRPr="001855E0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22AB4" w:rsidRPr="001855E0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22AB4" w:rsidRPr="001855E0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 xml:space="preserve"> 10</w:t>
            </w:r>
          </w:p>
        </w:tc>
      </w:tr>
      <w:tr w:rsidR="00F22AB4" w:rsidRPr="00D2714B" w:rsidTr="00A35C84">
        <w:trPr>
          <w:jc w:val="center"/>
        </w:trPr>
        <w:tc>
          <w:tcPr>
            <w:tcW w:w="628" w:type="dxa"/>
          </w:tcPr>
          <w:p w:rsidR="00F22AB4" w:rsidRPr="00566A52" w:rsidRDefault="00F22AB4" w:rsidP="001855E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F22AB4" w:rsidRPr="00AA0F72" w:rsidRDefault="00F22AB4" w:rsidP="001855E0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A0F72">
              <w:rPr>
                <w:sz w:val="24"/>
                <w:szCs w:val="24"/>
              </w:rPr>
              <w:t>Исследование внешней среды фирмы.</w:t>
            </w:r>
            <w:r>
              <w:rPr>
                <w:sz w:val="24"/>
                <w:szCs w:val="24"/>
              </w:rPr>
              <w:t xml:space="preserve"> </w:t>
            </w:r>
            <w:r w:rsidRPr="00AA0F72">
              <w:rPr>
                <w:sz w:val="24"/>
                <w:szCs w:val="24"/>
              </w:rPr>
              <w:t>Предотвращение кризисных ситуаций. Антикризисная маркетинговая стратегия.</w:t>
            </w:r>
          </w:p>
        </w:tc>
        <w:tc>
          <w:tcPr>
            <w:tcW w:w="992" w:type="dxa"/>
            <w:vAlign w:val="center"/>
          </w:tcPr>
          <w:p w:rsidR="00F22AB4" w:rsidRPr="00006823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06823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22AB4" w:rsidRPr="001855E0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22AB4" w:rsidRPr="001855E0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22AB4" w:rsidRPr="001855E0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 xml:space="preserve"> 10</w:t>
            </w:r>
          </w:p>
        </w:tc>
      </w:tr>
      <w:tr w:rsidR="00F22AB4" w:rsidRPr="00D2714B" w:rsidTr="00A35C84">
        <w:trPr>
          <w:jc w:val="center"/>
        </w:trPr>
        <w:tc>
          <w:tcPr>
            <w:tcW w:w="628" w:type="dxa"/>
          </w:tcPr>
          <w:p w:rsidR="00F22AB4" w:rsidRPr="00566A52" w:rsidRDefault="00F22AB4" w:rsidP="001855E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F22AB4" w:rsidRPr="00566A52" w:rsidRDefault="00F22AB4" w:rsidP="001855E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476D8">
              <w:rPr>
                <w:sz w:val="24"/>
                <w:szCs w:val="24"/>
              </w:rPr>
              <w:t>Стратегический и организационно-производственный менеджмент как основа в системе антикризисного управления.</w:t>
            </w:r>
            <w:r>
              <w:rPr>
                <w:sz w:val="24"/>
                <w:szCs w:val="24"/>
              </w:rPr>
              <w:t xml:space="preserve">                   </w:t>
            </w:r>
          </w:p>
        </w:tc>
        <w:tc>
          <w:tcPr>
            <w:tcW w:w="992" w:type="dxa"/>
            <w:vAlign w:val="center"/>
          </w:tcPr>
          <w:p w:rsidR="00F22AB4" w:rsidRPr="00006823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06823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22AB4" w:rsidRPr="001855E0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22AB4" w:rsidRPr="001855E0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22AB4" w:rsidRPr="001855E0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 xml:space="preserve"> 10</w:t>
            </w:r>
          </w:p>
        </w:tc>
      </w:tr>
      <w:tr w:rsidR="00F22AB4" w:rsidRPr="00D2714B" w:rsidTr="00A35C84">
        <w:trPr>
          <w:jc w:val="center"/>
        </w:trPr>
        <w:tc>
          <w:tcPr>
            <w:tcW w:w="628" w:type="dxa"/>
          </w:tcPr>
          <w:p w:rsidR="00F22AB4" w:rsidRDefault="00F22AB4" w:rsidP="001855E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F22AB4" w:rsidRPr="00566A52" w:rsidRDefault="00F22AB4" w:rsidP="001855E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3148A">
              <w:rPr>
                <w:sz w:val="24"/>
                <w:szCs w:val="24"/>
              </w:rPr>
              <w:t xml:space="preserve">Управление персоналом в условиях кризиса </w:t>
            </w:r>
            <w:r w:rsidRPr="00E3148A">
              <w:rPr>
                <w:sz w:val="24"/>
                <w:szCs w:val="24"/>
              </w:rPr>
              <w:lastRenderedPageBreak/>
              <w:t>предприятия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F22AB4" w:rsidRPr="00006823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06823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F22AB4" w:rsidRPr="001855E0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22AB4" w:rsidRPr="001855E0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22AB4" w:rsidRPr="001855E0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 xml:space="preserve"> 10</w:t>
            </w:r>
          </w:p>
        </w:tc>
      </w:tr>
      <w:tr w:rsidR="00F22AB4" w:rsidRPr="00D2714B" w:rsidTr="00A35C84">
        <w:trPr>
          <w:jc w:val="center"/>
        </w:trPr>
        <w:tc>
          <w:tcPr>
            <w:tcW w:w="628" w:type="dxa"/>
          </w:tcPr>
          <w:p w:rsidR="00F22AB4" w:rsidRDefault="00F22AB4" w:rsidP="001855E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4896" w:type="dxa"/>
          </w:tcPr>
          <w:p w:rsidR="00F22AB4" w:rsidRPr="00566A52" w:rsidRDefault="00F22AB4" w:rsidP="001855E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Антикризисный ф</w:t>
            </w:r>
            <w:r w:rsidRPr="00E3148A">
              <w:rPr>
                <w:sz w:val="24"/>
                <w:szCs w:val="24"/>
              </w:rPr>
              <w:t>инансовый менеджмент</w:t>
            </w:r>
          </w:p>
        </w:tc>
        <w:tc>
          <w:tcPr>
            <w:tcW w:w="992" w:type="dxa"/>
            <w:vAlign w:val="center"/>
          </w:tcPr>
          <w:p w:rsidR="00F22AB4" w:rsidRPr="00006823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06823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22AB4" w:rsidRPr="001855E0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22AB4" w:rsidRPr="001855E0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22AB4" w:rsidRPr="001855E0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 xml:space="preserve"> 10</w:t>
            </w:r>
          </w:p>
        </w:tc>
      </w:tr>
      <w:tr w:rsidR="00F22AB4" w:rsidRPr="00D2714B" w:rsidTr="00A35C84">
        <w:trPr>
          <w:jc w:val="center"/>
        </w:trPr>
        <w:tc>
          <w:tcPr>
            <w:tcW w:w="628" w:type="dxa"/>
          </w:tcPr>
          <w:p w:rsidR="00F22AB4" w:rsidRDefault="00F22AB4" w:rsidP="001855E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F22AB4" w:rsidRPr="00566A52" w:rsidRDefault="00F22AB4" w:rsidP="001855E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3148A">
              <w:rPr>
                <w:sz w:val="24"/>
                <w:szCs w:val="24"/>
              </w:rPr>
              <w:t>Использование потенциала инноваций. Антикризисный реинжиниринг.</w:t>
            </w:r>
          </w:p>
        </w:tc>
        <w:tc>
          <w:tcPr>
            <w:tcW w:w="992" w:type="dxa"/>
            <w:vAlign w:val="center"/>
          </w:tcPr>
          <w:p w:rsidR="00F22AB4" w:rsidRPr="00006823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06823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22AB4" w:rsidRPr="001855E0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22AB4" w:rsidRPr="001855E0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22AB4" w:rsidRPr="001855E0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 xml:space="preserve"> 10</w:t>
            </w:r>
          </w:p>
        </w:tc>
      </w:tr>
      <w:tr w:rsidR="00F22AB4" w:rsidRPr="00D2714B" w:rsidTr="00A35C84">
        <w:trPr>
          <w:jc w:val="center"/>
        </w:trPr>
        <w:tc>
          <w:tcPr>
            <w:tcW w:w="628" w:type="dxa"/>
          </w:tcPr>
          <w:p w:rsidR="00F22AB4" w:rsidRDefault="00F22AB4" w:rsidP="001855E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F22AB4" w:rsidRPr="00566A52" w:rsidRDefault="00F22AB4" w:rsidP="001855E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3148A">
              <w:rPr>
                <w:sz w:val="24"/>
                <w:szCs w:val="24"/>
              </w:rPr>
              <w:t xml:space="preserve">Контроль и </w:t>
            </w:r>
            <w:proofErr w:type="spellStart"/>
            <w:r w:rsidRPr="00E3148A">
              <w:rPr>
                <w:sz w:val="24"/>
                <w:szCs w:val="24"/>
              </w:rPr>
              <w:t>контроллинг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F22AB4" w:rsidRPr="00006823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06823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22AB4" w:rsidRPr="001855E0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22AB4" w:rsidRPr="001855E0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22AB4" w:rsidRPr="001855E0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 xml:space="preserve"> 10</w:t>
            </w:r>
          </w:p>
        </w:tc>
      </w:tr>
      <w:tr w:rsidR="00F22AB4" w:rsidRPr="00D2714B" w:rsidTr="00A35C84">
        <w:trPr>
          <w:jc w:val="center"/>
        </w:trPr>
        <w:tc>
          <w:tcPr>
            <w:tcW w:w="628" w:type="dxa"/>
          </w:tcPr>
          <w:p w:rsidR="00F22AB4" w:rsidRDefault="00F22AB4" w:rsidP="001855E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F22AB4" w:rsidRPr="00566A52" w:rsidRDefault="00F22AB4" w:rsidP="00290CE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3148A">
              <w:rPr>
                <w:sz w:val="24"/>
                <w:szCs w:val="24"/>
              </w:rPr>
              <w:t xml:space="preserve">Международный опыт </w:t>
            </w:r>
            <w:r>
              <w:rPr>
                <w:sz w:val="24"/>
                <w:szCs w:val="24"/>
              </w:rPr>
              <w:t xml:space="preserve">регулирования  </w:t>
            </w:r>
            <w:r w:rsidRPr="00E3148A">
              <w:rPr>
                <w:sz w:val="24"/>
                <w:szCs w:val="24"/>
              </w:rPr>
              <w:t>банкротства и санации предприятий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F22AB4" w:rsidRPr="00006823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06823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22AB4" w:rsidRPr="001855E0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22AB4" w:rsidRPr="001855E0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22AB4" w:rsidRPr="001855E0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 xml:space="preserve"> 10</w:t>
            </w:r>
          </w:p>
        </w:tc>
      </w:tr>
      <w:tr w:rsidR="00F22AB4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F22AB4" w:rsidRPr="00D2714B" w:rsidRDefault="00F22AB4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F22AB4" w:rsidRPr="006236C5" w:rsidRDefault="00F22AB4" w:rsidP="00006823">
            <w:pPr>
              <w:widowControl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236C5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F22AB4" w:rsidRPr="006236C5" w:rsidRDefault="00F22AB4" w:rsidP="00006823">
            <w:pPr>
              <w:widowControl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236C5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F22AB4" w:rsidRPr="006236C5" w:rsidRDefault="00F22AB4" w:rsidP="00A15FA9">
            <w:pPr>
              <w:widowControl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236C5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22AB4" w:rsidRPr="006236C5" w:rsidRDefault="00F22AB4" w:rsidP="00A15FA9">
            <w:pPr>
              <w:widowControl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236C5">
              <w:rPr>
                <w:color w:val="000000"/>
                <w:sz w:val="28"/>
                <w:szCs w:val="28"/>
              </w:rPr>
              <w:t>90</w:t>
            </w:r>
          </w:p>
        </w:tc>
      </w:tr>
    </w:tbl>
    <w:p w:rsidR="00F22AB4" w:rsidRPr="00D2714B" w:rsidRDefault="00F22AB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F22AB4" w:rsidRPr="00D2714B" w:rsidRDefault="00F22AB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</w:t>
      </w:r>
      <w:r w:rsidRPr="00FF5D29">
        <w:rPr>
          <w:sz w:val="28"/>
          <w:szCs w:val="28"/>
        </w:rPr>
        <w:t>аочной</w:t>
      </w:r>
      <w:r w:rsidRPr="00D2714B">
        <w:rPr>
          <w:sz w:val="28"/>
          <w:szCs w:val="28"/>
        </w:rPr>
        <w:t xml:space="preserve">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22AB4" w:rsidRPr="00D2714B" w:rsidTr="00642F98">
        <w:trPr>
          <w:tblHeader/>
          <w:jc w:val="center"/>
        </w:trPr>
        <w:tc>
          <w:tcPr>
            <w:tcW w:w="628" w:type="dxa"/>
            <w:vAlign w:val="center"/>
          </w:tcPr>
          <w:p w:rsidR="00F22AB4" w:rsidRPr="00D2714B" w:rsidRDefault="00F22AB4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F22AB4" w:rsidRPr="00D2714B" w:rsidRDefault="00F22AB4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22AB4" w:rsidRPr="00D2714B" w:rsidRDefault="00F22AB4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F22AB4" w:rsidRPr="00D2714B" w:rsidRDefault="00F22AB4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F22AB4" w:rsidRPr="00D2714B" w:rsidRDefault="00F22AB4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F22AB4" w:rsidRPr="00D2714B" w:rsidRDefault="00F22AB4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F22AB4" w:rsidRPr="00D2714B" w:rsidTr="00A35C84">
        <w:trPr>
          <w:jc w:val="center"/>
        </w:trPr>
        <w:tc>
          <w:tcPr>
            <w:tcW w:w="628" w:type="dxa"/>
          </w:tcPr>
          <w:p w:rsidR="00F22AB4" w:rsidRPr="00566A52" w:rsidRDefault="00F22AB4" w:rsidP="001855E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F22AB4" w:rsidRPr="00566A52" w:rsidRDefault="00F22AB4" w:rsidP="001855E0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3148A">
              <w:rPr>
                <w:sz w:val="24"/>
                <w:szCs w:val="24"/>
              </w:rPr>
              <w:t>Правовые основы антикризисного управления.</w:t>
            </w:r>
          </w:p>
        </w:tc>
        <w:tc>
          <w:tcPr>
            <w:tcW w:w="992" w:type="dxa"/>
            <w:vAlign w:val="center"/>
          </w:tcPr>
          <w:p w:rsidR="00F22AB4" w:rsidRPr="00D2714B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F22AB4" w:rsidRPr="00D2714B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22AB4" w:rsidRPr="00D2714B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22AB4" w:rsidRPr="00D2714B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F22AB4" w:rsidRPr="00D2714B" w:rsidTr="00A35C84">
        <w:trPr>
          <w:jc w:val="center"/>
        </w:trPr>
        <w:tc>
          <w:tcPr>
            <w:tcW w:w="628" w:type="dxa"/>
          </w:tcPr>
          <w:p w:rsidR="00F22AB4" w:rsidRPr="00566A52" w:rsidRDefault="00F22AB4" w:rsidP="001855E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F22AB4" w:rsidRPr="00566A52" w:rsidRDefault="00F22AB4" w:rsidP="001855E0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3148A">
              <w:rPr>
                <w:sz w:val="24"/>
                <w:szCs w:val="24"/>
              </w:rPr>
              <w:t>Диагностика экономического состояния и оценка перспектив развития неплатежеспособного предприятия.</w:t>
            </w:r>
          </w:p>
        </w:tc>
        <w:tc>
          <w:tcPr>
            <w:tcW w:w="992" w:type="dxa"/>
            <w:vAlign w:val="center"/>
          </w:tcPr>
          <w:p w:rsidR="00F22AB4" w:rsidRPr="00D2714B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22AB4" w:rsidRPr="00D2714B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22AB4" w:rsidRPr="00D2714B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22AB4" w:rsidRPr="00D2714B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F22AB4" w:rsidRPr="00D2714B" w:rsidTr="00A35C84">
        <w:trPr>
          <w:jc w:val="center"/>
        </w:trPr>
        <w:tc>
          <w:tcPr>
            <w:tcW w:w="628" w:type="dxa"/>
          </w:tcPr>
          <w:p w:rsidR="00F22AB4" w:rsidRPr="00566A52" w:rsidRDefault="00F22AB4" w:rsidP="001855E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F22AB4" w:rsidRPr="00AA0F72" w:rsidRDefault="00F22AB4" w:rsidP="001855E0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A0F72">
              <w:rPr>
                <w:sz w:val="24"/>
                <w:szCs w:val="24"/>
              </w:rPr>
              <w:t>Исследование внешней среды фирмы.</w:t>
            </w:r>
            <w:r>
              <w:rPr>
                <w:sz w:val="24"/>
                <w:szCs w:val="24"/>
              </w:rPr>
              <w:t xml:space="preserve"> </w:t>
            </w:r>
            <w:r w:rsidRPr="00AA0F72">
              <w:rPr>
                <w:sz w:val="24"/>
                <w:szCs w:val="24"/>
              </w:rPr>
              <w:t>Предотвращение кризисных ситуаций. Антикризисная маркетинговая стратегия.</w:t>
            </w:r>
          </w:p>
        </w:tc>
        <w:tc>
          <w:tcPr>
            <w:tcW w:w="992" w:type="dxa"/>
            <w:vAlign w:val="center"/>
          </w:tcPr>
          <w:p w:rsidR="00F22AB4" w:rsidRPr="00D2714B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F22AB4" w:rsidRPr="00D2714B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22AB4" w:rsidRPr="00D2714B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22AB4" w:rsidRPr="00D2714B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F22AB4" w:rsidRPr="00D2714B" w:rsidTr="00D51396">
        <w:trPr>
          <w:jc w:val="center"/>
        </w:trPr>
        <w:tc>
          <w:tcPr>
            <w:tcW w:w="628" w:type="dxa"/>
          </w:tcPr>
          <w:p w:rsidR="00F22AB4" w:rsidRPr="00566A52" w:rsidRDefault="00F22AB4" w:rsidP="001855E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F22AB4" w:rsidRPr="00566A52" w:rsidRDefault="00F22AB4" w:rsidP="001855E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476D8">
              <w:rPr>
                <w:sz w:val="24"/>
                <w:szCs w:val="24"/>
              </w:rPr>
              <w:t>Стратегический и организационно-производственный менеджмент как основа в системе антикризисного управления.</w:t>
            </w:r>
            <w:r>
              <w:rPr>
                <w:sz w:val="24"/>
                <w:szCs w:val="24"/>
              </w:rPr>
              <w:t xml:space="preserve">                   </w:t>
            </w:r>
          </w:p>
        </w:tc>
        <w:tc>
          <w:tcPr>
            <w:tcW w:w="992" w:type="dxa"/>
            <w:vAlign w:val="center"/>
          </w:tcPr>
          <w:p w:rsidR="00F22AB4" w:rsidRPr="00D2714B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F22AB4" w:rsidRPr="00D2714B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22AB4" w:rsidRPr="00D2714B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22AB4" w:rsidRPr="00D2714B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F22AB4" w:rsidRPr="00D2714B" w:rsidTr="00D51396">
        <w:trPr>
          <w:jc w:val="center"/>
        </w:trPr>
        <w:tc>
          <w:tcPr>
            <w:tcW w:w="628" w:type="dxa"/>
          </w:tcPr>
          <w:p w:rsidR="00F22AB4" w:rsidRDefault="00F22AB4" w:rsidP="001855E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F22AB4" w:rsidRPr="00566A52" w:rsidRDefault="00F22AB4" w:rsidP="001855E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3148A">
              <w:rPr>
                <w:sz w:val="24"/>
                <w:szCs w:val="24"/>
              </w:rPr>
              <w:t>Управление персоналом в условиях кризиса предприятия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F22AB4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F22AB4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22AB4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22AB4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F22AB4" w:rsidRPr="00D2714B" w:rsidTr="00D51396">
        <w:trPr>
          <w:jc w:val="center"/>
        </w:trPr>
        <w:tc>
          <w:tcPr>
            <w:tcW w:w="628" w:type="dxa"/>
          </w:tcPr>
          <w:p w:rsidR="00F22AB4" w:rsidRDefault="00F22AB4" w:rsidP="001855E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F22AB4" w:rsidRPr="00566A52" w:rsidRDefault="00F22AB4" w:rsidP="001855E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Антикризисный ф</w:t>
            </w:r>
            <w:r w:rsidRPr="00E3148A">
              <w:rPr>
                <w:sz w:val="24"/>
                <w:szCs w:val="24"/>
              </w:rPr>
              <w:t>инансовый менеджмент</w:t>
            </w:r>
          </w:p>
        </w:tc>
        <w:tc>
          <w:tcPr>
            <w:tcW w:w="992" w:type="dxa"/>
            <w:vAlign w:val="center"/>
          </w:tcPr>
          <w:p w:rsidR="00F22AB4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F22AB4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22AB4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22AB4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F22AB4" w:rsidRPr="00D2714B" w:rsidTr="00D51396">
        <w:trPr>
          <w:jc w:val="center"/>
        </w:trPr>
        <w:tc>
          <w:tcPr>
            <w:tcW w:w="628" w:type="dxa"/>
          </w:tcPr>
          <w:p w:rsidR="00F22AB4" w:rsidRDefault="00F22AB4" w:rsidP="001855E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F22AB4" w:rsidRPr="00566A52" w:rsidRDefault="00F22AB4" w:rsidP="001855E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3148A">
              <w:rPr>
                <w:sz w:val="24"/>
                <w:szCs w:val="24"/>
              </w:rPr>
              <w:t>Использование потенциала инноваций. Антикризисный реинжиниринг.</w:t>
            </w:r>
          </w:p>
        </w:tc>
        <w:tc>
          <w:tcPr>
            <w:tcW w:w="992" w:type="dxa"/>
            <w:vAlign w:val="center"/>
          </w:tcPr>
          <w:p w:rsidR="00F22AB4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F22AB4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22AB4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22AB4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F22AB4" w:rsidRPr="00D2714B" w:rsidTr="00D51396">
        <w:trPr>
          <w:jc w:val="center"/>
        </w:trPr>
        <w:tc>
          <w:tcPr>
            <w:tcW w:w="628" w:type="dxa"/>
          </w:tcPr>
          <w:p w:rsidR="00F22AB4" w:rsidRDefault="00F22AB4" w:rsidP="001855E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F22AB4" w:rsidRPr="00566A52" w:rsidRDefault="00F22AB4" w:rsidP="001855E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3148A">
              <w:rPr>
                <w:sz w:val="24"/>
                <w:szCs w:val="24"/>
              </w:rPr>
              <w:t xml:space="preserve">Контроль и </w:t>
            </w:r>
            <w:proofErr w:type="spellStart"/>
            <w:r w:rsidRPr="00E3148A">
              <w:rPr>
                <w:sz w:val="24"/>
                <w:szCs w:val="24"/>
              </w:rPr>
              <w:t>контроллинг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F22AB4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F22AB4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22AB4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22AB4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F22AB4" w:rsidRPr="00D2714B" w:rsidTr="00D51396">
        <w:trPr>
          <w:jc w:val="center"/>
        </w:trPr>
        <w:tc>
          <w:tcPr>
            <w:tcW w:w="628" w:type="dxa"/>
          </w:tcPr>
          <w:p w:rsidR="00F22AB4" w:rsidRDefault="00F22AB4" w:rsidP="001855E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F22AB4" w:rsidRPr="00566A52" w:rsidRDefault="00F22AB4" w:rsidP="00FF5D2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3148A">
              <w:rPr>
                <w:sz w:val="24"/>
                <w:szCs w:val="24"/>
              </w:rPr>
              <w:t xml:space="preserve">Международный опыт </w:t>
            </w:r>
            <w:r>
              <w:rPr>
                <w:sz w:val="24"/>
                <w:szCs w:val="24"/>
              </w:rPr>
              <w:t xml:space="preserve">регулирования  </w:t>
            </w:r>
            <w:r w:rsidRPr="00E3148A">
              <w:rPr>
                <w:sz w:val="24"/>
                <w:szCs w:val="24"/>
              </w:rPr>
              <w:t>банкротства и санации предприятий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F22AB4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F22AB4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22AB4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22AB4" w:rsidRDefault="00F22AB4" w:rsidP="001855E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F22AB4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F22AB4" w:rsidRPr="00D2714B" w:rsidRDefault="00F22AB4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F22AB4" w:rsidRPr="00D2714B" w:rsidRDefault="00F22AB4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F22AB4" w:rsidRPr="00D2714B" w:rsidRDefault="00F22AB4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992" w:type="dxa"/>
            <w:vAlign w:val="center"/>
          </w:tcPr>
          <w:p w:rsidR="00F22AB4" w:rsidRPr="00D2714B" w:rsidRDefault="00F22AB4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22AB4" w:rsidRPr="00D2714B" w:rsidRDefault="00F22AB4" w:rsidP="00D8350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</w:tr>
    </w:tbl>
    <w:p w:rsidR="00F22AB4" w:rsidRPr="00D2714B" w:rsidRDefault="00F22AB4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22AB4" w:rsidRPr="00D2714B" w:rsidRDefault="00F22AB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F22AB4" w:rsidRPr="00D2714B" w:rsidRDefault="00F22AB4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0"/>
        <w:gridCol w:w="2929"/>
        <w:gridCol w:w="6202"/>
      </w:tblGrid>
      <w:tr w:rsidR="00F22AB4" w:rsidRPr="00D2714B" w:rsidTr="00325F87">
        <w:trPr>
          <w:tblHeader/>
          <w:jc w:val="center"/>
        </w:trPr>
        <w:tc>
          <w:tcPr>
            <w:tcW w:w="440" w:type="dxa"/>
            <w:vAlign w:val="center"/>
          </w:tcPr>
          <w:p w:rsidR="00F22AB4" w:rsidRPr="00D2714B" w:rsidRDefault="00F22AB4" w:rsidP="00C80DA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lastRenderedPageBreak/>
              <w:t>№</w:t>
            </w:r>
          </w:p>
        </w:tc>
        <w:tc>
          <w:tcPr>
            <w:tcW w:w="2929" w:type="dxa"/>
            <w:vAlign w:val="center"/>
          </w:tcPr>
          <w:p w:rsidR="00F22AB4" w:rsidRPr="00D2714B" w:rsidRDefault="00F22AB4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02" w:type="dxa"/>
            <w:vAlign w:val="center"/>
          </w:tcPr>
          <w:p w:rsidR="00F22AB4" w:rsidRPr="00D2714B" w:rsidRDefault="00F22AB4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F22AB4" w:rsidRPr="00D2714B" w:rsidTr="00AA571A">
        <w:trPr>
          <w:trHeight w:val="1769"/>
          <w:tblHeader/>
          <w:jc w:val="center"/>
        </w:trPr>
        <w:tc>
          <w:tcPr>
            <w:tcW w:w="440" w:type="dxa"/>
            <w:vAlign w:val="center"/>
          </w:tcPr>
          <w:p w:rsidR="00F22AB4" w:rsidRPr="00B56C53" w:rsidRDefault="00F22AB4" w:rsidP="00C80DAC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2929" w:type="dxa"/>
            <w:vAlign w:val="center"/>
          </w:tcPr>
          <w:p w:rsidR="00F22AB4" w:rsidRPr="00D2714B" w:rsidRDefault="00F22AB4" w:rsidP="00B56C53">
            <w:pPr>
              <w:widowControl/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E3148A">
              <w:rPr>
                <w:sz w:val="24"/>
                <w:szCs w:val="24"/>
              </w:rPr>
              <w:t>Правовые</w:t>
            </w:r>
            <w:r>
              <w:rPr>
                <w:sz w:val="24"/>
                <w:szCs w:val="24"/>
              </w:rPr>
              <w:t xml:space="preserve"> </w:t>
            </w:r>
            <w:r w:rsidRPr="00E3148A">
              <w:rPr>
                <w:sz w:val="24"/>
                <w:szCs w:val="24"/>
              </w:rPr>
              <w:t>основы антикризисного управления.</w:t>
            </w:r>
          </w:p>
        </w:tc>
        <w:tc>
          <w:tcPr>
            <w:tcW w:w="6202" w:type="dxa"/>
            <w:vAlign w:val="center"/>
          </w:tcPr>
          <w:p w:rsidR="00F22AB4" w:rsidRPr="00AA571A" w:rsidRDefault="00F22AB4" w:rsidP="00AA571A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2F422A">
              <w:rPr>
                <w:bCs/>
                <w:sz w:val="24"/>
                <w:szCs w:val="24"/>
              </w:rPr>
              <w:t>-</w:t>
            </w:r>
            <w:r w:rsidRPr="00AA571A">
              <w:rPr>
                <w:bCs/>
                <w:sz w:val="24"/>
                <w:szCs w:val="24"/>
              </w:rPr>
              <w:t xml:space="preserve"> Кузнецов С.Ю. Антикризисное управление. Курс лекций. [Электронный ресурс]: Учебно-методические пособия — Электрон. дан. — М.: Финансы и статистика, 2014. — 176 с. — Режим доступа: http://e.lanbook.com/book/69173 — </w:t>
            </w:r>
            <w:proofErr w:type="spellStart"/>
            <w:r w:rsidRPr="00AA571A">
              <w:rPr>
                <w:bCs/>
                <w:sz w:val="24"/>
                <w:szCs w:val="24"/>
              </w:rPr>
              <w:t>Загл</w:t>
            </w:r>
            <w:proofErr w:type="spellEnd"/>
            <w:r w:rsidRPr="00AA571A">
              <w:rPr>
                <w:bCs/>
                <w:sz w:val="24"/>
                <w:szCs w:val="24"/>
              </w:rPr>
              <w:t>. с экрана.</w:t>
            </w:r>
          </w:p>
          <w:p w:rsidR="00F22AB4" w:rsidRPr="00AA571A" w:rsidRDefault="00F22AB4" w:rsidP="00AA571A">
            <w:pPr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2F422A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F22AB4" w:rsidRPr="00D2714B" w:rsidTr="00325F87">
        <w:trPr>
          <w:tblHeader/>
          <w:jc w:val="center"/>
        </w:trPr>
        <w:tc>
          <w:tcPr>
            <w:tcW w:w="440" w:type="dxa"/>
            <w:vAlign w:val="center"/>
          </w:tcPr>
          <w:p w:rsidR="00F22AB4" w:rsidRPr="00B56C53" w:rsidRDefault="00F22AB4" w:rsidP="00C80DAC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566A52">
              <w:rPr>
                <w:sz w:val="24"/>
                <w:szCs w:val="24"/>
              </w:rPr>
              <w:t>2</w:t>
            </w:r>
          </w:p>
        </w:tc>
        <w:tc>
          <w:tcPr>
            <w:tcW w:w="2929" w:type="dxa"/>
            <w:vAlign w:val="center"/>
          </w:tcPr>
          <w:p w:rsidR="00F22AB4" w:rsidRPr="00D2714B" w:rsidRDefault="00F22AB4" w:rsidP="00B56C53">
            <w:pPr>
              <w:widowControl/>
              <w:spacing w:line="240" w:lineRule="auto"/>
              <w:ind w:firstLine="0"/>
              <w:rPr>
                <w:b/>
                <w:bCs/>
                <w:sz w:val="28"/>
                <w:szCs w:val="28"/>
              </w:rPr>
            </w:pPr>
            <w:r w:rsidRPr="00E3148A">
              <w:rPr>
                <w:sz w:val="24"/>
                <w:szCs w:val="24"/>
              </w:rPr>
              <w:t>Диагностика экономического состояния и оценка перспектив развития неплатежеспособного предприятия.</w:t>
            </w:r>
          </w:p>
        </w:tc>
        <w:tc>
          <w:tcPr>
            <w:tcW w:w="6202" w:type="dxa"/>
            <w:vAlign w:val="center"/>
          </w:tcPr>
          <w:p w:rsidR="00F22AB4" w:rsidRPr="00AA571A" w:rsidRDefault="00F22AB4" w:rsidP="00AA571A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2F422A">
              <w:rPr>
                <w:bCs/>
                <w:sz w:val="24"/>
                <w:szCs w:val="24"/>
              </w:rPr>
              <w:t>-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AA571A">
              <w:rPr>
                <w:bCs/>
                <w:sz w:val="24"/>
                <w:szCs w:val="24"/>
              </w:rPr>
              <w:t xml:space="preserve">Кузнецов С.Ю. Антикризисное управление. Курс лекций. [Электронный ресурс]: Учебно-методические пособия — Электрон. дан. — М. : Финансы и статистика, 2014. — 176 с. — Режим доступа: http://e.lanbook.com/book/69173 — </w:t>
            </w:r>
            <w:proofErr w:type="spellStart"/>
            <w:r w:rsidRPr="00AA571A">
              <w:rPr>
                <w:bCs/>
                <w:sz w:val="24"/>
                <w:szCs w:val="24"/>
              </w:rPr>
              <w:t>Загл</w:t>
            </w:r>
            <w:proofErr w:type="spellEnd"/>
            <w:r w:rsidRPr="00AA571A">
              <w:rPr>
                <w:bCs/>
                <w:sz w:val="24"/>
                <w:szCs w:val="24"/>
              </w:rPr>
              <w:t>. с экрана.</w:t>
            </w:r>
          </w:p>
          <w:p w:rsidR="00F22AB4" w:rsidRPr="00290CE9" w:rsidRDefault="00F22AB4" w:rsidP="00AA571A">
            <w:pPr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  <w:tr w:rsidR="00F22AB4" w:rsidRPr="00D2714B" w:rsidTr="00325F87">
        <w:trPr>
          <w:tblHeader/>
          <w:jc w:val="center"/>
        </w:trPr>
        <w:tc>
          <w:tcPr>
            <w:tcW w:w="440" w:type="dxa"/>
            <w:vAlign w:val="center"/>
          </w:tcPr>
          <w:p w:rsidR="00F22AB4" w:rsidRPr="00D2714B" w:rsidRDefault="00F22AB4" w:rsidP="00C80DA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66A52">
              <w:rPr>
                <w:sz w:val="24"/>
                <w:szCs w:val="24"/>
              </w:rPr>
              <w:t>3</w:t>
            </w:r>
          </w:p>
        </w:tc>
        <w:tc>
          <w:tcPr>
            <w:tcW w:w="2929" w:type="dxa"/>
            <w:vAlign w:val="center"/>
          </w:tcPr>
          <w:p w:rsidR="00F22AB4" w:rsidRPr="00AA0F72" w:rsidRDefault="00F22AB4" w:rsidP="00B56C53">
            <w:pPr>
              <w:widowControl/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A0F72">
              <w:rPr>
                <w:sz w:val="24"/>
                <w:szCs w:val="24"/>
              </w:rPr>
              <w:t>Исследование внешней среды фирмы.</w:t>
            </w:r>
            <w:r>
              <w:rPr>
                <w:sz w:val="24"/>
                <w:szCs w:val="24"/>
              </w:rPr>
              <w:t xml:space="preserve"> </w:t>
            </w:r>
            <w:r w:rsidRPr="00AA0F72">
              <w:rPr>
                <w:sz w:val="24"/>
                <w:szCs w:val="24"/>
              </w:rPr>
              <w:t>Предотвращение кризисных ситуаций. Антикризисная маркетинговая стратегия.</w:t>
            </w:r>
          </w:p>
        </w:tc>
        <w:tc>
          <w:tcPr>
            <w:tcW w:w="6202" w:type="dxa"/>
            <w:vAlign w:val="center"/>
          </w:tcPr>
          <w:p w:rsidR="00F22AB4" w:rsidRPr="00AA571A" w:rsidRDefault="00F22AB4" w:rsidP="00AA571A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Pr="00AA571A">
              <w:rPr>
                <w:bCs/>
                <w:sz w:val="24"/>
                <w:szCs w:val="24"/>
              </w:rPr>
              <w:t xml:space="preserve">Кузнецов С.Ю. Антикризисное управление. Курс лекций. [Электронный ресурс] : Учебно-методические пособия — Электрон. дан. — М. : Финансы и статистика, 2014. — 176 с. — Режим доступа: http://e.lanbook.com/book/69173 — </w:t>
            </w:r>
            <w:proofErr w:type="spellStart"/>
            <w:r w:rsidRPr="00AA571A">
              <w:rPr>
                <w:bCs/>
                <w:sz w:val="24"/>
                <w:szCs w:val="24"/>
              </w:rPr>
              <w:t>Загл</w:t>
            </w:r>
            <w:proofErr w:type="spellEnd"/>
            <w:r w:rsidRPr="00AA571A">
              <w:rPr>
                <w:bCs/>
                <w:sz w:val="24"/>
                <w:szCs w:val="24"/>
              </w:rPr>
              <w:t>. с экрана.</w:t>
            </w:r>
          </w:p>
          <w:p w:rsidR="00F22AB4" w:rsidRPr="00AA571A" w:rsidRDefault="00F22AB4" w:rsidP="00AA571A">
            <w:pPr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  <w:tr w:rsidR="00F22AB4" w:rsidRPr="00D2714B" w:rsidTr="00325F87">
        <w:trPr>
          <w:tblHeader/>
          <w:jc w:val="center"/>
        </w:trPr>
        <w:tc>
          <w:tcPr>
            <w:tcW w:w="440" w:type="dxa"/>
            <w:vAlign w:val="center"/>
          </w:tcPr>
          <w:p w:rsidR="00F22AB4" w:rsidRPr="00566A52" w:rsidRDefault="00F22AB4" w:rsidP="00C80DA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29" w:type="dxa"/>
            <w:vAlign w:val="center"/>
          </w:tcPr>
          <w:p w:rsidR="00F22AB4" w:rsidRPr="00197143" w:rsidRDefault="00F22AB4" w:rsidP="00B56C53">
            <w:pPr>
              <w:widowControl/>
              <w:spacing w:line="240" w:lineRule="auto"/>
              <w:ind w:firstLine="0"/>
              <w:rPr>
                <w:color w:val="FF0000"/>
                <w:sz w:val="24"/>
                <w:szCs w:val="24"/>
              </w:rPr>
            </w:pPr>
            <w:r w:rsidRPr="007476D8">
              <w:rPr>
                <w:sz w:val="24"/>
                <w:szCs w:val="24"/>
              </w:rPr>
              <w:t>Стратегический и организационно-производственный менеджмент как основа в системе антикризисного управления.</w:t>
            </w:r>
            <w:r>
              <w:rPr>
                <w:sz w:val="24"/>
                <w:szCs w:val="24"/>
              </w:rPr>
              <w:t xml:space="preserve">                   </w:t>
            </w:r>
          </w:p>
        </w:tc>
        <w:tc>
          <w:tcPr>
            <w:tcW w:w="6202" w:type="dxa"/>
            <w:vAlign w:val="center"/>
          </w:tcPr>
          <w:p w:rsidR="00F22AB4" w:rsidRPr="00AA571A" w:rsidRDefault="00F22AB4" w:rsidP="00AA571A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Pr="00AA571A">
              <w:rPr>
                <w:bCs/>
                <w:sz w:val="24"/>
                <w:szCs w:val="24"/>
              </w:rPr>
              <w:t xml:space="preserve">Кузнецов С.Ю. Антикризисное управление. Курс лекций. [Электронный ресурс]: Учебно-методические пособия — Электрон. дан. — М.: Финансы и статистика, 2014. — 176 с. — Режим доступа: http://e.lanbook.com/book/69173 — </w:t>
            </w:r>
            <w:proofErr w:type="spellStart"/>
            <w:r w:rsidRPr="00AA571A">
              <w:rPr>
                <w:bCs/>
                <w:sz w:val="24"/>
                <w:szCs w:val="24"/>
              </w:rPr>
              <w:t>Загл</w:t>
            </w:r>
            <w:proofErr w:type="spellEnd"/>
            <w:r w:rsidRPr="00AA571A">
              <w:rPr>
                <w:bCs/>
                <w:sz w:val="24"/>
                <w:szCs w:val="24"/>
              </w:rPr>
              <w:t>. с экрана.</w:t>
            </w:r>
          </w:p>
          <w:p w:rsidR="00F22AB4" w:rsidRDefault="00F22AB4" w:rsidP="00AA571A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A571A">
              <w:rPr>
                <w:bCs/>
                <w:sz w:val="24"/>
                <w:szCs w:val="24"/>
              </w:rPr>
              <w:t>- Герасименко П.В. Теория оценивания риска [Текст] : учебное пособие / П. В. Герасименко - СПб: ФГБОУ ВПО ПГУПС, 2015. - 51 с. - ISBN 978-5-7641-0811-7.</w:t>
            </w:r>
          </w:p>
          <w:p w:rsidR="00F22AB4" w:rsidRPr="00AA571A" w:rsidRDefault="00F22AB4" w:rsidP="00AA571A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  <w:tr w:rsidR="00F22AB4" w:rsidRPr="00D2714B" w:rsidTr="00325F87">
        <w:trPr>
          <w:tblHeader/>
          <w:jc w:val="center"/>
        </w:trPr>
        <w:tc>
          <w:tcPr>
            <w:tcW w:w="440" w:type="dxa"/>
            <w:vAlign w:val="center"/>
          </w:tcPr>
          <w:p w:rsidR="00F22AB4" w:rsidRDefault="00F22AB4" w:rsidP="00C80DA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929" w:type="dxa"/>
            <w:vAlign w:val="center"/>
          </w:tcPr>
          <w:p w:rsidR="00F22AB4" w:rsidRPr="007476D8" w:rsidRDefault="00F22AB4" w:rsidP="00B56C5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E3148A">
              <w:rPr>
                <w:sz w:val="24"/>
                <w:szCs w:val="24"/>
              </w:rPr>
              <w:t>Управление персоналом в условиях кризиса предприятия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202" w:type="dxa"/>
            <w:vAlign w:val="center"/>
          </w:tcPr>
          <w:p w:rsidR="00F22AB4" w:rsidRPr="00AA571A" w:rsidRDefault="00F22AB4" w:rsidP="00AA571A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Pr="00AA571A">
              <w:rPr>
                <w:bCs/>
                <w:sz w:val="24"/>
                <w:szCs w:val="24"/>
              </w:rPr>
              <w:t xml:space="preserve">Кузнецов С.Ю. Антикризисное управление. Курс лекций. [Электронный ресурс] : Учебно-методические пособия — Электрон. дан. — М. : Финансы и статистика, 2014. — 176 с. — Режим доступа: http://e.lanbook.com/book/69173 — </w:t>
            </w:r>
            <w:proofErr w:type="spellStart"/>
            <w:r w:rsidRPr="00AA571A">
              <w:rPr>
                <w:bCs/>
                <w:sz w:val="24"/>
                <w:szCs w:val="24"/>
              </w:rPr>
              <w:t>Загл</w:t>
            </w:r>
            <w:proofErr w:type="spellEnd"/>
            <w:r w:rsidRPr="00AA571A">
              <w:rPr>
                <w:bCs/>
                <w:sz w:val="24"/>
                <w:szCs w:val="24"/>
              </w:rPr>
              <w:t>. с экрана.</w:t>
            </w:r>
          </w:p>
          <w:p w:rsidR="00F22AB4" w:rsidRPr="00AA571A" w:rsidRDefault="00F22AB4" w:rsidP="00AA571A">
            <w:pPr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  <w:tr w:rsidR="00F22AB4" w:rsidRPr="00D2714B" w:rsidTr="00AA571A">
        <w:trPr>
          <w:trHeight w:val="1124"/>
          <w:tblHeader/>
          <w:jc w:val="center"/>
        </w:trPr>
        <w:tc>
          <w:tcPr>
            <w:tcW w:w="440" w:type="dxa"/>
            <w:vAlign w:val="center"/>
          </w:tcPr>
          <w:p w:rsidR="00F22AB4" w:rsidRDefault="00F22AB4" w:rsidP="00C80DA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29" w:type="dxa"/>
            <w:vAlign w:val="center"/>
          </w:tcPr>
          <w:p w:rsidR="00F22AB4" w:rsidRPr="007476D8" w:rsidRDefault="00F22AB4" w:rsidP="00B56C5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Антикризисный ф</w:t>
            </w:r>
            <w:r w:rsidRPr="00E3148A">
              <w:rPr>
                <w:sz w:val="24"/>
                <w:szCs w:val="24"/>
              </w:rPr>
              <w:t>инансовый менеджмент</w:t>
            </w:r>
          </w:p>
        </w:tc>
        <w:tc>
          <w:tcPr>
            <w:tcW w:w="6202" w:type="dxa"/>
            <w:vAlign w:val="center"/>
          </w:tcPr>
          <w:p w:rsidR="00F22AB4" w:rsidRPr="00AA571A" w:rsidRDefault="00F22AB4" w:rsidP="00AA571A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A571A">
              <w:rPr>
                <w:bCs/>
                <w:sz w:val="24"/>
                <w:szCs w:val="24"/>
              </w:rPr>
              <w:t xml:space="preserve">- Кузнецов С.Ю. Антикризисное управление. Курс лекций. [Электронный ресурс] : Учебно-методические пособия — Электрон. дан. — М. : Финансы и статистика, 2014. — 176 с. — Режим доступа: http://e.lanbook.com/book/69173 — </w:t>
            </w:r>
            <w:proofErr w:type="spellStart"/>
            <w:r w:rsidRPr="00AA571A">
              <w:rPr>
                <w:bCs/>
                <w:sz w:val="24"/>
                <w:szCs w:val="24"/>
              </w:rPr>
              <w:t>Загл</w:t>
            </w:r>
            <w:proofErr w:type="spellEnd"/>
            <w:r w:rsidRPr="00AA571A">
              <w:rPr>
                <w:bCs/>
                <w:sz w:val="24"/>
                <w:szCs w:val="24"/>
              </w:rPr>
              <w:t>. с экрана.</w:t>
            </w:r>
          </w:p>
        </w:tc>
      </w:tr>
      <w:tr w:rsidR="00F22AB4" w:rsidRPr="00D2714B" w:rsidTr="00325F87">
        <w:trPr>
          <w:tblHeader/>
          <w:jc w:val="center"/>
        </w:trPr>
        <w:tc>
          <w:tcPr>
            <w:tcW w:w="440" w:type="dxa"/>
            <w:vAlign w:val="center"/>
          </w:tcPr>
          <w:p w:rsidR="00F22AB4" w:rsidRDefault="00F22AB4" w:rsidP="00C80DA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929" w:type="dxa"/>
            <w:vAlign w:val="center"/>
          </w:tcPr>
          <w:p w:rsidR="00F22AB4" w:rsidRPr="007476D8" w:rsidRDefault="00F22AB4" w:rsidP="00B56C5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E3148A">
              <w:rPr>
                <w:sz w:val="24"/>
                <w:szCs w:val="24"/>
              </w:rPr>
              <w:t>Использование потенциала инноваций. Антикризисный реинжиниринг.</w:t>
            </w:r>
          </w:p>
        </w:tc>
        <w:tc>
          <w:tcPr>
            <w:tcW w:w="6202" w:type="dxa"/>
            <w:vAlign w:val="center"/>
          </w:tcPr>
          <w:p w:rsidR="00F22AB4" w:rsidRPr="00AA571A" w:rsidRDefault="00F22AB4" w:rsidP="00AA571A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A571A">
              <w:rPr>
                <w:bCs/>
                <w:sz w:val="24"/>
                <w:szCs w:val="24"/>
              </w:rPr>
              <w:t xml:space="preserve">- Кузнецов С.Ю. Антикризисное управление. Курс лекций. [Электронный ресурс] : Учебно-методические пособия — Электрон. дан. — М. : Финансы и статистика, 2014. — 176 с. — Режим доступа: http://e.lanbook.com/book/69173 — </w:t>
            </w:r>
            <w:proofErr w:type="spellStart"/>
            <w:r w:rsidRPr="00AA571A">
              <w:rPr>
                <w:bCs/>
                <w:sz w:val="24"/>
                <w:szCs w:val="24"/>
              </w:rPr>
              <w:t>Загл</w:t>
            </w:r>
            <w:proofErr w:type="spellEnd"/>
            <w:r w:rsidRPr="00AA571A">
              <w:rPr>
                <w:bCs/>
                <w:sz w:val="24"/>
                <w:szCs w:val="24"/>
              </w:rPr>
              <w:t>. с экрана.</w:t>
            </w:r>
          </w:p>
          <w:p w:rsidR="00F22AB4" w:rsidRPr="00AA571A" w:rsidRDefault="00F22AB4" w:rsidP="00AA571A">
            <w:pPr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A571A">
              <w:rPr>
                <w:bCs/>
                <w:sz w:val="24"/>
                <w:szCs w:val="24"/>
              </w:rPr>
              <w:t xml:space="preserve">- Ширяев, В.И. Управление бизнес-процессами [Электронный ресурс] : учебное пособие / В.И. Ширяев, Е.В. Ширяев. — Электрон. дан. — М. : Финансы и статистика, 2009. — 462 с. — Режим доступа: http://e.lanbook.com/books/element.php?pl1_id=1026 — </w:t>
            </w:r>
            <w:proofErr w:type="spellStart"/>
            <w:r w:rsidRPr="00AA571A">
              <w:rPr>
                <w:bCs/>
                <w:sz w:val="24"/>
                <w:szCs w:val="24"/>
              </w:rPr>
              <w:t>Загл</w:t>
            </w:r>
            <w:proofErr w:type="spellEnd"/>
            <w:r w:rsidRPr="00AA571A">
              <w:rPr>
                <w:bCs/>
                <w:sz w:val="24"/>
                <w:szCs w:val="24"/>
              </w:rPr>
              <w:t>. с экрана.</w:t>
            </w:r>
          </w:p>
          <w:p w:rsidR="00F22AB4" w:rsidRPr="00AA571A" w:rsidRDefault="00F22AB4" w:rsidP="00AA571A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  <w:tr w:rsidR="00F22AB4" w:rsidRPr="00D2714B" w:rsidTr="00325F87">
        <w:trPr>
          <w:tblHeader/>
          <w:jc w:val="center"/>
        </w:trPr>
        <w:tc>
          <w:tcPr>
            <w:tcW w:w="440" w:type="dxa"/>
            <w:vAlign w:val="center"/>
          </w:tcPr>
          <w:p w:rsidR="00F22AB4" w:rsidRDefault="00F22AB4" w:rsidP="00C80DA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929" w:type="dxa"/>
            <w:vAlign w:val="center"/>
          </w:tcPr>
          <w:p w:rsidR="00F22AB4" w:rsidRPr="007476D8" w:rsidRDefault="00F22AB4" w:rsidP="00B56C5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E3148A">
              <w:rPr>
                <w:sz w:val="24"/>
                <w:szCs w:val="24"/>
              </w:rPr>
              <w:t xml:space="preserve">Контроль и </w:t>
            </w:r>
            <w:proofErr w:type="spellStart"/>
            <w:r w:rsidRPr="00E3148A">
              <w:rPr>
                <w:sz w:val="24"/>
                <w:szCs w:val="24"/>
              </w:rPr>
              <w:t>контроллинг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6202" w:type="dxa"/>
            <w:vAlign w:val="center"/>
          </w:tcPr>
          <w:p w:rsidR="00F22AB4" w:rsidRPr="00AA571A" w:rsidRDefault="00F22AB4" w:rsidP="00AA571A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A571A">
              <w:rPr>
                <w:bCs/>
                <w:sz w:val="24"/>
                <w:szCs w:val="24"/>
              </w:rPr>
              <w:t xml:space="preserve">- Кузнецов С.Ю. Антикризисное управление. Курс лекций. [Электронный ресурс] : Учебно-методические пособия — Электрон. дан. — М. : Финансы и статистика, 2014. — 176 с. — Режим доступа: http://e.lanbook.com/book/69173 — </w:t>
            </w:r>
            <w:proofErr w:type="spellStart"/>
            <w:r w:rsidRPr="00AA571A">
              <w:rPr>
                <w:bCs/>
                <w:sz w:val="24"/>
                <w:szCs w:val="24"/>
              </w:rPr>
              <w:t>Загл</w:t>
            </w:r>
            <w:proofErr w:type="spellEnd"/>
            <w:r w:rsidRPr="00AA571A">
              <w:rPr>
                <w:bCs/>
                <w:sz w:val="24"/>
                <w:szCs w:val="24"/>
              </w:rPr>
              <w:t>. с экрана.</w:t>
            </w:r>
          </w:p>
          <w:p w:rsidR="00F22AB4" w:rsidRPr="00AA571A" w:rsidRDefault="00F22AB4" w:rsidP="00AA571A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A571A">
              <w:rPr>
                <w:bCs/>
                <w:sz w:val="24"/>
                <w:szCs w:val="24"/>
              </w:rPr>
              <w:t xml:space="preserve">- Ширяев, В.И. Управление бизнес-процессами [Электронный ресурс] : учебное пособие / В.И. Ширяев, Е.В. Ширяев. — Электрон. дан. — М. : Финансы и статистика, 2009. — 462 с. — Режим доступа: http://e.lanbook.com/books/element.php?pl1_id=1026 — </w:t>
            </w:r>
            <w:proofErr w:type="spellStart"/>
            <w:r w:rsidRPr="00AA571A">
              <w:rPr>
                <w:bCs/>
                <w:sz w:val="24"/>
                <w:szCs w:val="24"/>
              </w:rPr>
              <w:t>Загл</w:t>
            </w:r>
            <w:proofErr w:type="spellEnd"/>
            <w:r w:rsidRPr="00AA571A">
              <w:rPr>
                <w:bCs/>
                <w:sz w:val="24"/>
                <w:szCs w:val="24"/>
              </w:rPr>
              <w:t>. с экрана.</w:t>
            </w:r>
          </w:p>
          <w:p w:rsidR="00F22AB4" w:rsidRPr="00AA571A" w:rsidRDefault="00F22AB4" w:rsidP="00AA571A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  <w:tr w:rsidR="00F22AB4" w:rsidRPr="00D2714B" w:rsidTr="00325F87">
        <w:trPr>
          <w:tblHeader/>
          <w:jc w:val="center"/>
        </w:trPr>
        <w:tc>
          <w:tcPr>
            <w:tcW w:w="440" w:type="dxa"/>
            <w:vAlign w:val="center"/>
          </w:tcPr>
          <w:p w:rsidR="00F22AB4" w:rsidRDefault="00F22AB4" w:rsidP="00C80DA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929" w:type="dxa"/>
            <w:vAlign w:val="center"/>
          </w:tcPr>
          <w:p w:rsidR="00F22AB4" w:rsidRPr="007476D8" w:rsidRDefault="00F22AB4" w:rsidP="00B56C53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E3148A">
              <w:rPr>
                <w:sz w:val="24"/>
                <w:szCs w:val="24"/>
              </w:rPr>
              <w:t xml:space="preserve">Международный опыт </w:t>
            </w:r>
            <w:r>
              <w:rPr>
                <w:sz w:val="24"/>
                <w:szCs w:val="24"/>
              </w:rPr>
              <w:t xml:space="preserve">регулирования  </w:t>
            </w:r>
            <w:r w:rsidRPr="00E3148A">
              <w:rPr>
                <w:sz w:val="24"/>
                <w:szCs w:val="24"/>
              </w:rPr>
              <w:t>банкротства и санации предприятий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202" w:type="dxa"/>
            <w:vAlign w:val="center"/>
          </w:tcPr>
          <w:p w:rsidR="00F22AB4" w:rsidRPr="00B86E14" w:rsidRDefault="00F22AB4" w:rsidP="00B86E14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B86E14">
              <w:rPr>
                <w:bCs/>
                <w:sz w:val="24"/>
                <w:szCs w:val="24"/>
              </w:rPr>
              <w:t xml:space="preserve"> Кузнецов С.Ю. Антикризисное управление. Курс лекций. [Электронный ресурс] : Учебно-методические пособия — Электрон. дан. — М. : Финансы и статистика, 2014. — 176 с. — Режим доступа: http://e.lanbook.com/book/69173 — </w:t>
            </w:r>
            <w:proofErr w:type="spellStart"/>
            <w:r w:rsidRPr="00B86E14">
              <w:rPr>
                <w:bCs/>
                <w:sz w:val="24"/>
                <w:szCs w:val="24"/>
              </w:rPr>
              <w:t>Загл</w:t>
            </w:r>
            <w:proofErr w:type="spellEnd"/>
            <w:r w:rsidRPr="00B86E14">
              <w:rPr>
                <w:bCs/>
                <w:sz w:val="24"/>
                <w:szCs w:val="24"/>
              </w:rPr>
              <w:t>. с экрана.</w:t>
            </w:r>
          </w:p>
          <w:p w:rsidR="00F22AB4" w:rsidRPr="00B86E14" w:rsidRDefault="00F22AB4" w:rsidP="00B86E14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</w:tbl>
    <w:p w:rsidR="00F22AB4" w:rsidRPr="00D2714B" w:rsidRDefault="00F22AB4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22AB4" w:rsidRPr="00D2714B" w:rsidRDefault="00F22AB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22AB4" w:rsidRPr="00D2714B" w:rsidRDefault="00F22AB4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22AB4" w:rsidRPr="00D2714B" w:rsidRDefault="00F22AB4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22AB4" w:rsidRPr="00D2714B" w:rsidRDefault="00F22AB4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22AB4" w:rsidRDefault="00F22AB4" w:rsidP="001A0EF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22AB4" w:rsidRDefault="00F22AB4" w:rsidP="00B51C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22AB4" w:rsidRDefault="00F22AB4" w:rsidP="001A0EF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22AB4" w:rsidRDefault="00F22AB4" w:rsidP="001A0EF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22AB4" w:rsidRPr="00EF58DA" w:rsidRDefault="00F22AB4" w:rsidP="00CC3B22">
      <w:pPr>
        <w:widowControl/>
        <w:numPr>
          <w:ilvl w:val="0"/>
          <w:numId w:val="25"/>
        </w:numPr>
        <w:spacing w:line="240" w:lineRule="auto"/>
        <w:ind w:left="0" w:firstLine="993"/>
        <w:rPr>
          <w:bCs/>
          <w:sz w:val="28"/>
          <w:szCs w:val="28"/>
        </w:rPr>
      </w:pPr>
      <w:r w:rsidRPr="00EF58DA">
        <w:rPr>
          <w:color w:val="111111"/>
          <w:sz w:val="28"/>
          <w:szCs w:val="28"/>
        </w:rPr>
        <w:t>Кузнецов, С.Ю. Антикризисное управление. Ку</w:t>
      </w:r>
      <w:r>
        <w:rPr>
          <w:color w:val="111111"/>
          <w:sz w:val="28"/>
          <w:szCs w:val="28"/>
        </w:rPr>
        <w:t>рс лекций. [Электронный ресурс]</w:t>
      </w:r>
      <w:r w:rsidRPr="00EF58DA">
        <w:rPr>
          <w:color w:val="111111"/>
          <w:sz w:val="28"/>
          <w:szCs w:val="28"/>
        </w:rPr>
        <w:t xml:space="preserve">: Учебно-методические пособия — Электрон. дан. — М. </w:t>
      </w:r>
      <w:r w:rsidRPr="00EF58DA">
        <w:rPr>
          <w:color w:val="111111"/>
          <w:sz w:val="28"/>
          <w:szCs w:val="28"/>
        </w:rPr>
        <w:lastRenderedPageBreak/>
        <w:t xml:space="preserve">: Финансы и статистика, 2014. — 176 с. — Режим доступа: http://e.lanbook.com/book/69173 — </w:t>
      </w:r>
      <w:proofErr w:type="spellStart"/>
      <w:r w:rsidRPr="00EF58DA">
        <w:rPr>
          <w:color w:val="111111"/>
          <w:sz w:val="28"/>
          <w:szCs w:val="28"/>
        </w:rPr>
        <w:t>Загл</w:t>
      </w:r>
      <w:proofErr w:type="spellEnd"/>
      <w:r w:rsidRPr="00EF58DA">
        <w:rPr>
          <w:color w:val="111111"/>
          <w:sz w:val="28"/>
          <w:szCs w:val="28"/>
        </w:rPr>
        <w:t>. с экрана.</w:t>
      </w:r>
    </w:p>
    <w:p w:rsidR="00F22AB4" w:rsidRPr="00EF58DA" w:rsidRDefault="00F22AB4" w:rsidP="00CC3B22">
      <w:pPr>
        <w:widowControl/>
        <w:numPr>
          <w:ilvl w:val="0"/>
          <w:numId w:val="25"/>
        </w:numPr>
        <w:spacing w:line="240" w:lineRule="auto"/>
        <w:ind w:left="0" w:firstLine="993"/>
        <w:rPr>
          <w:bCs/>
          <w:sz w:val="28"/>
          <w:szCs w:val="28"/>
        </w:rPr>
      </w:pPr>
      <w:r w:rsidRPr="00EF58DA">
        <w:rPr>
          <w:color w:val="111111"/>
          <w:sz w:val="28"/>
          <w:szCs w:val="28"/>
        </w:rPr>
        <w:t xml:space="preserve"> </w:t>
      </w:r>
      <w:r w:rsidRPr="00EF58DA">
        <w:rPr>
          <w:sz w:val="28"/>
          <w:szCs w:val="28"/>
        </w:rPr>
        <w:t>Герасименко П.В. Теория оценивания риска [Текст] : учебное пособие / П. В. Герасименко - СПб: ФГБОУ ВПО ПГУПС, 2015. - 51 с. - ISBN 978-5-7641-0811-7.</w:t>
      </w:r>
    </w:p>
    <w:p w:rsidR="00F22AB4" w:rsidRPr="00067B6B" w:rsidRDefault="00F22AB4" w:rsidP="00067B6B">
      <w:pPr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 w:rsidRPr="00067B6B">
        <w:rPr>
          <w:bCs/>
          <w:sz w:val="28"/>
          <w:szCs w:val="28"/>
        </w:rPr>
        <w:t xml:space="preserve">                 3. Ширяев, В.И. Управление бизнес-процессами [Электронный ресурс] : учебное пособие / В.И. Ширяев, Е.В. Ширяев. — Электрон. дан. — М. : Финансы и статистика, 2009. — 462 с. — Режим доступа: http://e.lanbook.com/books/element.php?pl1_id=1026 — </w:t>
      </w:r>
      <w:proofErr w:type="spellStart"/>
      <w:r w:rsidRPr="00067B6B">
        <w:rPr>
          <w:bCs/>
          <w:sz w:val="28"/>
          <w:szCs w:val="28"/>
        </w:rPr>
        <w:t>Загл</w:t>
      </w:r>
      <w:proofErr w:type="spellEnd"/>
      <w:r w:rsidRPr="00067B6B">
        <w:rPr>
          <w:bCs/>
          <w:sz w:val="28"/>
          <w:szCs w:val="28"/>
        </w:rPr>
        <w:t>. с экрана.</w:t>
      </w:r>
    </w:p>
    <w:p w:rsidR="00F22AB4" w:rsidRDefault="00F22AB4" w:rsidP="004E0ECA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F22AB4" w:rsidRDefault="00F22AB4" w:rsidP="004E0ECA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8.2 Перечень дополнительной учебной литературы, необходимой для освоения дисциплины </w:t>
      </w:r>
    </w:p>
    <w:p w:rsidR="00F22AB4" w:rsidRPr="005D6E2C" w:rsidRDefault="00F22AB4" w:rsidP="005A4CC7">
      <w:pPr>
        <w:numPr>
          <w:ilvl w:val="0"/>
          <w:numId w:val="36"/>
        </w:numPr>
        <w:spacing w:line="240" w:lineRule="auto"/>
        <w:rPr>
          <w:bCs/>
          <w:sz w:val="28"/>
          <w:szCs w:val="28"/>
        </w:rPr>
      </w:pPr>
      <w:r w:rsidRPr="005D6E2C">
        <w:rPr>
          <w:bCs/>
          <w:sz w:val="28"/>
          <w:szCs w:val="28"/>
        </w:rPr>
        <w:t xml:space="preserve">Ширяев В.И. Управление бизнес-процессами [Электронный ресурс]: учебное пособие / В.И. Ширяев, Е.В. Ширяев. — Электрон. </w:t>
      </w:r>
      <w:proofErr w:type="spellStart"/>
      <w:r w:rsidRPr="005D6E2C">
        <w:rPr>
          <w:bCs/>
          <w:sz w:val="28"/>
          <w:szCs w:val="28"/>
        </w:rPr>
        <w:t>данн</w:t>
      </w:r>
      <w:proofErr w:type="spellEnd"/>
      <w:r>
        <w:rPr>
          <w:bCs/>
          <w:sz w:val="28"/>
          <w:szCs w:val="28"/>
        </w:rPr>
        <w:t>. — М.</w:t>
      </w:r>
      <w:r w:rsidRPr="005D6E2C">
        <w:rPr>
          <w:bCs/>
          <w:sz w:val="28"/>
          <w:szCs w:val="28"/>
        </w:rPr>
        <w:t xml:space="preserve">: Финансы и статистика, 2009. — 462 с. — Режим доступа: http://e.lanbook.com/books/element.php?pl1_id=1026 — </w:t>
      </w:r>
      <w:proofErr w:type="spellStart"/>
      <w:r w:rsidRPr="005D6E2C">
        <w:rPr>
          <w:bCs/>
          <w:sz w:val="28"/>
          <w:szCs w:val="28"/>
        </w:rPr>
        <w:t>Загл</w:t>
      </w:r>
      <w:proofErr w:type="spellEnd"/>
      <w:r w:rsidRPr="005D6E2C">
        <w:rPr>
          <w:bCs/>
          <w:sz w:val="28"/>
          <w:szCs w:val="28"/>
        </w:rPr>
        <w:t>. с экрана.</w:t>
      </w:r>
    </w:p>
    <w:p w:rsidR="00F22AB4" w:rsidRPr="005D6E2C" w:rsidRDefault="00F22AB4" w:rsidP="005A4CC7">
      <w:pPr>
        <w:numPr>
          <w:ilvl w:val="0"/>
          <w:numId w:val="36"/>
        </w:numPr>
        <w:spacing w:line="240" w:lineRule="auto"/>
        <w:rPr>
          <w:sz w:val="28"/>
          <w:szCs w:val="28"/>
        </w:rPr>
      </w:pPr>
      <w:proofErr w:type="spellStart"/>
      <w:r w:rsidRPr="005D6E2C">
        <w:rPr>
          <w:bCs/>
          <w:sz w:val="28"/>
          <w:szCs w:val="28"/>
        </w:rPr>
        <w:t>Беляевский</w:t>
      </w:r>
      <w:proofErr w:type="spellEnd"/>
      <w:r w:rsidRPr="005D6E2C">
        <w:rPr>
          <w:bCs/>
          <w:sz w:val="28"/>
          <w:szCs w:val="28"/>
        </w:rPr>
        <w:t xml:space="preserve"> И. К. Маркетинговое исследование: информация, анализ, прогноз [Электронный ресурс]: учебное пособие. — Электрон. дан. — М.: Финансы и статистика, 2014. — 320 с. — Режим доступа: http://e.lanbook.com/books/element.php?pl1_id=69117 — </w:t>
      </w:r>
      <w:proofErr w:type="spellStart"/>
      <w:r w:rsidRPr="005D6E2C">
        <w:rPr>
          <w:bCs/>
          <w:sz w:val="28"/>
          <w:szCs w:val="28"/>
        </w:rPr>
        <w:t>Загл</w:t>
      </w:r>
      <w:proofErr w:type="spellEnd"/>
      <w:r w:rsidRPr="005D6E2C">
        <w:rPr>
          <w:bCs/>
          <w:sz w:val="28"/>
          <w:szCs w:val="28"/>
        </w:rPr>
        <w:t>. с экрана.</w:t>
      </w:r>
    </w:p>
    <w:p w:rsidR="00F22AB4" w:rsidRPr="004E0ECA" w:rsidRDefault="00F22AB4" w:rsidP="0055212F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</w:p>
    <w:p w:rsidR="00F22AB4" w:rsidRDefault="00F22AB4" w:rsidP="00290CE9">
      <w:pPr>
        <w:widowControl/>
        <w:spacing w:line="240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F22AB4" w:rsidRDefault="00F22AB4" w:rsidP="001A0EF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F22AB4" w:rsidRDefault="00F22AB4" w:rsidP="001A0EF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22AB4" w:rsidRDefault="00F22AB4" w:rsidP="001A0EF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F22AB4" w:rsidRDefault="00F22AB4" w:rsidP="001A0EF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22AB4" w:rsidRPr="002F422A" w:rsidRDefault="00F22AB4" w:rsidP="001A0EF8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2F422A">
        <w:rPr>
          <w:bCs/>
          <w:sz w:val="28"/>
          <w:szCs w:val="28"/>
        </w:rPr>
        <w:t xml:space="preserve">Маркетинг в России и за рубежом [Текст]. - М.: </w:t>
      </w:r>
      <w:proofErr w:type="spellStart"/>
      <w:r w:rsidRPr="002F422A">
        <w:rPr>
          <w:bCs/>
          <w:sz w:val="28"/>
          <w:szCs w:val="28"/>
        </w:rPr>
        <w:t>Финпресс</w:t>
      </w:r>
      <w:proofErr w:type="spellEnd"/>
      <w:r w:rsidRPr="002F422A">
        <w:rPr>
          <w:bCs/>
          <w:sz w:val="28"/>
          <w:szCs w:val="28"/>
        </w:rPr>
        <w:t>. - ISSN 1028-5849. - Выходит раз в два месяца.</w:t>
      </w:r>
    </w:p>
    <w:p w:rsidR="00F22AB4" w:rsidRPr="006A7E19" w:rsidRDefault="00F22AB4" w:rsidP="001A0EF8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2F422A">
        <w:rPr>
          <w:bCs/>
          <w:sz w:val="28"/>
          <w:szCs w:val="28"/>
        </w:rPr>
        <w:t xml:space="preserve">Менеджмент в России и за рубежом [Текст]: Все о теории и практике управления бизнесом, </w:t>
      </w:r>
      <w:r w:rsidRPr="006A7E19">
        <w:rPr>
          <w:bCs/>
          <w:sz w:val="28"/>
          <w:szCs w:val="28"/>
        </w:rPr>
        <w:t xml:space="preserve">финансами, кадрами. - М.: </w:t>
      </w:r>
      <w:proofErr w:type="spellStart"/>
      <w:r w:rsidRPr="006A7E19">
        <w:rPr>
          <w:bCs/>
          <w:sz w:val="28"/>
          <w:szCs w:val="28"/>
        </w:rPr>
        <w:t>Финпресс</w:t>
      </w:r>
      <w:proofErr w:type="spellEnd"/>
      <w:r w:rsidRPr="006A7E19">
        <w:rPr>
          <w:bCs/>
          <w:sz w:val="28"/>
          <w:szCs w:val="28"/>
        </w:rPr>
        <w:t>. - ISSN 1028-5857. - Выходит раз в два месяца.</w:t>
      </w:r>
    </w:p>
    <w:p w:rsidR="00F22AB4" w:rsidRPr="00D83503" w:rsidRDefault="00F22AB4" w:rsidP="001A0EF8">
      <w:pPr>
        <w:widowControl/>
        <w:spacing w:line="240" w:lineRule="auto"/>
        <w:ind w:firstLine="0"/>
        <w:jc w:val="center"/>
        <w:rPr>
          <w:b/>
          <w:bCs/>
          <w:color w:val="92D050"/>
          <w:sz w:val="28"/>
          <w:szCs w:val="28"/>
        </w:rPr>
      </w:pPr>
    </w:p>
    <w:p w:rsidR="00F22AB4" w:rsidRDefault="00EA0E00" w:rsidP="00EA0E00">
      <w:pPr>
        <w:widowControl/>
        <w:tabs>
          <w:tab w:val="left" w:pos="2745"/>
        </w:tabs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="00F22AB4">
        <w:rPr>
          <w:b/>
          <w:bCs/>
          <w:sz w:val="28"/>
          <w:szCs w:val="28"/>
        </w:rPr>
        <w:t>. Перечень ресурсов информационно-телекоммуникационной сети «Интернет», необходимых для освоения дисциплины</w:t>
      </w:r>
    </w:p>
    <w:p w:rsidR="00EA0E00" w:rsidRDefault="00EA0E00" w:rsidP="001A0EF8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</w:p>
    <w:p w:rsidR="00F22AB4" w:rsidRDefault="00F22AB4" w:rsidP="001A0EF8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Официальные издания и документы</w:t>
      </w:r>
    </w:p>
    <w:p w:rsidR="00F22AB4" w:rsidRDefault="00F22AB4" w:rsidP="001A0EF8">
      <w:pPr>
        <w:widowControl/>
        <w:numPr>
          <w:ilvl w:val="0"/>
          <w:numId w:val="2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Интернет–портал Правительства Российской Федерации [Электронный ресурс]. Режим доступа: </w:t>
      </w:r>
      <w:r w:rsidRPr="00C6007D">
        <w:rPr>
          <w:bCs/>
          <w:color w:val="0070C0"/>
          <w:sz w:val="28"/>
          <w:szCs w:val="28"/>
        </w:rPr>
        <w:t>http://www.government.ru</w:t>
      </w:r>
    </w:p>
    <w:p w:rsidR="00F22AB4" w:rsidRDefault="00F22AB4" w:rsidP="001A0EF8">
      <w:pPr>
        <w:widowControl/>
        <w:numPr>
          <w:ilvl w:val="0"/>
          <w:numId w:val="2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Министерство экономического развития Российской Федерации [Электронный ресурс]. Режим доступа: </w:t>
      </w:r>
      <w:r w:rsidRPr="00C6007D">
        <w:rPr>
          <w:bCs/>
          <w:color w:val="0070C0"/>
          <w:sz w:val="28"/>
          <w:szCs w:val="28"/>
        </w:rPr>
        <w:t>http://www.economy.gov.ru</w:t>
      </w:r>
    </w:p>
    <w:p w:rsidR="00F22AB4" w:rsidRDefault="006300AD" w:rsidP="001A0EF8">
      <w:pPr>
        <w:widowControl/>
        <w:numPr>
          <w:ilvl w:val="0"/>
          <w:numId w:val="2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hyperlink r:id="rId7" w:history="1">
        <w:r w:rsidR="00F22AB4">
          <w:rPr>
            <w:rStyle w:val="a6"/>
            <w:bCs/>
            <w:sz w:val="28"/>
            <w:szCs w:val="28"/>
          </w:rPr>
          <w:t>Федеральная служба государственной статистики</w:t>
        </w:r>
      </w:hyperlink>
      <w:r w:rsidR="00F22AB4">
        <w:rPr>
          <w:bCs/>
          <w:sz w:val="28"/>
          <w:szCs w:val="28"/>
        </w:rPr>
        <w:t xml:space="preserve"> [Электронный ресурс]. Режим доступа:   </w:t>
      </w:r>
      <w:hyperlink r:id="rId8" w:history="1">
        <w:r w:rsidR="00F22AB4">
          <w:rPr>
            <w:rStyle w:val="a6"/>
            <w:sz w:val="28"/>
            <w:szCs w:val="28"/>
          </w:rPr>
          <w:t>http://www.gks.ru/</w:t>
        </w:r>
      </w:hyperlink>
    </w:p>
    <w:p w:rsidR="00F22AB4" w:rsidRDefault="00F22AB4" w:rsidP="001A0EF8">
      <w:pPr>
        <w:widowControl/>
        <w:numPr>
          <w:ilvl w:val="0"/>
          <w:numId w:val="2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Официальный портал Администрации Санкт-Петербурга  [Электронный ресурс]. Режим доступа: </w:t>
      </w:r>
      <w:r w:rsidRPr="00C6007D">
        <w:rPr>
          <w:bCs/>
          <w:color w:val="0070C0"/>
          <w:sz w:val="28"/>
          <w:szCs w:val="28"/>
        </w:rPr>
        <w:t>http://www.gov.spb.ru</w:t>
      </w:r>
    </w:p>
    <w:p w:rsidR="00F22AB4" w:rsidRDefault="00F22AB4" w:rsidP="001A0EF8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</w:p>
    <w:p w:rsidR="00F22AB4" w:rsidRDefault="00F22AB4" w:rsidP="001A0EF8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Средства массовой информации</w:t>
      </w:r>
    </w:p>
    <w:p w:rsidR="00F22AB4" w:rsidRPr="002D012C" w:rsidRDefault="00F22AB4" w:rsidP="001A0EF8">
      <w:pPr>
        <w:widowControl/>
        <w:numPr>
          <w:ilvl w:val="0"/>
          <w:numId w:val="2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2D012C">
        <w:rPr>
          <w:bCs/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9" w:history="1">
        <w:r w:rsidRPr="00843842">
          <w:rPr>
            <w:rStyle w:val="a6"/>
            <w:color w:val="0070C0"/>
            <w:sz w:val="28"/>
            <w:szCs w:val="28"/>
          </w:rPr>
          <w:t>http://www.zdmira.com/arhiv</w:t>
        </w:r>
      </w:hyperlink>
    </w:p>
    <w:p w:rsidR="00F22AB4" w:rsidRDefault="00F22AB4" w:rsidP="001A0EF8">
      <w:pPr>
        <w:widowControl/>
        <w:numPr>
          <w:ilvl w:val="0"/>
          <w:numId w:val="2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Архив номеров </w:t>
      </w:r>
      <w:hyperlink r:id="rId10" w:history="1">
        <w:r>
          <w:rPr>
            <w:rStyle w:val="a6"/>
            <w:bCs/>
            <w:sz w:val="28"/>
            <w:szCs w:val="28"/>
          </w:rPr>
          <w:t>журнала «Маркетинг в России и за рубежом»</w:t>
        </w:r>
      </w:hyperlink>
      <w:r>
        <w:rPr>
          <w:bCs/>
          <w:sz w:val="28"/>
          <w:szCs w:val="28"/>
        </w:rPr>
        <w:t xml:space="preserve"> [Электронный ресурс]. Режим доступа:  </w:t>
      </w:r>
      <w:hyperlink r:id="rId11" w:history="1">
        <w:r>
          <w:rPr>
            <w:rStyle w:val="a6"/>
            <w:bCs/>
            <w:sz w:val="28"/>
            <w:szCs w:val="28"/>
          </w:rPr>
          <w:t>http://www.mavriz.ru/annotations/</w:t>
        </w:r>
      </w:hyperlink>
    </w:p>
    <w:p w:rsidR="00F22AB4" w:rsidRDefault="00F22AB4" w:rsidP="001A0EF8">
      <w:pPr>
        <w:widowControl/>
        <w:numPr>
          <w:ilvl w:val="0"/>
          <w:numId w:val="2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Архив номеров </w:t>
      </w:r>
      <w:hyperlink r:id="rId12" w:history="1">
        <w:r>
          <w:rPr>
            <w:rStyle w:val="a6"/>
            <w:bCs/>
            <w:sz w:val="28"/>
            <w:szCs w:val="28"/>
          </w:rPr>
          <w:t>журнала «Менеджмент в России и за рубежом»</w:t>
        </w:r>
      </w:hyperlink>
      <w:r>
        <w:rPr>
          <w:bCs/>
          <w:sz w:val="28"/>
          <w:szCs w:val="28"/>
        </w:rPr>
        <w:t xml:space="preserve"> [Электронный ресурс]. Режим доступа:  </w:t>
      </w:r>
      <w:hyperlink r:id="rId13" w:history="1">
        <w:r>
          <w:rPr>
            <w:rStyle w:val="a6"/>
            <w:sz w:val="28"/>
            <w:szCs w:val="28"/>
          </w:rPr>
          <w:t>http://www.mevriz.ru/annotations/</w:t>
        </w:r>
      </w:hyperlink>
    </w:p>
    <w:p w:rsidR="00F22AB4" w:rsidRDefault="00F22AB4" w:rsidP="001A0EF8">
      <w:pPr>
        <w:widowControl/>
        <w:numPr>
          <w:ilvl w:val="0"/>
          <w:numId w:val="2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Деловой Петербург [Электронный ресурс]. Режим доступа: http://www.dp.ru/</w:t>
      </w:r>
    </w:p>
    <w:p w:rsidR="00F22AB4" w:rsidRDefault="00F22AB4" w:rsidP="001A0EF8">
      <w:pPr>
        <w:widowControl/>
        <w:numPr>
          <w:ilvl w:val="0"/>
          <w:numId w:val="2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Ежедневный Экономический обзор Российского рынка от Издательского Дома Коммерсантъ [Электронный ресурс]. Режим доступа: </w:t>
      </w:r>
      <w:r w:rsidRPr="00843842">
        <w:rPr>
          <w:bCs/>
          <w:color w:val="0070C0"/>
          <w:sz w:val="28"/>
          <w:szCs w:val="28"/>
        </w:rPr>
        <w:t>http://www.kommersant.ru/</w:t>
      </w:r>
    </w:p>
    <w:p w:rsidR="00F22AB4" w:rsidRDefault="00F22AB4" w:rsidP="001A0EF8">
      <w:pPr>
        <w:widowControl/>
        <w:numPr>
          <w:ilvl w:val="0"/>
          <w:numId w:val="2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Еженедельник  «Финансовая газета» [Электронный ресурс]. Режим доступа:  </w:t>
      </w:r>
      <w:r w:rsidRPr="00843842">
        <w:rPr>
          <w:bCs/>
          <w:color w:val="0070C0"/>
          <w:sz w:val="28"/>
          <w:szCs w:val="28"/>
        </w:rPr>
        <w:t>http://www.fingazeta.ru/</w:t>
      </w:r>
    </w:p>
    <w:p w:rsidR="00F22AB4" w:rsidRDefault="00F22AB4" w:rsidP="001A0EF8">
      <w:pPr>
        <w:widowControl/>
        <w:numPr>
          <w:ilvl w:val="0"/>
          <w:numId w:val="2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Журнал «Эксперт» [Электронный ресурс]. Режим доступа:  </w:t>
      </w:r>
      <w:r w:rsidRPr="00843842">
        <w:rPr>
          <w:bCs/>
          <w:color w:val="0070C0"/>
          <w:sz w:val="28"/>
          <w:szCs w:val="28"/>
        </w:rPr>
        <w:t>http://www.expert.ru</w:t>
      </w:r>
      <w:r>
        <w:rPr>
          <w:bCs/>
          <w:sz w:val="28"/>
          <w:szCs w:val="28"/>
        </w:rPr>
        <w:t xml:space="preserve"> </w:t>
      </w:r>
    </w:p>
    <w:p w:rsidR="00F22AB4" w:rsidRDefault="00F22AB4" w:rsidP="001A0EF8">
      <w:pPr>
        <w:widowControl/>
        <w:numPr>
          <w:ilvl w:val="0"/>
          <w:numId w:val="2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Российская газета   - официальное издание для документов Правительства РФ [Электронный ресурс]. Режим доступа:</w:t>
      </w:r>
      <w:r w:rsidRPr="00843842">
        <w:rPr>
          <w:bCs/>
          <w:color w:val="0070C0"/>
          <w:sz w:val="28"/>
          <w:szCs w:val="28"/>
        </w:rPr>
        <w:t xml:space="preserve"> http://www.rg.ru</w:t>
      </w:r>
    </w:p>
    <w:p w:rsidR="00F22AB4" w:rsidRDefault="00F22AB4" w:rsidP="001A0EF8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</w:p>
    <w:p w:rsidR="00F22AB4" w:rsidRDefault="00F22AB4" w:rsidP="001A0EF8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Сайты профессиональных ассоциаций </w:t>
      </w:r>
    </w:p>
    <w:p w:rsidR="00F22AB4" w:rsidRDefault="00F22AB4" w:rsidP="001A0EF8">
      <w:pPr>
        <w:widowControl/>
        <w:numPr>
          <w:ilvl w:val="0"/>
          <w:numId w:val="2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Сайт Европейской Ассоциации Исследователей рынка  (ESOMAR) » [Электронный ресурс]. Режим доступа: </w:t>
      </w:r>
      <w:r w:rsidRPr="00843842">
        <w:rPr>
          <w:bCs/>
          <w:color w:val="0070C0"/>
          <w:sz w:val="28"/>
          <w:szCs w:val="28"/>
        </w:rPr>
        <w:t>http://www.esomar.org</w:t>
      </w:r>
    </w:p>
    <w:p w:rsidR="00F22AB4" w:rsidRDefault="00F22AB4" w:rsidP="001A0EF8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</w:p>
    <w:p w:rsidR="00F22AB4" w:rsidRDefault="00F22AB4" w:rsidP="001A0EF8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Электронные энциклопедии, справочники, учебники, книги, конспекты лекций по </w:t>
      </w:r>
      <w:r>
        <w:rPr>
          <w:sz w:val="28"/>
          <w:szCs w:val="28"/>
        </w:rPr>
        <w:t>а</w:t>
      </w:r>
      <w:r w:rsidRPr="00C6007D">
        <w:rPr>
          <w:sz w:val="28"/>
          <w:szCs w:val="28"/>
        </w:rPr>
        <w:t>нтикризисно</w:t>
      </w:r>
      <w:r>
        <w:rPr>
          <w:sz w:val="28"/>
          <w:szCs w:val="28"/>
        </w:rPr>
        <w:t xml:space="preserve">му </w:t>
      </w:r>
      <w:r w:rsidRPr="00C6007D">
        <w:rPr>
          <w:sz w:val="28"/>
          <w:szCs w:val="28"/>
        </w:rPr>
        <w:t xml:space="preserve"> управлени</w:t>
      </w:r>
      <w:r>
        <w:rPr>
          <w:sz w:val="28"/>
          <w:szCs w:val="28"/>
        </w:rPr>
        <w:t>ю</w:t>
      </w:r>
    </w:p>
    <w:p w:rsidR="00F22AB4" w:rsidRDefault="00F22AB4" w:rsidP="001A0EF8">
      <w:pPr>
        <w:widowControl/>
        <w:numPr>
          <w:ilvl w:val="0"/>
          <w:numId w:val="2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Электронно-библиотечная система издательства «Лань» [Электронный ресурс]. Режим доступа: http://e.lanbook.com/</w:t>
      </w:r>
    </w:p>
    <w:p w:rsidR="00F22AB4" w:rsidRDefault="00F22AB4" w:rsidP="001A0EF8">
      <w:pPr>
        <w:widowControl/>
        <w:numPr>
          <w:ilvl w:val="0"/>
          <w:numId w:val="2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Бесплатная электронная библиотека онлайн "Единое окно к образовательным ресурсам" [Электронный ресурс]. Режим доступа: </w:t>
      </w:r>
      <w:hyperlink r:id="rId14" w:history="1">
        <w:r>
          <w:rPr>
            <w:rStyle w:val="a6"/>
            <w:bCs/>
            <w:sz w:val="28"/>
            <w:szCs w:val="28"/>
          </w:rPr>
          <w:t>http://window.edu.ru</w:t>
        </w:r>
      </w:hyperlink>
    </w:p>
    <w:p w:rsidR="00F22AB4" w:rsidRDefault="00F22AB4" w:rsidP="001A0EF8">
      <w:pPr>
        <w:widowControl/>
        <w:numPr>
          <w:ilvl w:val="0"/>
          <w:numId w:val="2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069C7">
        <w:rPr>
          <w:bCs/>
          <w:sz w:val="28"/>
          <w:szCs w:val="28"/>
        </w:rPr>
        <w:t>Электронная библиотека экономической и деловой литературы</w:t>
      </w:r>
      <w:r>
        <w:rPr>
          <w:bCs/>
          <w:sz w:val="28"/>
          <w:szCs w:val="28"/>
        </w:rPr>
        <w:t xml:space="preserve"> [Электронный ресурс]. Режим доступа: </w:t>
      </w:r>
      <w:hyperlink r:id="rId15" w:history="1">
        <w:r w:rsidRPr="00003320">
          <w:rPr>
            <w:rStyle w:val="a6"/>
            <w:bCs/>
            <w:sz w:val="28"/>
            <w:szCs w:val="28"/>
          </w:rPr>
          <w:t>http://www.aup.ru/library/</w:t>
        </w:r>
      </w:hyperlink>
    </w:p>
    <w:p w:rsidR="00F22AB4" w:rsidRDefault="00F22AB4" w:rsidP="007A19A3">
      <w:pPr>
        <w:widowControl/>
        <w:numPr>
          <w:ilvl w:val="0"/>
          <w:numId w:val="27"/>
        </w:numPr>
        <w:spacing w:line="240" w:lineRule="auto"/>
        <w:ind w:left="0" w:firstLine="851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F22AB4" w:rsidRDefault="00F22AB4" w:rsidP="00F82FE7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</w:p>
    <w:p w:rsidR="00EA0E00" w:rsidRDefault="00EA0E00" w:rsidP="00BC051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A0E00" w:rsidRDefault="00EA0E00" w:rsidP="00BC051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A0E00" w:rsidRDefault="00EA0E00" w:rsidP="00BC051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A0E00" w:rsidRDefault="00EA0E00" w:rsidP="00BC051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A0E00" w:rsidRDefault="00EA0E00" w:rsidP="00BC051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A0E00" w:rsidRDefault="00EA0E00" w:rsidP="00BC051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C051A" w:rsidRDefault="00BC051A" w:rsidP="00BC051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EA0E00" w:rsidRPr="006338D7" w:rsidRDefault="00EA0E00" w:rsidP="00BC051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C051A" w:rsidRPr="00490574" w:rsidRDefault="00BC051A" w:rsidP="00BC051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C051A" w:rsidRPr="008C144C" w:rsidRDefault="00BC051A" w:rsidP="00BC051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BC051A" w:rsidRPr="008C144C" w:rsidRDefault="00BC051A" w:rsidP="00BC051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BC051A" w:rsidRPr="008C144C" w:rsidRDefault="00BC051A" w:rsidP="00BC051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C051A" w:rsidRDefault="00BC051A" w:rsidP="00BC051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A0E00" w:rsidRPr="007150CC" w:rsidRDefault="00EA0E00" w:rsidP="00BC051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C051A" w:rsidRDefault="00BC051A" w:rsidP="00BC051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533D6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C051A" w:rsidRPr="007533D6" w:rsidRDefault="00BC051A" w:rsidP="00BC051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C051A" w:rsidRPr="007533D6" w:rsidRDefault="00BC051A" w:rsidP="00BC051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533D6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C051A" w:rsidRPr="007533D6" w:rsidRDefault="00BC051A" w:rsidP="00BC051A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284" w:hanging="284"/>
        <w:rPr>
          <w:b/>
          <w:bCs/>
          <w:sz w:val="28"/>
          <w:szCs w:val="28"/>
        </w:rPr>
      </w:pPr>
      <w:proofErr w:type="gramStart"/>
      <w:r w:rsidRPr="007533D6">
        <w:rPr>
          <w:bCs/>
          <w:sz w:val="28"/>
          <w:szCs w:val="28"/>
        </w:rPr>
        <w:t>технические</w:t>
      </w:r>
      <w:proofErr w:type="gramEnd"/>
      <w:r w:rsidRPr="007533D6">
        <w:rPr>
          <w:bCs/>
          <w:sz w:val="28"/>
          <w:szCs w:val="28"/>
        </w:rPr>
        <w:t xml:space="preserve"> средства (компьютерная техника, наборы демонстрационного оборудования);</w:t>
      </w:r>
    </w:p>
    <w:p w:rsidR="00BC051A" w:rsidRPr="007533D6" w:rsidRDefault="00BC051A" w:rsidP="00BC051A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284" w:hanging="284"/>
        <w:rPr>
          <w:b/>
          <w:bCs/>
          <w:sz w:val="28"/>
          <w:szCs w:val="28"/>
        </w:rPr>
      </w:pPr>
      <w:proofErr w:type="gramStart"/>
      <w:r w:rsidRPr="007533D6">
        <w:rPr>
          <w:bCs/>
          <w:sz w:val="28"/>
          <w:szCs w:val="28"/>
        </w:rPr>
        <w:t>методы</w:t>
      </w:r>
      <w:proofErr w:type="gramEnd"/>
      <w:r w:rsidRPr="007533D6">
        <w:rPr>
          <w:bCs/>
          <w:sz w:val="28"/>
          <w:szCs w:val="28"/>
        </w:rPr>
        <w:t xml:space="preserve"> обучения с использованием информационных технологий</w:t>
      </w:r>
      <w:r w:rsidRPr="007533D6">
        <w:rPr>
          <w:b/>
          <w:bCs/>
          <w:sz w:val="28"/>
          <w:szCs w:val="28"/>
        </w:rPr>
        <w:t xml:space="preserve"> </w:t>
      </w:r>
      <w:r w:rsidRPr="007533D6">
        <w:rPr>
          <w:bCs/>
          <w:sz w:val="28"/>
          <w:szCs w:val="28"/>
        </w:rPr>
        <w:t>(демонстрация мультимедийных</w:t>
      </w:r>
      <w:r w:rsidRPr="007533D6">
        <w:rPr>
          <w:b/>
          <w:bCs/>
          <w:sz w:val="28"/>
          <w:szCs w:val="28"/>
        </w:rPr>
        <w:t xml:space="preserve"> </w:t>
      </w:r>
      <w:r w:rsidRPr="007533D6">
        <w:rPr>
          <w:bCs/>
          <w:sz w:val="28"/>
          <w:szCs w:val="28"/>
        </w:rPr>
        <w:t>материалов);</w:t>
      </w:r>
    </w:p>
    <w:p w:rsidR="00BC051A" w:rsidRPr="007533D6" w:rsidRDefault="00BC051A" w:rsidP="00BC051A">
      <w:pPr>
        <w:widowControl/>
        <w:numPr>
          <w:ilvl w:val="0"/>
          <w:numId w:val="29"/>
        </w:numPr>
        <w:spacing w:line="240" w:lineRule="auto"/>
        <w:ind w:left="437"/>
        <w:outlineLvl w:val="0"/>
        <w:rPr>
          <w:sz w:val="28"/>
          <w:szCs w:val="28"/>
        </w:rPr>
      </w:pPr>
      <w:proofErr w:type="gramStart"/>
      <w:r w:rsidRPr="007533D6">
        <w:rPr>
          <w:sz w:val="28"/>
          <w:szCs w:val="28"/>
        </w:rPr>
        <w:t>личный</w:t>
      </w:r>
      <w:proofErr w:type="gramEnd"/>
      <w:r w:rsidRPr="007533D6">
        <w:rPr>
          <w:sz w:val="28"/>
          <w:szCs w:val="28"/>
        </w:rPr>
        <w:t xml:space="preserve"> кабинет обучающегося  и электронная информационно-образовательная среда [Электронный ресурс]. Режим </w:t>
      </w:r>
      <w:proofErr w:type="gramStart"/>
      <w:r w:rsidRPr="007533D6">
        <w:rPr>
          <w:sz w:val="28"/>
          <w:szCs w:val="28"/>
        </w:rPr>
        <w:t>доступа:  http://sdo.pgups.ru</w:t>
      </w:r>
      <w:proofErr w:type="gramEnd"/>
      <w:r w:rsidRPr="007533D6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BC051A" w:rsidRPr="007533D6" w:rsidRDefault="00BC051A" w:rsidP="00BC051A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284" w:hanging="284"/>
        <w:rPr>
          <w:bCs/>
          <w:sz w:val="28"/>
          <w:szCs w:val="28"/>
        </w:rPr>
      </w:pPr>
      <w:r w:rsidRPr="007533D6">
        <w:rPr>
          <w:bCs/>
          <w:sz w:val="28"/>
          <w:szCs w:val="28"/>
        </w:rPr>
        <w:t>Интернет-сервисы и электронные ресурсы (поисковые</w:t>
      </w:r>
      <w:r w:rsidRPr="007533D6">
        <w:rPr>
          <w:b/>
          <w:bCs/>
          <w:sz w:val="28"/>
          <w:szCs w:val="28"/>
        </w:rPr>
        <w:t xml:space="preserve"> </w:t>
      </w:r>
      <w:r w:rsidRPr="007533D6">
        <w:rPr>
          <w:bCs/>
          <w:sz w:val="28"/>
          <w:szCs w:val="28"/>
        </w:rPr>
        <w:t>системы, электронная почта, онлайн-энциклопедии и</w:t>
      </w:r>
      <w:r w:rsidRPr="007533D6">
        <w:rPr>
          <w:b/>
          <w:bCs/>
          <w:sz w:val="28"/>
          <w:szCs w:val="28"/>
        </w:rPr>
        <w:t xml:space="preserve"> </w:t>
      </w:r>
      <w:r w:rsidRPr="007533D6">
        <w:rPr>
          <w:bCs/>
          <w:sz w:val="28"/>
          <w:szCs w:val="28"/>
        </w:rPr>
        <w:t>справочники, электронные учебные и учебно-методические материалы согласно п. 9 рабочей программы);</w:t>
      </w:r>
    </w:p>
    <w:p w:rsidR="00BC051A" w:rsidRDefault="00BC051A" w:rsidP="00BC051A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BC051A" w:rsidRPr="008D5865" w:rsidRDefault="00BC051A" w:rsidP="00BC051A">
      <w:pPr>
        <w:widowControl/>
        <w:tabs>
          <w:tab w:val="left" w:pos="1418"/>
        </w:tabs>
        <w:ind w:left="851" w:firstLine="425"/>
        <w:rPr>
          <w:rFonts w:eastAsia="Calibri"/>
          <w:bCs/>
          <w:sz w:val="28"/>
          <w:szCs w:val="28"/>
        </w:rPr>
      </w:pPr>
    </w:p>
    <w:p w:rsidR="00BC051A" w:rsidRPr="007533D6" w:rsidRDefault="006300AD" w:rsidP="00BC051A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-142240</wp:posOffset>
            </wp:positionV>
            <wp:extent cx="6294755" cy="888746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888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51A" w:rsidRPr="007533D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C051A" w:rsidRDefault="00BC051A" w:rsidP="00BC051A">
      <w:pPr>
        <w:spacing w:line="240" w:lineRule="auto"/>
        <w:ind w:firstLine="851"/>
        <w:rPr>
          <w:bCs/>
          <w:sz w:val="28"/>
        </w:rPr>
      </w:pPr>
    </w:p>
    <w:p w:rsidR="00BC051A" w:rsidRDefault="00BC051A" w:rsidP="00BC051A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BC051A" w:rsidRPr="00E410DE" w:rsidRDefault="00BC051A" w:rsidP="00BC051A">
      <w:pPr>
        <w:pStyle w:val="a3"/>
        <w:numPr>
          <w:ilvl w:val="0"/>
          <w:numId w:val="42"/>
        </w:numPr>
        <w:spacing w:line="240" w:lineRule="auto"/>
        <w:rPr>
          <w:bCs/>
          <w:sz w:val="28"/>
        </w:rPr>
      </w:pPr>
      <w:proofErr w:type="gramStart"/>
      <w:r>
        <w:rPr>
          <w:bCs/>
          <w:sz w:val="28"/>
        </w:rPr>
        <w:t>учебные</w:t>
      </w:r>
      <w:proofErr w:type="gramEnd"/>
      <w:r>
        <w:rPr>
          <w:bCs/>
          <w:sz w:val="28"/>
        </w:rPr>
        <w:t xml:space="preserve"> аудитории для </w:t>
      </w:r>
      <w:r w:rsidRPr="00E410DE">
        <w:rPr>
          <w:bCs/>
          <w:sz w:val="28"/>
        </w:rPr>
        <w:t xml:space="preserve">проведения занятий лекционного типа, занятий семинарского типа, курсового проектирования, групповых и индивидуальных консультаций, текущего контроля и промежуточной аттестации, </w:t>
      </w:r>
    </w:p>
    <w:p w:rsidR="00BC051A" w:rsidRDefault="00BC051A" w:rsidP="00BC051A">
      <w:pPr>
        <w:pStyle w:val="a3"/>
        <w:numPr>
          <w:ilvl w:val="0"/>
          <w:numId w:val="42"/>
        </w:numPr>
        <w:spacing w:line="240" w:lineRule="auto"/>
        <w:rPr>
          <w:bCs/>
          <w:sz w:val="28"/>
        </w:rPr>
      </w:pPr>
      <w:proofErr w:type="gramStart"/>
      <w:r>
        <w:rPr>
          <w:bCs/>
          <w:sz w:val="28"/>
        </w:rPr>
        <w:t>помещения</w:t>
      </w:r>
      <w:proofErr w:type="gramEnd"/>
      <w:r>
        <w:rPr>
          <w:bCs/>
          <w:sz w:val="28"/>
        </w:rPr>
        <w:t xml:space="preserve"> для самостоятельной работы;</w:t>
      </w:r>
    </w:p>
    <w:p w:rsidR="00BC051A" w:rsidRDefault="00BC051A" w:rsidP="00BC051A">
      <w:pPr>
        <w:pStyle w:val="a3"/>
        <w:numPr>
          <w:ilvl w:val="0"/>
          <w:numId w:val="42"/>
        </w:numPr>
        <w:spacing w:line="240" w:lineRule="auto"/>
        <w:rPr>
          <w:bCs/>
          <w:sz w:val="28"/>
        </w:rPr>
      </w:pPr>
      <w:proofErr w:type="gramStart"/>
      <w:r>
        <w:rPr>
          <w:bCs/>
          <w:sz w:val="28"/>
        </w:rPr>
        <w:t>помещения</w:t>
      </w:r>
      <w:proofErr w:type="gramEnd"/>
      <w:r>
        <w:rPr>
          <w:bCs/>
          <w:sz w:val="28"/>
        </w:rPr>
        <w:t xml:space="preserve"> для хранения и профилактического обслуживания учебного оборудования. </w:t>
      </w:r>
    </w:p>
    <w:p w:rsidR="00BC051A" w:rsidRDefault="00BC051A" w:rsidP="00BC051A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Для представления учебной информации большой аудитории используются специальные помещения, укомплектованные специализированной мебелью и техническими средствами обучения, или предлагаются переносные наборы демонстрационного оборудования.</w:t>
      </w:r>
    </w:p>
    <w:p w:rsidR="00BC051A" w:rsidRDefault="00BC051A" w:rsidP="00BC051A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рабочей программе дисциплины.</w:t>
      </w:r>
    </w:p>
    <w:p w:rsidR="00BC051A" w:rsidRDefault="00BC051A" w:rsidP="00BC051A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C051A" w:rsidRPr="00F9626F" w:rsidRDefault="00BC051A" w:rsidP="00BC051A">
      <w:pPr>
        <w:widowControl/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  <w:r w:rsidRPr="00F9626F">
        <w:rPr>
          <w:bCs/>
          <w:sz w:val="28"/>
        </w:rPr>
        <w:t xml:space="preserve"> </w:t>
      </w:r>
    </w:p>
    <w:p w:rsidR="00F22AB4" w:rsidRPr="005D6E2C" w:rsidRDefault="00F22AB4" w:rsidP="005D6E2C">
      <w:pPr>
        <w:widowControl/>
        <w:spacing w:line="240" w:lineRule="auto"/>
        <w:ind w:firstLine="851"/>
        <w:rPr>
          <w:bCs/>
          <w:sz w:val="28"/>
        </w:rPr>
      </w:pPr>
      <w:r w:rsidRPr="005D6E2C">
        <w:rPr>
          <w:bCs/>
          <w:sz w:val="28"/>
        </w:rPr>
        <w:t xml:space="preserve"> </w:t>
      </w:r>
    </w:p>
    <w:p w:rsidR="00F22AB4" w:rsidRPr="00D2714B" w:rsidRDefault="00F22AB4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47"/>
        <w:gridCol w:w="2239"/>
        <w:gridCol w:w="2469"/>
      </w:tblGrid>
      <w:tr w:rsidR="00F22AB4" w:rsidRPr="00D2714B" w:rsidTr="001A0EF8">
        <w:tc>
          <w:tcPr>
            <w:tcW w:w="4786" w:type="dxa"/>
          </w:tcPr>
          <w:p w:rsidR="00F22AB4" w:rsidRPr="00705C72" w:rsidRDefault="00F22AB4" w:rsidP="001A0EF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705C72">
              <w:rPr>
                <w:sz w:val="28"/>
                <w:szCs w:val="28"/>
              </w:rPr>
              <w:t xml:space="preserve">Разработчик программы, </w:t>
            </w:r>
          </w:p>
          <w:p w:rsidR="00F22AB4" w:rsidRPr="00705C72" w:rsidRDefault="00BC051A" w:rsidP="001A0EF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F22AB4">
              <w:rPr>
                <w:sz w:val="28"/>
                <w:szCs w:val="28"/>
              </w:rPr>
              <w:t>рофессор</w:t>
            </w:r>
          </w:p>
        </w:tc>
        <w:tc>
          <w:tcPr>
            <w:tcW w:w="2268" w:type="dxa"/>
            <w:vAlign w:val="bottom"/>
          </w:tcPr>
          <w:p w:rsidR="00F22AB4" w:rsidRPr="00D2714B" w:rsidRDefault="00BC051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517" w:type="dxa"/>
            <w:vAlign w:val="bottom"/>
          </w:tcPr>
          <w:p w:rsidR="00F22AB4" w:rsidRPr="00D2714B" w:rsidRDefault="00F22AB4" w:rsidP="00705C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 Ф. Волков</w:t>
            </w:r>
          </w:p>
        </w:tc>
      </w:tr>
      <w:tr w:rsidR="00F22AB4" w:rsidRPr="00D2714B" w:rsidTr="001A0EF8">
        <w:tc>
          <w:tcPr>
            <w:tcW w:w="4786" w:type="dxa"/>
          </w:tcPr>
          <w:p w:rsidR="00F22AB4" w:rsidRPr="00290CE9" w:rsidRDefault="00F22AB4" w:rsidP="00BC051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705C72">
              <w:rPr>
                <w:sz w:val="28"/>
                <w:szCs w:val="28"/>
              </w:rPr>
              <w:t>«</w:t>
            </w:r>
            <w:r w:rsidR="00BC051A">
              <w:rPr>
                <w:sz w:val="28"/>
                <w:szCs w:val="28"/>
              </w:rPr>
              <w:t>01</w:t>
            </w:r>
            <w:r w:rsidRPr="00705C72">
              <w:rPr>
                <w:sz w:val="28"/>
                <w:szCs w:val="28"/>
              </w:rPr>
              <w:t xml:space="preserve">» </w:t>
            </w:r>
            <w:r w:rsidR="00BC051A">
              <w:rPr>
                <w:sz w:val="28"/>
                <w:szCs w:val="28"/>
              </w:rPr>
              <w:t>марта</w:t>
            </w:r>
            <w:r w:rsidRPr="00705C72">
              <w:rPr>
                <w:sz w:val="28"/>
                <w:szCs w:val="28"/>
              </w:rPr>
              <w:t xml:space="preserve"> 2016 г.</w:t>
            </w:r>
          </w:p>
        </w:tc>
        <w:tc>
          <w:tcPr>
            <w:tcW w:w="2268" w:type="dxa"/>
          </w:tcPr>
          <w:p w:rsidR="00F22AB4" w:rsidRPr="00D2714B" w:rsidRDefault="00F22AB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F22AB4" w:rsidRPr="00D2714B" w:rsidRDefault="00F22AB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22AB4" w:rsidRDefault="00F22AB4" w:rsidP="00E3367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C051A" w:rsidRDefault="00BC051A" w:rsidP="00E3367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C051A" w:rsidRDefault="00BC051A" w:rsidP="00E3367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C051A" w:rsidRDefault="00BC051A" w:rsidP="00E3367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C051A" w:rsidRDefault="00BC051A" w:rsidP="00E3367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BC051A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6A66F4"/>
    <w:multiLevelType w:val="hybridMultilevel"/>
    <w:tmpl w:val="B86EE9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0814BC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B386ED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29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03E3314"/>
    <w:multiLevelType w:val="hybridMultilevel"/>
    <w:tmpl w:val="A13E3FF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C8934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FBBE4270"/>
    <w:lvl w:ilvl="0" w:tplc="13142A1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C332C36"/>
    <w:multiLevelType w:val="hybridMultilevel"/>
    <w:tmpl w:val="463CE9CA"/>
    <w:lvl w:ilvl="0" w:tplc="9AF088B6">
      <w:start w:val="1"/>
      <w:numFmt w:val="decimal"/>
      <w:lvlText w:val="%1."/>
      <w:lvlJc w:val="left"/>
      <w:pPr>
        <w:ind w:left="1212" w:hanging="360"/>
      </w:pPr>
      <w:rPr>
        <w:rFonts w:cs="Times New Roman"/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0AE6F8C"/>
    <w:multiLevelType w:val="hybridMultilevel"/>
    <w:tmpl w:val="5A6676C6"/>
    <w:lvl w:ilvl="0" w:tplc="654207D2">
      <w:start w:val="4"/>
      <w:numFmt w:val="bullet"/>
      <w:lvlText w:val="–"/>
      <w:lvlJc w:val="left"/>
      <w:pPr>
        <w:ind w:left="1080" w:hanging="360"/>
      </w:pPr>
      <w:rPr>
        <w:rFonts w:ascii="News701 BT" w:hAnsi="News701 BT" w:hint="default"/>
      </w:rPr>
    </w:lvl>
    <w:lvl w:ilvl="1" w:tplc="654207D2">
      <w:start w:val="4"/>
      <w:numFmt w:val="bullet"/>
      <w:lvlText w:val="–"/>
      <w:lvlJc w:val="left"/>
      <w:pPr>
        <w:ind w:left="1800" w:hanging="360"/>
      </w:pPr>
      <w:rPr>
        <w:rFonts w:ascii="News701 BT" w:hAnsi="News701 BT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64B3A71"/>
    <w:multiLevelType w:val="multilevel"/>
    <w:tmpl w:val="87D8DDD4"/>
    <w:lvl w:ilvl="0">
      <w:numFmt w:val="decimalZero"/>
      <w:lvlText w:val="%1"/>
      <w:lvlJc w:val="left"/>
      <w:pPr>
        <w:ind w:left="1125" w:hanging="1125"/>
      </w:pPr>
      <w:rPr>
        <w:rFonts w:cs="Times New Roman" w:hint="default"/>
      </w:rPr>
    </w:lvl>
    <w:lvl w:ilvl="1">
      <w:numFmt w:val="decimalZero"/>
      <w:lvlText w:val="%1.%2.0"/>
      <w:lvlJc w:val="left"/>
      <w:pPr>
        <w:ind w:left="1125" w:hanging="1125"/>
      </w:pPr>
      <w:rPr>
        <w:rFonts w:cs="Times New Roman" w:hint="default"/>
      </w:rPr>
    </w:lvl>
    <w:lvl w:ilvl="2">
      <w:start w:val="1"/>
      <w:numFmt w:val="decimalZero"/>
      <w:lvlText w:val="%1.%2.%3"/>
      <w:lvlJc w:val="left"/>
      <w:pPr>
        <w:ind w:left="1125" w:hanging="112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125" w:hanging="112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125" w:hanging="112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6C974A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6A2B384C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  <w:rPr>
        <w:rFonts w:cs="Times New Roman"/>
      </w:rPr>
    </w:lvl>
  </w:abstractNum>
  <w:abstractNum w:abstractNumId="3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E1075D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4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8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0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  <w:rPr>
        <w:rFonts w:cs="Times New Roman"/>
      </w:rPr>
    </w:lvl>
  </w:abstractNum>
  <w:abstractNum w:abstractNumId="34">
    <w:nsid w:val="7F0E003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6"/>
  </w:num>
  <w:num w:numId="2">
    <w:abstractNumId w:val="16"/>
  </w:num>
  <w:num w:numId="3">
    <w:abstractNumId w:val="9"/>
  </w:num>
  <w:num w:numId="4">
    <w:abstractNumId w:val="14"/>
  </w:num>
  <w:num w:numId="5">
    <w:abstractNumId w:val="2"/>
  </w:num>
  <w:num w:numId="6">
    <w:abstractNumId w:val="17"/>
  </w:num>
  <w:num w:numId="7">
    <w:abstractNumId w:val="3"/>
  </w:num>
  <w:num w:numId="8">
    <w:abstractNumId w:val="15"/>
  </w:num>
  <w:num w:numId="9">
    <w:abstractNumId w:val="22"/>
  </w:num>
  <w:num w:numId="10">
    <w:abstractNumId w:val="11"/>
  </w:num>
  <w:num w:numId="11">
    <w:abstractNumId w:val="10"/>
  </w:num>
  <w:num w:numId="12">
    <w:abstractNumId w:val="32"/>
  </w:num>
  <w:num w:numId="13">
    <w:abstractNumId w:val="27"/>
  </w:num>
  <w:num w:numId="14">
    <w:abstractNumId w:val="31"/>
  </w:num>
  <w:num w:numId="15">
    <w:abstractNumId w:val="30"/>
  </w:num>
  <w:num w:numId="16">
    <w:abstractNumId w:val="21"/>
  </w:num>
  <w:num w:numId="17">
    <w:abstractNumId w:val="5"/>
  </w:num>
  <w:num w:numId="18">
    <w:abstractNumId w:val="23"/>
  </w:num>
  <w:num w:numId="19">
    <w:abstractNumId w:val="4"/>
  </w:num>
  <w:num w:numId="20">
    <w:abstractNumId w:val="8"/>
  </w:num>
  <w:num w:numId="21">
    <w:abstractNumId w:val="25"/>
  </w:num>
  <w:num w:numId="22">
    <w:abstractNumId w:val="33"/>
  </w:num>
  <w:num w:numId="23">
    <w:abstractNumId w:val="6"/>
  </w:num>
  <w:num w:numId="24">
    <w:abstractNumId w:val="12"/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</w:num>
  <w:num w:numId="33">
    <w:abstractNumId w:val="28"/>
  </w:num>
  <w:num w:numId="34">
    <w:abstractNumId w:val="34"/>
  </w:num>
  <w:num w:numId="35">
    <w:abstractNumId w:val="1"/>
  </w:num>
  <w:num w:numId="36">
    <w:abstractNumId w:val="0"/>
  </w:num>
  <w:num w:numId="37">
    <w:abstractNumId w:val="7"/>
  </w:num>
  <w:num w:numId="38">
    <w:abstractNumId w:val="24"/>
  </w:num>
  <w:num w:numId="3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3320"/>
    <w:rsid w:val="00006823"/>
    <w:rsid w:val="00011912"/>
    <w:rsid w:val="00013395"/>
    <w:rsid w:val="00013573"/>
    <w:rsid w:val="00015646"/>
    <w:rsid w:val="000176D3"/>
    <w:rsid w:val="000176DC"/>
    <w:rsid w:val="0002349A"/>
    <w:rsid w:val="00034024"/>
    <w:rsid w:val="00067B6B"/>
    <w:rsid w:val="00072DF0"/>
    <w:rsid w:val="0008248B"/>
    <w:rsid w:val="0008766E"/>
    <w:rsid w:val="00094A52"/>
    <w:rsid w:val="000A1736"/>
    <w:rsid w:val="000A6E2A"/>
    <w:rsid w:val="000B1B11"/>
    <w:rsid w:val="000B2062"/>
    <w:rsid w:val="000B2834"/>
    <w:rsid w:val="000B6233"/>
    <w:rsid w:val="000D0D16"/>
    <w:rsid w:val="000D1602"/>
    <w:rsid w:val="000D1C30"/>
    <w:rsid w:val="000D2340"/>
    <w:rsid w:val="000D4F76"/>
    <w:rsid w:val="000E0EC1"/>
    <w:rsid w:val="000E1649"/>
    <w:rsid w:val="000E35E9"/>
    <w:rsid w:val="000E6390"/>
    <w:rsid w:val="000F2E20"/>
    <w:rsid w:val="000F7490"/>
    <w:rsid w:val="00103824"/>
    <w:rsid w:val="001069C7"/>
    <w:rsid w:val="001159F5"/>
    <w:rsid w:val="00116DB2"/>
    <w:rsid w:val="00117EDD"/>
    <w:rsid w:val="00122920"/>
    <w:rsid w:val="001267A8"/>
    <w:rsid w:val="001427D7"/>
    <w:rsid w:val="001434ED"/>
    <w:rsid w:val="00147D94"/>
    <w:rsid w:val="00152B20"/>
    <w:rsid w:val="00152D38"/>
    <w:rsid w:val="00153A3D"/>
    <w:rsid w:val="00154D91"/>
    <w:rsid w:val="001611CB"/>
    <w:rsid w:val="001612B1"/>
    <w:rsid w:val="00163F22"/>
    <w:rsid w:val="001855E0"/>
    <w:rsid w:val="0018594F"/>
    <w:rsid w:val="001863CC"/>
    <w:rsid w:val="00196F8A"/>
    <w:rsid w:val="00197143"/>
    <w:rsid w:val="00197531"/>
    <w:rsid w:val="001A0EF8"/>
    <w:rsid w:val="001A1130"/>
    <w:rsid w:val="001A78C6"/>
    <w:rsid w:val="001B2F34"/>
    <w:rsid w:val="001C2248"/>
    <w:rsid w:val="001C462C"/>
    <w:rsid w:val="001C493F"/>
    <w:rsid w:val="001C6CE7"/>
    <w:rsid w:val="001C7382"/>
    <w:rsid w:val="001C75DE"/>
    <w:rsid w:val="001C7C46"/>
    <w:rsid w:val="001D0107"/>
    <w:rsid w:val="001E01F5"/>
    <w:rsid w:val="001E6889"/>
    <w:rsid w:val="002007E7"/>
    <w:rsid w:val="00200A40"/>
    <w:rsid w:val="0020437C"/>
    <w:rsid w:val="00227E82"/>
    <w:rsid w:val="0023148B"/>
    <w:rsid w:val="00233DBB"/>
    <w:rsid w:val="00236010"/>
    <w:rsid w:val="0024375A"/>
    <w:rsid w:val="00250727"/>
    <w:rsid w:val="00252906"/>
    <w:rsid w:val="00257AAF"/>
    <w:rsid w:val="00257B07"/>
    <w:rsid w:val="00265B74"/>
    <w:rsid w:val="002720D1"/>
    <w:rsid w:val="002766FC"/>
    <w:rsid w:val="00282FE9"/>
    <w:rsid w:val="0028605D"/>
    <w:rsid w:val="00290CE9"/>
    <w:rsid w:val="00293BDC"/>
    <w:rsid w:val="00294080"/>
    <w:rsid w:val="002971B9"/>
    <w:rsid w:val="002A228F"/>
    <w:rsid w:val="002A28B2"/>
    <w:rsid w:val="002A3C29"/>
    <w:rsid w:val="002D012C"/>
    <w:rsid w:val="002E0DFE"/>
    <w:rsid w:val="002E1FE1"/>
    <w:rsid w:val="002E3A69"/>
    <w:rsid w:val="002F422A"/>
    <w:rsid w:val="002F6403"/>
    <w:rsid w:val="00302D2C"/>
    <w:rsid w:val="00313DAF"/>
    <w:rsid w:val="0031788C"/>
    <w:rsid w:val="00320379"/>
    <w:rsid w:val="00322E18"/>
    <w:rsid w:val="00324F90"/>
    <w:rsid w:val="00325F87"/>
    <w:rsid w:val="0034314F"/>
    <w:rsid w:val="00345F47"/>
    <w:rsid w:val="003501E6"/>
    <w:rsid w:val="003508D9"/>
    <w:rsid w:val="0035556A"/>
    <w:rsid w:val="00373670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070C1"/>
    <w:rsid w:val="004122E6"/>
    <w:rsid w:val="0041232E"/>
    <w:rsid w:val="00412C37"/>
    <w:rsid w:val="00414729"/>
    <w:rsid w:val="004418D5"/>
    <w:rsid w:val="00442AD0"/>
    <w:rsid w:val="00443E82"/>
    <w:rsid w:val="00445727"/>
    <w:rsid w:val="00450455"/>
    <w:rsid w:val="004524D2"/>
    <w:rsid w:val="00460A41"/>
    <w:rsid w:val="00467271"/>
    <w:rsid w:val="004728D4"/>
    <w:rsid w:val="0047344E"/>
    <w:rsid w:val="00480E1B"/>
    <w:rsid w:val="0048304E"/>
    <w:rsid w:val="0048379C"/>
    <w:rsid w:val="00483FDC"/>
    <w:rsid w:val="00485395"/>
    <w:rsid w:val="0048773D"/>
    <w:rsid w:val="00490574"/>
    <w:rsid w:val="004929B4"/>
    <w:rsid w:val="004934CE"/>
    <w:rsid w:val="004947EE"/>
    <w:rsid w:val="00496F6C"/>
    <w:rsid w:val="004A4074"/>
    <w:rsid w:val="004A6F41"/>
    <w:rsid w:val="004A7276"/>
    <w:rsid w:val="004B6EEE"/>
    <w:rsid w:val="004C3FFE"/>
    <w:rsid w:val="004C4122"/>
    <w:rsid w:val="004E0ECA"/>
    <w:rsid w:val="004F45B3"/>
    <w:rsid w:val="004F472C"/>
    <w:rsid w:val="0050182F"/>
    <w:rsid w:val="00502576"/>
    <w:rsid w:val="005108CA"/>
    <w:rsid w:val="005128A4"/>
    <w:rsid w:val="005220DA"/>
    <w:rsid w:val="005272E2"/>
    <w:rsid w:val="005339ED"/>
    <w:rsid w:val="0053702C"/>
    <w:rsid w:val="0054002C"/>
    <w:rsid w:val="00542E1B"/>
    <w:rsid w:val="00545AC9"/>
    <w:rsid w:val="00550681"/>
    <w:rsid w:val="005506C6"/>
    <w:rsid w:val="0055212F"/>
    <w:rsid w:val="00566A52"/>
    <w:rsid w:val="00567324"/>
    <w:rsid w:val="00574AF6"/>
    <w:rsid w:val="005815B2"/>
    <w:rsid w:val="005820CB"/>
    <w:rsid w:val="005833BA"/>
    <w:rsid w:val="00585D74"/>
    <w:rsid w:val="005A2466"/>
    <w:rsid w:val="005A4CC7"/>
    <w:rsid w:val="005A7F53"/>
    <w:rsid w:val="005B59F7"/>
    <w:rsid w:val="005B5D66"/>
    <w:rsid w:val="005C1827"/>
    <w:rsid w:val="005C203E"/>
    <w:rsid w:val="005C214C"/>
    <w:rsid w:val="005D0486"/>
    <w:rsid w:val="005D40E9"/>
    <w:rsid w:val="005D4B25"/>
    <w:rsid w:val="005D6E2C"/>
    <w:rsid w:val="005E4B91"/>
    <w:rsid w:val="005E7600"/>
    <w:rsid w:val="005E7989"/>
    <w:rsid w:val="005F1060"/>
    <w:rsid w:val="005F29AD"/>
    <w:rsid w:val="00606E02"/>
    <w:rsid w:val="006236C5"/>
    <w:rsid w:val="006300AD"/>
    <w:rsid w:val="006338D7"/>
    <w:rsid w:val="00642028"/>
    <w:rsid w:val="00642F98"/>
    <w:rsid w:val="00643F76"/>
    <w:rsid w:val="00654EAC"/>
    <w:rsid w:val="006579E7"/>
    <w:rsid w:val="006622A4"/>
    <w:rsid w:val="00665E04"/>
    <w:rsid w:val="00670DC4"/>
    <w:rsid w:val="006758BB"/>
    <w:rsid w:val="006759B2"/>
    <w:rsid w:val="00675DE8"/>
    <w:rsid w:val="00676289"/>
    <w:rsid w:val="00677827"/>
    <w:rsid w:val="00692E37"/>
    <w:rsid w:val="006A1755"/>
    <w:rsid w:val="006A7E19"/>
    <w:rsid w:val="006B4827"/>
    <w:rsid w:val="006B5760"/>
    <w:rsid w:val="006B624F"/>
    <w:rsid w:val="006B6C1A"/>
    <w:rsid w:val="006C2F5E"/>
    <w:rsid w:val="006E4AE9"/>
    <w:rsid w:val="006E6582"/>
    <w:rsid w:val="006F033C"/>
    <w:rsid w:val="006F0765"/>
    <w:rsid w:val="006F1EA6"/>
    <w:rsid w:val="006F74A7"/>
    <w:rsid w:val="00701C7A"/>
    <w:rsid w:val="00705C72"/>
    <w:rsid w:val="007105D9"/>
    <w:rsid w:val="00713032"/>
    <w:rsid w:val="007150CC"/>
    <w:rsid w:val="007228D6"/>
    <w:rsid w:val="00731B78"/>
    <w:rsid w:val="00736A1B"/>
    <w:rsid w:val="0074094A"/>
    <w:rsid w:val="00743903"/>
    <w:rsid w:val="00744E32"/>
    <w:rsid w:val="007476D8"/>
    <w:rsid w:val="0075498C"/>
    <w:rsid w:val="0076272E"/>
    <w:rsid w:val="00762FB4"/>
    <w:rsid w:val="00766ED7"/>
    <w:rsid w:val="00766FB6"/>
    <w:rsid w:val="00772142"/>
    <w:rsid w:val="00776D08"/>
    <w:rsid w:val="007803A8"/>
    <w:rsid w:val="007841D6"/>
    <w:rsid w:val="007913A5"/>
    <w:rsid w:val="007921BB"/>
    <w:rsid w:val="00796FE3"/>
    <w:rsid w:val="007A0529"/>
    <w:rsid w:val="007A19A3"/>
    <w:rsid w:val="007B4821"/>
    <w:rsid w:val="007C0285"/>
    <w:rsid w:val="007D7EAC"/>
    <w:rsid w:val="007E3977"/>
    <w:rsid w:val="007E7072"/>
    <w:rsid w:val="007F2B72"/>
    <w:rsid w:val="007F63A7"/>
    <w:rsid w:val="00800843"/>
    <w:rsid w:val="00804CBC"/>
    <w:rsid w:val="008147D9"/>
    <w:rsid w:val="00816F43"/>
    <w:rsid w:val="00823DC0"/>
    <w:rsid w:val="008353E1"/>
    <w:rsid w:val="00843842"/>
    <w:rsid w:val="00846C11"/>
    <w:rsid w:val="008534DF"/>
    <w:rsid w:val="0085483C"/>
    <w:rsid w:val="00854E56"/>
    <w:rsid w:val="00862A19"/>
    <w:rsid w:val="008633AD"/>
    <w:rsid w:val="008649D8"/>
    <w:rsid w:val="008651E5"/>
    <w:rsid w:val="00870D12"/>
    <w:rsid w:val="008738C0"/>
    <w:rsid w:val="00876F1E"/>
    <w:rsid w:val="008839F8"/>
    <w:rsid w:val="00893902"/>
    <w:rsid w:val="00896928"/>
    <w:rsid w:val="008A3608"/>
    <w:rsid w:val="008B3A13"/>
    <w:rsid w:val="008B3C0E"/>
    <w:rsid w:val="008C144C"/>
    <w:rsid w:val="008D697A"/>
    <w:rsid w:val="008E100F"/>
    <w:rsid w:val="008E203C"/>
    <w:rsid w:val="008E647F"/>
    <w:rsid w:val="009022BA"/>
    <w:rsid w:val="00902896"/>
    <w:rsid w:val="00905F80"/>
    <w:rsid w:val="009114CB"/>
    <w:rsid w:val="009244C4"/>
    <w:rsid w:val="009335AF"/>
    <w:rsid w:val="00933EC2"/>
    <w:rsid w:val="00935641"/>
    <w:rsid w:val="00940DA0"/>
    <w:rsid w:val="00942B00"/>
    <w:rsid w:val="009471C9"/>
    <w:rsid w:val="0095427B"/>
    <w:rsid w:val="00957562"/>
    <w:rsid w:val="00961CB7"/>
    <w:rsid w:val="00963790"/>
    <w:rsid w:val="00964FDB"/>
    <w:rsid w:val="00973149"/>
    <w:rsid w:val="00973A15"/>
    <w:rsid w:val="00974682"/>
    <w:rsid w:val="00984BD2"/>
    <w:rsid w:val="00985000"/>
    <w:rsid w:val="0098550A"/>
    <w:rsid w:val="00986C41"/>
    <w:rsid w:val="00990DC5"/>
    <w:rsid w:val="009A3C08"/>
    <w:rsid w:val="009A3F8D"/>
    <w:rsid w:val="009B1126"/>
    <w:rsid w:val="009B66A3"/>
    <w:rsid w:val="009C23BB"/>
    <w:rsid w:val="009D1212"/>
    <w:rsid w:val="009D471B"/>
    <w:rsid w:val="009D66E8"/>
    <w:rsid w:val="009E4B4B"/>
    <w:rsid w:val="009E5E2B"/>
    <w:rsid w:val="009F3AA7"/>
    <w:rsid w:val="00A01F44"/>
    <w:rsid w:val="00A0278B"/>
    <w:rsid w:val="00A037C3"/>
    <w:rsid w:val="00A03C11"/>
    <w:rsid w:val="00A06EE7"/>
    <w:rsid w:val="00A13062"/>
    <w:rsid w:val="00A15FA9"/>
    <w:rsid w:val="00A16963"/>
    <w:rsid w:val="00A17B31"/>
    <w:rsid w:val="00A25BAF"/>
    <w:rsid w:val="00A34065"/>
    <w:rsid w:val="00A35C84"/>
    <w:rsid w:val="00A4072C"/>
    <w:rsid w:val="00A52159"/>
    <w:rsid w:val="00A55036"/>
    <w:rsid w:val="00A63776"/>
    <w:rsid w:val="00A7043A"/>
    <w:rsid w:val="00A779FB"/>
    <w:rsid w:val="00A84B58"/>
    <w:rsid w:val="00A8508F"/>
    <w:rsid w:val="00A96BD2"/>
    <w:rsid w:val="00AA0495"/>
    <w:rsid w:val="00AA0F72"/>
    <w:rsid w:val="00AA571A"/>
    <w:rsid w:val="00AB299D"/>
    <w:rsid w:val="00AB3419"/>
    <w:rsid w:val="00AB57D4"/>
    <w:rsid w:val="00AB684C"/>
    <w:rsid w:val="00AB689B"/>
    <w:rsid w:val="00AC4EE4"/>
    <w:rsid w:val="00AC5EB4"/>
    <w:rsid w:val="00AD642A"/>
    <w:rsid w:val="00AE3971"/>
    <w:rsid w:val="00AF1F97"/>
    <w:rsid w:val="00AF34CF"/>
    <w:rsid w:val="00AF3683"/>
    <w:rsid w:val="00AF4128"/>
    <w:rsid w:val="00B03720"/>
    <w:rsid w:val="00B054F2"/>
    <w:rsid w:val="00B306EF"/>
    <w:rsid w:val="00B37313"/>
    <w:rsid w:val="00B41204"/>
    <w:rsid w:val="00B42E6C"/>
    <w:rsid w:val="00B431D7"/>
    <w:rsid w:val="00B51CC0"/>
    <w:rsid w:val="00B51DE2"/>
    <w:rsid w:val="00B5327B"/>
    <w:rsid w:val="00B550E4"/>
    <w:rsid w:val="00B56C53"/>
    <w:rsid w:val="00B5738A"/>
    <w:rsid w:val="00B61C51"/>
    <w:rsid w:val="00B67F9D"/>
    <w:rsid w:val="00B74479"/>
    <w:rsid w:val="00B82BA6"/>
    <w:rsid w:val="00B82EAA"/>
    <w:rsid w:val="00B86E14"/>
    <w:rsid w:val="00B940E0"/>
    <w:rsid w:val="00B94327"/>
    <w:rsid w:val="00B95D18"/>
    <w:rsid w:val="00BA168E"/>
    <w:rsid w:val="00BB19C5"/>
    <w:rsid w:val="00BC051A"/>
    <w:rsid w:val="00BC0A74"/>
    <w:rsid w:val="00BC38E9"/>
    <w:rsid w:val="00BD4749"/>
    <w:rsid w:val="00BE1890"/>
    <w:rsid w:val="00BE1C33"/>
    <w:rsid w:val="00BE4E4C"/>
    <w:rsid w:val="00BE77FD"/>
    <w:rsid w:val="00BF1024"/>
    <w:rsid w:val="00BF49EC"/>
    <w:rsid w:val="00BF5752"/>
    <w:rsid w:val="00BF58CD"/>
    <w:rsid w:val="00C03E36"/>
    <w:rsid w:val="00C0465D"/>
    <w:rsid w:val="00C2781E"/>
    <w:rsid w:val="00C30D4F"/>
    <w:rsid w:val="00C31C43"/>
    <w:rsid w:val="00C37D9F"/>
    <w:rsid w:val="00C50101"/>
    <w:rsid w:val="00C51C84"/>
    <w:rsid w:val="00C573A9"/>
    <w:rsid w:val="00C6007D"/>
    <w:rsid w:val="00C62EA7"/>
    <w:rsid w:val="00C63F90"/>
    <w:rsid w:val="00C64284"/>
    <w:rsid w:val="00C65508"/>
    <w:rsid w:val="00C72B30"/>
    <w:rsid w:val="00C7344C"/>
    <w:rsid w:val="00C73525"/>
    <w:rsid w:val="00C80DAC"/>
    <w:rsid w:val="00C83D89"/>
    <w:rsid w:val="00C87D8A"/>
    <w:rsid w:val="00C91BF5"/>
    <w:rsid w:val="00C91F37"/>
    <w:rsid w:val="00C91F92"/>
    <w:rsid w:val="00C92B9F"/>
    <w:rsid w:val="00C949D8"/>
    <w:rsid w:val="00C9692E"/>
    <w:rsid w:val="00CA163A"/>
    <w:rsid w:val="00CB58B1"/>
    <w:rsid w:val="00CC3B22"/>
    <w:rsid w:val="00CC6491"/>
    <w:rsid w:val="00CC7B1B"/>
    <w:rsid w:val="00CD0CD3"/>
    <w:rsid w:val="00CD3450"/>
    <w:rsid w:val="00CD3C7D"/>
    <w:rsid w:val="00CD4626"/>
    <w:rsid w:val="00CD5926"/>
    <w:rsid w:val="00CE60BF"/>
    <w:rsid w:val="00CE76FA"/>
    <w:rsid w:val="00CF30A2"/>
    <w:rsid w:val="00CF4A40"/>
    <w:rsid w:val="00D01D64"/>
    <w:rsid w:val="00D12A03"/>
    <w:rsid w:val="00D1455C"/>
    <w:rsid w:val="00D16774"/>
    <w:rsid w:val="00D23D0B"/>
    <w:rsid w:val="00D23ED0"/>
    <w:rsid w:val="00D2714B"/>
    <w:rsid w:val="00D322E9"/>
    <w:rsid w:val="00D36ADA"/>
    <w:rsid w:val="00D44670"/>
    <w:rsid w:val="00D51396"/>
    <w:rsid w:val="00D514C5"/>
    <w:rsid w:val="00D679E5"/>
    <w:rsid w:val="00D72828"/>
    <w:rsid w:val="00D75AB6"/>
    <w:rsid w:val="00D8235F"/>
    <w:rsid w:val="00D82B32"/>
    <w:rsid w:val="00D83503"/>
    <w:rsid w:val="00D84600"/>
    <w:rsid w:val="00D870FA"/>
    <w:rsid w:val="00D92FDE"/>
    <w:rsid w:val="00D97E23"/>
    <w:rsid w:val="00DA3098"/>
    <w:rsid w:val="00DA4F2C"/>
    <w:rsid w:val="00DA6A01"/>
    <w:rsid w:val="00DB2A19"/>
    <w:rsid w:val="00DB40A3"/>
    <w:rsid w:val="00DB6259"/>
    <w:rsid w:val="00DB7F70"/>
    <w:rsid w:val="00DC43D8"/>
    <w:rsid w:val="00DC6162"/>
    <w:rsid w:val="00DD1949"/>
    <w:rsid w:val="00DD2FB4"/>
    <w:rsid w:val="00DD3F7C"/>
    <w:rsid w:val="00DD4C43"/>
    <w:rsid w:val="00DE049B"/>
    <w:rsid w:val="00DF7688"/>
    <w:rsid w:val="00E05466"/>
    <w:rsid w:val="00E05E29"/>
    <w:rsid w:val="00E10201"/>
    <w:rsid w:val="00E20F70"/>
    <w:rsid w:val="00E256BF"/>
    <w:rsid w:val="00E25B65"/>
    <w:rsid w:val="00E3148A"/>
    <w:rsid w:val="00E3367D"/>
    <w:rsid w:val="00E350CD"/>
    <w:rsid w:val="00E357C8"/>
    <w:rsid w:val="00E41A27"/>
    <w:rsid w:val="00E4212F"/>
    <w:rsid w:val="00E44EBF"/>
    <w:rsid w:val="00E472E0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87373"/>
    <w:rsid w:val="00E92874"/>
    <w:rsid w:val="00E960EA"/>
    <w:rsid w:val="00E9666B"/>
    <w:rsid w:val="00E97136"/>
    <w:rsid w:val="00E97F27"/>
    <w:rsid w:val="00EA0E00"/>
    <w:rsid w:val="00EA2396"/>
    <w:rsid w:val="00EA48BD"/>
    <w:rsid w:val="00EA5F0E"/>
    <w:rsid w:val="00EB402F"/>
    <w:rsid w:val="00EB7F44"/>
    <w:rsid w:val="00EC214C"/>
    <w:rsid w:val="00EC3746"/>
    <w:rsid w:val="00ED101F"/>
    <w:rsid w:val="00ED1ADD"/>
    <w:rsid w:val="00ED448C"/>
    <w:rsid w:val="00ED491D"/>
    <w:rsid w:val="00EE06F6"/>
    <w:rsid w:val="00EE3A62"/>
    <w:rsid w:val="00EF58DA"/>
    <w:rsid w:val="00F01EB0"/>
    <w:rsid w:val="00F0473C"/>
    <w:rsid w:val="00F05DEA"/>
    <w:rsid w:val="00F13FAB"/>
    <w:rsid w:val="00F15715"/>
    <w:rsid w:val="00F22AB4"/>
    <w:rsid w:val="00F23B7B"/>
    <w:rsid w:val="00F36355"/>
    <w:rsid w:val="00F4289A"/>
    <w:rsid w:val="00F43C70"/>
    <w:rsid w:val="00F519C2"/>
    <w:rsid w:val="00F54398"/>
    <w:rsid w:val="00F57136"/>
    <w:rsid w:val="00F5749D"/>
    <w:rsid w:val="00F57ED6"/>
    <w:rsid w:val="00F7540F"/>
    <w:rsid w:val="00F82FE7"/>
    <w:rsid w:val="00F83805"/>
    <w:rsid w:val="00FA0808"/>
    <w:rsid w:val="00FA0C8F"/>
    <w:rsid w:val="00FB13BE"/>
    <w:rsid w:val="00FB36EE"/>
    <w:rsid w:val="00FB6A66"/>
    <w:rsid w:val="00FC3EC0"/>
    <w:rsid w:val="00FE45E8"/>
    <w:rsid w:val="00FF0A83"/>
    <w:rsid w:val="00FF1AB5"/>
    <w:rsid w:val="00FF5D29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B7E2CE1-1F56-49FA-B63C-5726A1B27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3">
    <w:name w:val="heading 3"/>
    <w:basedOn w:val="a"/>
    <w:link w:val="30"/>
    <w:uiPriority w:val="99"/>
    <w:qFormat/>
    <w:locked/>
    <w:rsid w:val="00D01D64"/>
    <w:pPr>
      <w:widowControl/>
      <w:spacing w:before="100" w:beforeAutospacing="1" w:after="100" w:afterAutospacing="1" w:line="240" w:lineRule="auto"/>
      <w:ind w:firstLine="0"/>
      <w:jc w:val="left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D01D64"/>
    <w:rPr>
      <w:rFonts w:ascii="Times New Roman" w:hAnsi="Times New Roman" w:cs="Times New Roman"/>
      <w:b/>
      <w:sz w:val="27"/>
    </w:rPr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character" w:customStyle="1" w:styleId="fancytree-title">
    <w:name w:val="fancytree-title"/>
    <w:uiPriority w:val="99"/>
    <w:rsid w:val="00D01D64"/>
    <w:rPr>
      <w:rFonts w:cs="Times New Roman"/>
    </w:rPr>
  </w:style>
  <w:style w:type="character" w:styleId="a6">
    <w:name w:val="Hyperlink"/>
    <w:uiPriority w:val="99"/>
    <w:rsid w:val="005A2466"/>
    <w:rPr>
      <w:rFonts w:cs="Times New Roman"/>
      <w:color w:val="0000FF"/>
      <w:u w:val="single"/>
    </w:rPr>
  </w:style>
  <w:style w:type="character" w:styleId="a7">
    <w:name w:val="FollowedHyperlink"/>
    <w:uiPriority w:val="99"/>
    <w:semiHidden/>
    <w:rsid w:val="00DC43D8"/>
    <w:rPr>
      <w:rFonts w:cs="Times New Roman"/>
      <w:color w:val="800080"/>
      <w:u w:val="single"/>
    </w:rPr>
  </w:style>
  <w:style w:type="paragraph" w:styleId="a8">
    <w:name w:val="Body Text"/>
    <w:basedOn w:val="a"/>
    <w:link w:val="a9"/>
    <w:uiPriority w:val="99"/>
    <w:rsid w:val="005C1827"/>
    <w:pPr>
      <w:widowControl/>
      <w:spacing w:line="240" w:lineRule="auto"/>
      <w:ind w:firstLine="0"/>
      <w:jc w:val="center"/>
    </w:pPr>
    <w:rPr>
      <w:rFonts w:eastAsia="Calibri"/>
      <w:sz w:val="20"/>
    </w:rPr>
  </w:style>
  <w:style w:type="character" w:customStyle="1" w:styleId="a9">
    <w:name w:val="Основной текст Знак"/>
    <w:link w:val="a8"/>
    <w:uiPriority w:val="99"/>
    <w:locked/>
    <w:rsid w:val="005C1827"/>
    <w:rPr>
      <w:rFonts w:ascii="Times New Roman" w:hAnsi="Times New Roman" w:cs="Times New Roman"/>
    </w:rPr>
  </w:style>
  <w:style w:type="character" w:customStyle="1" w:styleId="31">
    <w:name w:val="Основной текст (3)"/>
    <w:link w:val="310"/>
    <w:uiPriority w:val="99"/>
    <w:locked/>
    <w:rsid w:val="001C462C"/>
    <w:rPr>
      <w:rFonts w:ascii="Times New Roman" w:hAnsi="Times New Roman"/>
      <w:sz w:val="22"/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1C462C"/>
    <w:pPr>
      <w:widowControl/>
      <w:shd w:val="clear" w:color="auto" w:fill="FFFFFF"/>
      <w:spacing w:before="180" w:after="300" w:line="240" w:lineRule="atLeast"/>
      <w:ind w:firstLine="0"/>
      <w:jc w:val="left"/>
    </w:pPr>
    <w:rPr>
      <w:rFonts w:eastAsia="Calibri"/>
      <w:sz w:val="22"/>
    </w:rPr>
  </w:style>
  <w:style w:type="paragraph" w:styleId="2">
    <w:name w:val="Body Text Indent 2"/>
    <w:basedOn w:val="a"/>
    <w:link w:val="20"/>
    <w:uiPriority w:val="99"/>
    <w:semiHidden/>
    <w:rsid w:val="001C462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semiHidden/>
    <w:locked/>
    <w:rsid w:val="001C462C"/>
    <w:rPr>
      <w:rFonts w:ascii="Times New Roman" w:hAnsi="Times New Roman" w:cs="Times New Roman"/>
      <w:sz w:val="16"/>
    </w:rPr>
  </w:style>
  <w:style w:type="paragraph" w:styleId="aa">
    <w:name w:val="Normal (Web)"/>
    <w:basedOn w:val="a"/>
    <w:uiPriority w:val="99"/>
    <w:semiHidden/>
    <w:rsid w:val="001E01F5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msonormalcxspmiddle">
    <w:name w:val="msonormalcxspmiddle"/>
    <w:basedOn w:val="a"/>
    <w:uiPriority w:val="99"/>
    <w:rsid w:val="007A19A3"/>
    <w:pPr>
      <w:widowControl/>
      <w:spacing w:before="100" w:beforeAutospacing="1" w:after="100" w:afterAutospacing="1" w:line="240" w:lineRule="auto"/>
      <w:ind w:firstLine="0"/>
      <w:jc w:val="left"/>
    </w:pPr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3052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2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2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2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2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2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2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2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2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ks.ru/" TargetMode="External"/><Relationship Id="rId13" Type="http://schemas.openxmlformats.org/officeDocument/2006/relationships/hyperlink" Target="http://www.mevriz.ru/annotations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ks.ru/wps/wcm/connect/rosstat_main/rosstat/ru/" TargetMode="External"/><Relationship Id="rId12" Type="http://schemas.openxmlformats.org/officeDocument/2006/relationships/hyperlink" Target="http://www.mavriz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mavriz.ru/annotations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aup.ru/library/" TargetMode="External"/><Relationship Id="rId10" Type="http://schemas.openxmlformats.org/officeDocument/2006/relationships/hyperlink" Target="http://www.mavri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zdmira.com/arhiv" TargetMode="External"/><Relationship Id="rId14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17</Pages>
  <Words>3994</Words>
  <Characters>22768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26709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15</cp:revision>
  <cp:lastPrinted>2017-12-09T15:46:00Z</cp:lastPrinted>
  <dcterms:created xsi:type="dcterms:W3CDTF">2017-12-01T15:59:00Z</dcterms:created>
  <dcterms:modified xsi:type="dcterms:W3CDTF">2017-12-09T16:08:00Z</dcterms:modified>
</cp:coreProperties>
</file>