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5097F" w:rsidRPr="00956BD4">
        <w:rPr>
          <w:rFonts w:eastAsiaTheme="minorEastAsia"/>
          <w:sz w:val="24"/>
          <w:szCs w:val="24"/>
        </w:rPr>
        <w:t>3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241E70">
        <w:rPr>
          <w:rFonts w:eastAsiaTheme="minorEastAsia"/>
          <w:sz w:val="24"/>
          <w:szCs w:val="24"/>
        </w:rPr>
        <w:t>бакалавр</w:t>
      </w:r>
    </w:p>
    <w:p w:rsidR="00D13C80" w:rsidRPr="00D13C80" w:rsidRDefault="00241E70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Профил</w:t>
      </w:r>
      <w:r w:rsidR="00251081">
        <w:rPr>
          <w:rFonts w:eastAsiaTheme="minorEastAsia"/>
          <w:sz w:val="24"/>
          <w:szCs w:val="24"/>
        </w:rPr>
        <w:t>ь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5097F">
        <w:rPr>
          <w:rFonts w:eastAsiaTheme="minorEastAsia"/>
          <w:sz w:val="24"/>
          <w:szCs w:val="24"/>
        </w:rPr>
        <w:t>Финансовый менеджмент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241E70" w:rsidRPr="00241E70">
        <w:rPr>
          <w:rFonts w:eastAsiaTheme="minorEastAsia"/>
          <w:sz w:val="24"/>
          <w:szCs w:val="24"/>
        </w:rPr>
        <w:t>Б1.В.ДВ.</w:t>
      </w:r>
      <w:r w:rsidR="000604B0" w:rsidRPr="000604B0">
        <w:rPr>
          <w:rFonts w:eastAsiaTheme="minorEastAsia"/>
          <w:sz w:val="24"/>
          <w:szCs w:val="24"/>
        </w:rPr>
        <w:t>5</w:t>
      </w:r>
      <w:r w:rsidR="00241E70" w:rsidRPr="00241E70">
        <w:rPr>
          <w:rFonts w:eastAsiaTheme="minorEastAsia"/>
          <w:sz w:val="24"/>
          <w:szCs w:val="24"/>
        </w:rPr>
        <w:t>.</w:t>
      </w:r>
      <w:r w:rsidR="00A7385D">
        <w:rPr>
          <w:rFonts w:eastAsiaTheme="minorEastAsia"/>
          <w:sz w:val="24"/>
          <w:szCs w:val="24"/>
        </w:rPr>
        <w:t>2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5097F">
        <w:rPr>
          <w:rFonts w:eastAsiaTheme="minorEastAsia"/>
          <w:sz w:val="24"/>
          <w:szCs w:val="24"/>
        </w:rPr>
        <w:t>дисциплиной по выбору обучающегося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</w:t>
      </w:r>
      <w:r w:rsidR="001618E5">
        <w:rPr>
          <w:rFonts w:eastAsiaTheme="minorEastAsia"/>
          <w:sz w:val="24"/>
          <w:szCs w:val="24"/>
        </w:rPr>
        <w:t>О</w:t>
      </w:r>
      <w:r w:rsidRPr="00D13C80">
        <w:rPr>
          <w:rFonts w:eastAsiaTheme="minorEastAsia"/>
          <w:sz w:val="24"/>
          <w:szCs w:val="24"/>
        </w:rPr>
        <w:t>ПК-</w:t>
      </w:r>
      <w:r w:rsidR="0015097F">
        <w:rPr>
          <w:rFonts w:eastAsiaTheme="minorEastAsia"/>
          <w:sz w:val="24"/>
          <w:szCs w:val="24"/>
        </w:rPr>
        <w:t>2,5,7;</w:t>
      </w:r>
      <w:r w:rsidRPr="00D13C80">
        <w:rPr>
          <w:rFonts w:eastAsiaTheme="minorEastAsia"/>
          <w:sz w:val="24"/>
          <w:szCs w:val="24"/>
        </w:rPr>
        <w:t xml:space="preserve"> ПК-</w:t>
      </w:r>
      <w:r w:rsidR="00CE295C">
        <w:rPr>
          <w:rFonts w:eastAsiaTheme="minorEastAsia"/>
          <w:sz w:val="24"/>
          <w:szCs w:val="24"/>
        </w:rPr>
        <w:t xml:space="preserve">6, </w:t>
      </w:r>
      <w:r w:rsidR="0015097F">
        <w:rPr>
          <w:rFonts w:eastAsiaTheme="minorEastAsia"/>
          <w:sz w:val="24"/>
          <w:szCs w:val="24"/>
        </w:rPr>
        <w:t>11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0604B0" w:rsidRPr="000604B0">
        <w:rPr>
          <w:rFonts w:eastAsiaTheme="minorEastAsia"/>
          <w:sz w:val="24"/>
          <w:szCs w:val="24"/>
        </w:rPr>
        <w:t>4</w:t>
      </w:r>
      <w:r w:rsidR="00272771" w:rsidRPr="00272771">
        <w:rPr>
          <w:rFonts w:eastAsiaTheme="minorEastAsia"/>
          <w:sz w:val="24"/>
          <w:szCs w:val="24"/>
        </w:rPr>
        <w:t xml:space="preserve"> 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0604B0" w:rsidRPr="000604B0">
        <w:rPr>
          <w:rFonts w:eastAsiaTheme="minorEastAsia"/>
          <w:sz w:val="24"/>
          <w:szCs w:val="24"/>
        </w:rPr>
        <w:t>144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1618E5">
        <w:rPr>
          <w:rFonts w:eastAsiaTheme="minorEastAsia"/>
          <w:sz w:val="24"/>
          <w:szCs w:val="24"/>
        </w:rPr>
        <w:t>1</w:t>
      </w:r>
      <w:r w:rsidR="00D55168" w:rsidRPr="00D55168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D55168">
        <w:rPr>
          <w:rFonts w:eastAsiaTheme="minorEastAsia"/>
          <w:sz w:val="24"/>
          <w:szCs w:val="24"/>
        </w:rPr>
        <w:t>32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D55168">
        <w:rPr>
          <w:rFonts w:eastAsiaTheme="minorEastAsia"/>
          <w:sz w:val="24"/>
          <w:szCs w:val="24"/>
          <w:lang w:val="en-US"/>
        </w:rPr>
        <w:t>87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55168" w:rsidRPr="00D55168" w:rsidRDefault="00D55168" w:rsidP="00956BD4">
      <w:pPr>
        <w:contextualSpacing/>
        <w:jc w:val="both"/>
        <w:rPr>
          <w:rFonts w:eastAsiaTheme="minorEastAsia"/>
          <w:sz w:val="24"/>
          <w:szCs w:val="24"/>
          <w:lang w:val="en-US"/>
        </w:rPr>
      </w:pPr>
      <w:r w:rsidRPr="00D55168">
        <w:rPr>
          <w:rFonts w:eastAsiaTheme="minorEastAsia"/>
          <w:sz w:val="24"/>
          <w:szCs w:val="24"/>
        </w:rPr>
        <w:t>контроль</w:t>
      </w:r>
      <w:r>
        <w:rPr>
          <w:rFonts w:eastAsiaTheme="minorEastAsia"/>
          <w:sz w:val="24"/>
          <w:szCs w:val="24"/>
          <w:lang w:val="en-US"/>
        </w:rPr>
        <w:t xml:space="preserve"> – 9 час.</w:t>
      </w:r>
      <w:bookmarkStart w:id="0" w:name="_GoBack"/>
      <w:bookmarkEnd w:id="0"/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0604B0" w:rsidRPr="000604B0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0604B0" w:rsidRPr="000604B0">
        <w:rPr>
          <w:rFonts w:eastAsiaTheme="minorEastAsia"/>
          <w:sz w:val="24"/>
          <w:szCs w:val="24"/>
        </w:rPr>
        <w:t>144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лекции – </w:t>
      </w:r>
      <w:r w:rsidR="006A65DA">
        <w:rPr>
          <w:rFonts w:eastAsiaTheme="minorEastAsia"/>
          <w:sz w:val="24"/>
          <w:szCs w:val="24"/>
        </w:rPr>
        <w:t>4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0604B0" w:rsidRPr="000604B0">
        <w:rPr>
          <w:rFonts w:eastAsiaTheme="minorEastAsia"/>
          <w:sz w:val="24"/>
          <w:szCs w:val="24"/>
        </w:rPr>
        <w:t>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0604B0" w:rsidRPr="000604B0">
        <w:rPr>
          <w:rFonts w:eastAsiaTheme="minorEastAsia"/>
          <w:sz w:val="24"/>
          <w:szCs w:val="24"/>
        </w:rPr>
        <w:t>128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812B01" w:rsidRPr="00812B01" w:rsidRDefault="00812B0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812B01">
        <w:rPr>
          <w:rFonts w:eastAsiaTheme="minorEastAsia"/>
          <w:sz w:val="24"/>
          <w:szCs w:val="24"/>
        </w:rPr>
        <w:t>контроль – 4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</w:t>
      </w:r>
      <w:r w:rsidR="00812B01" w:rsidRPr="00812B01">
        <w:rPr>
          <w:rFonts w:eastAsiaTheme="minorEastAsia"/>
          <w:sz w:val="24"/>
          <w:szCs w:val="24"/>
        </w:rPr>
        <w:t xml:space="preserve">контрольная работа, </w:t>
      </w:r>
      <w:r w:rsidRPr="00D13C80">
        <w:rPr>
          <w:rFonts w:eastAsiaTheme="minorEastAsia"/>
          <w:sz w:val="24"/>
          <w:szCs w:val="24"/>
        </w:rPr>
        <w:t>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88" w:rsidRDefault="00386488" w:rsidP="00FC1BEB">
      <w:r>
        <w:separator/>
      </w:r>
    </w:p>
  </w:endnote>
  <w:endnote w:type="continuationSeparator" w:id="0">
    <w:p w:rsidR="00386488" w:rsidRDefault="0038648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88" w:rsidRDefault="00386488" w:rsidP="00FC1BEB">
      <w:r>
        <w:separator/>
      </w:r>
    </w:p>
  </w:footnote>
  <w:footnote w:type="continuationSeparator" w:id="0">
    <w:p w:rsidR="00386488" w:rsidRDefault="0038648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AE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4B0"/>
    <w:rsid w:val="00060680"/>
    <w:rsid w:val="000606B1"/>
    <w:rsid w:val="000622AD"/>
    <w:rsid w:val="000622E1"/>
    <w:rsid w:val="00063103"/>
    <w:rsid w:val="0006332B"/>
    <w:rsid w:val="000638D7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488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585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64F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2B01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85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A7FE1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168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E3A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87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0494C"/>
  <w15:docId w15:val="{13C60587-F508-4B02-B096-9EE0D4D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56D6-6319-4166-8A31-226D280D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Кукин</cp:lastModifiedBy>
  <cp:revision>2</cp:revision>
  <cp:lastPrinted>2017-02-06T12:08:00Z</cp:lastPrinted>
  <dcterms:created xsi:type="dcterms:W3CDTF">2017-12-18T20:49:00Z</dcterms:created>
  <dcterms:modified xsi:type="dcterms:W3CDTF">2017-12-18T20:49:00Z</dcterms:modified>
</cp:coreProperties>
</file>