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96B7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96B7D">
        <w:rPr>
          <w:rFonts w:ascii="Times New Roman" w:hAnsi="Times New Roman" w:cs="Times New Roman"/>
          <w:sz w:val="24"/>
          <w:szCs w:val="24"/>
        </w:rPr>
        <w:t>РИСК</w:t>
      </w:r>
      <w:r w:rsidR="00596B7D" w:rsidRPr="00596B7D">
        <w:rPr>
          <w:rFonts w:ascii="Times New Roman" w:hAnsi="Times New Roman" w:cs="Times New Roman"/>
          <w:sz w:val="28"/>
          <w:szCs w:val="28"/>
        </w:rPr>
        <w:t>-</w:t>
      </w:r>
      <w:r w:rsidR="00074791">
        <w:rPr>
          <w:rFonts w:ascii="Times New Roman" w:hAnsi="Times New Roman" w:cs="Times New Roman"/>
          <w:sz w:val="24"/>
          <w:szCs w:val="24"/>
        </w:rPr>
        <w:t>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280" w:rsidRPr="0057228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074791">
        <w:rPr>
          <w:rFonts w:ascii="Times New Roman" w:hAnsi="Times New Roman" w:cs="Times New Roman"/>
          <w:sz w:val="24"/>
          <w:szCs w:val="24"/>
        </w:rPr>
        <w:t>«</w:t>
      </w:r>
      <w:r w:rsidR="00572280">
        <w:rPr>
          <w:rFonts w:ascii="Times New Roman" w:hAnsi="Times New Roman" w:cs="Times New Roman"/>
          <w:sz w:val="24"/>
          <w:szCs w:val="24"/>
        </w:rPr>
        <w:t>Риск-</w:t>
      </w:r>
      <w:r w:rsidR="00074791" w:rsidRPr="00074791">
        <w:rPr>
          <w:rFonts w:ascii="Times New Roman" w:hAnsi="Times New Roman" w:cs="Times New Roman"/>
          <w:sz w:val="24"/>
          <w:szCs w:val="24"/>
        </w:rPr>
        <w:t xml:space="preserve">менеджмент» </w:t>
      </w:r>
      <w:r w:rsidR="00074791" w:rsidRPr="00572280">
        <w:rPr>
          <w:rFonts w:ascii="Times New Roman" w:hAnsi="Times New Roman" w:cs="Times New Roman"/>
          <w:sz w:val="24"/>
          <w:szCs w:val="24"/>
        </w:rPr>
        <w:t>(</w:t>
      </w:r>
      <w:r w:rsidR="00757101" w:rsidRPr="005722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57101" w:rsidRPr="005722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57101" w:rsidRPr="00572280">
        <w:rPr>
          <w:rFonts w:ascii="Times New Roman" w:hAnsi="Times New Roman" w:cs="Times New Roman"/>
          <w:sz w:val="24"/>
          <w:szCs w:val="24"/>
        </w:rPr>
        <w:t>.В.</w:t>
      </w:r>
      <w:r w:rsidR="00572280" w:rsidRPr="00572280">
        <w:rPr>
          <w:rFonts w:ascii="Times New Roman" w:hAnsi="Times New Roman" w:cs="Times New Roman"/>
          <w:sz w:val="24"/>
          <w:szCs w:val="24"/>
        </w:rPr>
        <w:t>ДВ</w:t>
      </w:r>
      <w:r w:rsidR="00757101" w:rsidRPr="00572280">
        <w:rPr>
          <w:rFonts w:ascii="Times New Roman" w:hAnsi="Times New Roman" w:cs="Times New Roman"/>
          <w:sz w:val="24"/>
          <w:szCs w:val="24"/>
        </w:rPr>
        <w:t>.</w:t>
      </w:r>
      <w:r w:rsidR="001E5264">
        <w:rPr>
          <w:rFonts w:ascii="Times New Roman" w:hAnsi="Times New Roman" w:cs="Times New Roman"/>
          <w:sz w:val="24"/>
          <w:szCs w:val="24"/>
        </w:rPr>
        <w:t>4</w:t>
      </w:r>
      <w:r w:rsidR="00572280" w:rsidRPr="00572280">
        <w:rPr>
          <w:rFonts w:ascii="Times New Roman" w:hAnsi="Times New Roman" w:cs="Times New Roman"/>
          <w:sz w:val="24"/>
          <w:szCs w:val="24"/>
        </w:rPr>
        <w:t>.1</w:t>
      </w:r>
      <w:r w:rsidR="00074791" w:rsidRPr="00572280">
        <w:rPr>
          <w:rFonts w:ascii="Times New Roman" w:hAnsi="Times New Roman" w:cs="Times New Roman"/>
          <w:sz w:val="24"/>
          <w:szCs w:val="24"/>
        </w:rPr>
        <w:t>)</w:t>
      </w:r>
      <w:r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80" w:rsidRPr="00572280" w:rsidRDefault="00757101" w:rsidP="00572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72280" w:rsidRPr="00572280">
        <w:rPr>
          <w:rFonts w:ascii="Times New Roman" w:hAnsi="Times New Roman" w:cs="Times New Roman"/>
          <w:sz w:val="24"/>
          <w:szCs w:val="24"/>
        </w:rPr>
        <w:t>Риск-</w:t>
      </w:r>
      <w:r w:rsidRPr="00572280">
        <w:rPr>
          <w:rFonts w:ascii="Times New Roman" w:hAnsi="Times New Roman" w:cs="Times New Roman"/>
          <w:sz w:val="24"/>
          <w:szCs w:val="24"/>
        </w:rPr>
        <w:t>менеджмент» является приобретение студентами необходимых в профессиональной деятельности знаний, умений и навыков,</w:t>
      </w:r>
      <w:r w:rsidR="00572280"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Style w:val="a5"/>
          <w:b w:val="0"/>
          <w:sz w:val="24"/>
          <w:szCs w:val="24"/>
        </w:rPr>
        <w:t xml:space="preserve">знаний </w:t>
      </w:r>
      <w:r w:rsidR="00572280" w:rsidRPr="00572280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757101" w:rsidRPr="00572280" w:rsidRDefault="00757101" w:rsidP="00572280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572280" w:rsidRDefault="009667A9" w:rsidP="005722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способы сбора и обработки данных;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навыками выбора и применения инструментальных сре</w:t>
      </w:r>
      <w:proofErr w:type="gramStart"/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я обработки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7B72DC" w:rsidRPr="009F621F" w:rsidRDefault="007B72DC" w:rsidP="007B72DC">
      <w:pPr>
        <w:pStyle w:val="1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  <w:bookmarkStart w:id="0" w:name="_GoBack"/>
      <w:bookmarkEnd w:id="0"/>
    </w:p>
    <w:p w:rsidR="007B72DC" w:rsidRPr="009F621F" w:rsidRDefault="007B72DC" w:rsidP="007B72DC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F621F">
        <w:rPr>
          <w:rFonts w:ascii="Times New Roman" w:hAnsi="Times New Roman" w:cs="Times New Roman"/>
        </w:rPr>
        <w:t>Методы управления рисками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9F621F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sz w:val="24"/>
          <w:szCs w:val="24"/>
        </w:rPr>
        <w:t xml:space="preserve"> </w:t>
      </w:r>
      <w:r w:rsidRPr="009F621F">
        <w:rPr>
          <w:rFonts w:ascii="Times New Roman" w:hAnsi="Times New Roman" w:cs="Times New Roman"/>
          <w:sz w:val="24"/>
          <w:szCs w:val="24"/>
        </w:rPr>
        <w:t>риска результатов планирования предпринимательской деятельности</w:t>
      </w:r>
      <w:proofErr w:type="gramEnd"/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Критерии принятия рискового решения в предпринимательской деятельности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5264">
        <w:rPr>
          <w:rFonts w:ascii="Times New Roman" w:hAnsi="Times New Roman" w:cs="Times New Roman"/>
          <w:sz w:val="24"/>
          <w:szCs w:val="24"/>
        </w:rPr>
        <w:t>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E5264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5264">
        <w:rPr>
          <w:rFonts w:ascii="Times New Roman" w:hAnsi="Times New Roman" w:cs="Times New Roman"/>
          <w:sz w:val="24"/>
          <w:szCs w:val="24"/>
        </w:rPr>
        <w:t>36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5264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72D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B72DC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3443"/>
    <w:rsid w:val="00074791"/>
    <w:rsid w:val="001E5264"/>
    <w:rsid w:val="0033343C"/>
    <w:rsid w:val="00572280"/>
    <w:rsid w:val="00596B7D"/>
    <w:rsid w:val="00632136"/>
    <w:rsid w:val="006A5E42"/>
    <w:rsid w:val="00757101"/>
    <w:rsid w:val="007B72DC"/>
    <w:rsid w:val="007E3C95"/>
    <w:rsid w:val="00836D64"/>
    <w:rsid w:val="009667A9"/>
    <w:rsid w:val="00C335E4"/>
    <w:rsid w:val="00CA35C1"/>
    <w:rsid w:val="00CB6B48"/>
    <w:rsid w:val="00CC5A50"/>
    <w:rsid w:val="00D06585"/>
    <w:rsid w:val="00D5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a5">
    <w:name w:val="Основной текст + Полужирный"/>
    <w:rsid w:val="005722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2"/>
    <w:basedOn w:val="a"/>
    <w:rsid w:val="0057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72280"/>
    <w:rPr>
      <w:rFonts w:ascii="Arial Narrow" w:hAnsi="Arial Narrow" w:cs="Arial Narrow"/>
      <w:sz w:val="18"/>
      <w:szCs w:val="18"/>
    </w:rPr>
  </w:style>
  <w:style w:type="character" w:customStyle="1" w:styleId="12">
    <w:name w:val="Основной текст (12)_"/>
    <w:basedOn w:val="a0"/>
    <w:link w:val="120"/>
    <w:locked/>
    <w:rsid w:val="00572280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572280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72280"/>
    <w:pPr>
      <w:shd w:val="clear" w:color="auto" w:fill="FFFFFF"/>
      <w:spacing w:after="0" w:line="240" w:lineRule="atLeast"/>
      <w:ind w:hanging="400"/>
      <w:jc w:val="right"/>
    </w:pPr>
    <w:rPr>
      <w:sz w:val="24"/>
      <w:szCs w:val="24"/>
    </w:rPr>
  </w:style>
  <w:style w:type="paragraph" w:customStyle="1" w:styleId="130">
    <w:name w:val="Основной текст (13)"/>
    <w:basedOn w:val="a"/>
    <w:link w:val="13"/>
    <w:rsid w:val="00572280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C3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Оксана</cp:lastModifiedBy>
  <cp:revision>8</cp:revision>
  <cp:lastPrinted>2016-02-10T06:34:00Z</cp:lastPrinted>
  <dcterms:created xsi:type="dcterms:W3CDTF">2016-09-01T08:29:00Z</dcterms:created>
  <dcterms:modified xsi:type="dcterms:W3CDTF">2017-09-08T11:27:00Z</dcterms:modified>
</cp:coreProperties>
</file>