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C19E3">
        <w:rPr>
          <w:rFonts w:ascii="Times New Roman" w:hAnsi="Times New Roman" w:cs="Times New Roman"/>
          <w:sz w:val="24"/>
          <w:szCs w:val="24"/>
        </w:rPr>
        <w:t>МАТЕМАТИЧЕСКИЙ ПРАКТИКУМ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E21F51">
        <w:rPr>
          <w:rFonts w:ascii="Times New Roman" w:hAnsi="Times New Roman" w:cs="Times New Roman"/>
          <w:sz w:val="24"/>
          <w:szCs w:val="24"/>
        </w:rPr>
        <w:t xml:space="preserve">– </w:t>
      </w:r>
      <w:r w:rsidR="00D547C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21F51">
        <w:rPr>
          <w:rFonts w:ascii="Times New Roman" w:hAnsi="Times New Roman" w:cs="Times New Roman"/>
          <w:sz w:val="24"/>
          <w:szCs w:val="24"/>
        </w:rPr>
        <w:t>бакалавр</w:t>
      </w:r>
    </w:p>
    <w:p w:rsidR="00FC19E3" w:rsidRPr="00E21F51" w:rsidRDefault="00FC19E3" w:rsidP="00FC19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«Финансовый менеджмент», «Маркетинг», «Управление человеческими ресурсами», «Информационный менеджмент», </w:t>
      </w:r>
      <w:r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  <w:r>
        <w:rPr>
          <w:rFonts w:ascii="Times New Roman" w:hAnsi="Times New Roman" w:cs="Times New Roman"/>
          <w:sz w:val="24"/>
          <w:szCs w:val="24"/>
        </w:rPr>
        <w:t>, «Логистика»</w:t>
      </w:r>
    </w:p>
    <w:p w:rsidR="00632136" w:rsidRPr="00152A7C" w:rsidRDefault="00632136" w:rsidP="00FC19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2035" w:rsidRPr="00E42035" w:rsidRDefault="003D331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FC19E3">
        <w:rPr>
          <w:rFonts w:ascii="Times New Roman" w:hAnsi="Times New Roman" w:cs="Times New Roman"/>
          <w:sz w:val="24"/>
          <w:szCs w:val="24"/>
        </w:rPr>
        <w:t>Математический практикум</w:t>
      </w:r>
      <w:r w:rsidR="000376D8">
        <w:rPr>
          <w:rFonts w:ascii="Times New Roman" w:hAnsi="Times New Roman" w:cs="Times New Roman"/>
          <w:sz w:val="24"/>
          <w:szCs w:val="24"/>
        </w:rPr>
        <w:t>» (</w:t>
      </w:r>
      <w:r w:rsidR="00FC19E3">
        <w:rPr>
          <w:rFonts w:ascii="Times New Roman" w:hAnsi="Times New Roman" w:cs="Times New Roman"/>
          <w:sz w:val="24"/>
          <w:szCs w:val="24"/>
        </w:rPr>
        <w:t>ФТД</w:t>
      </w:r>
      <w:r w:rsidR="00CC7DA8">
        <w:rPr>
          <w:rFonts w:ascii="Times New Roman" w:hAnsi="Times New Roman" w:cs="Times New Roman"/>
          <w:sz w:val="24"/>
          <w:szCs w:val="24"/>
        </w:rPr>
        <w:t>.2</w:t>
      </w:r>
      <w:bookmarkStart w:id="0" w:name="_GoBack"/>
      <w:bookmarkEnd w:id="0"/>
      <w:r w:rsidR="00E42035" w:rsidRPr="00E4203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C19E3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</w:p>
    <w:p w:rsidR="00632136" w:rsidRPr="00987BD0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B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19E3" w:rsidRPr="00FC19E3" w:rsidRDefault="00FC19E3" w:rsidP="00FC19E3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FC19E3">
        <w:rPr>
          <w:rFonts w:cs="Times New Roman"/>
          <w:sz w:val="24"/>
          <w:szCs w:val="28"/>
        </w:rPr>
        <w:t>Целью изучения дисциплины «Математический практикум» является 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дисциплинам, в которых используются математические методы.</w:t>
      </w:r>
    </w:p>
    <w:p w:rsidR="00FC19E3" w:rsidRPr="00FC19E3" w:rsidRDefault="00FC19E3" w:rsidP="00FC19E3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FC19E3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FC19E3" w:rsidRPr="00FC19E3" w:rsidRDefault="00FC19E3" w:rsidP="00FC19E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</w:t>
      </w:r>
      <w:r w:rsidRPr="00FC19E3">
        <w:rPr>
          <w:rFonts w:ascii="Times New Roman" w:hAnsi="Times New Roman" w:cs="Times New Roman"/>
          <w:sz w:val="24"/>
          <w:szCs w:val="28"/>
        </w:rPr>
        <w:t>акрепление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C19E3">
        <w:rPr>
          <w:rFonts w:ascii="Times New Roman" w:hAnsi="Times New Roman" w:cs="Times New Roman"/>
          <w:sz w:val="24"/>
          <w:szCs w:val="28"/>
        </w:rPr>
        <w:t>элементарных математических понятий;</w:t>
      </w:r>
    </w:p>
    <w:p w:rsidR="00FC19E3" w:rsidRPr="00FC19E3" w:rsidRDefault="00FC19E3" w:rsidP="00FC19E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C19E3">
        <w:rPr>
          <w:rFonts w:ascii="Times New Roman" w:hAnsi="Times New Roman" w:cs="Times New Roman"/>
          <w:sz w:val="24"/>
          <w:szCs w:val="28"/>
        </w:rPr>
        <w:t>закрепление навыков использования элементарных математических соотношений на практике;</w:t>
      </w:r>
    </w:p>
    <w:p w:rsidR="00FC19E3" w:rsidRPr="00FC19E3" w:rsidRDefault="00FC19E3" w:rsidP="00FC19E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C19E3">
        <w:rPr>
          <w:rFonts w:ascii="Times New Roman" w:hAnsi="Times New Roman" w:cs="Times New Roman"/>
          <w:sz w:val="24"/>
          <w:szCs w:val="28"/>
        </w:rPr>
        <w:t>совершенствование умения логически верно и аргументировано проводит аналитические расчеты.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C19E3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37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751" w:rsidRDefault="00FC19E3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76D8">
        <w:rPr>
          <w:rFonts w:ascii="Times New Roman" w:hAnsi="Times New Roman" w:cs="Times New Roman"/>
          <w:sz w:val="24"/>
          <w:szCs w:val="24"/>
        </w:rPr>
        <w:t>К-6</w:t>
      </w:r>
      <w:r w:rsidR="0015575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155751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15575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5575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ЗНАТЬ:</w:t>
      </w:r>
    </w:p>
    <w:p w:rsidR="00FC19E3" w:rsidRPr="00FC19E3" w:rsidRDefault="00FC19E3" w:rsidP="00FC19E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C19E3">
        <w:rPr>
          <w:rFonts w:ascii="Times New Roman" w:hAnsi="Times New Roman" w:cs="Times New Roman"/>
          <w:sz w:val="24"/>
          <w:szCs w:val="28"/>
        </w:rPr>
        <w:t>основные понятия элементарной математики;</w:t>
      </w:r>
    </w:p>
    <w:p w:rsidR="00FC19E3" w:rsidRPr="00FC19E3" w:rsidRDefault="00FC19E3" w:rsidP="00FC19E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C19E3">
        <w:rPr>
          <w:rFonts w:ascii="Times New Roman" w:hAnsi="Times New Roman" w:cs="Times New Roman"/>
          <w:bCs/>
          <w:sz w:val="24"/>
          <w:szCs w:val="28"/>
        </w:rPr>
        <w:t>основные соотношения элементарной математики.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УМЕТЬ:</w:t>
      </w:r>
    </w:p>
    <w:p w:rsidR="00FC19E3" w:rsidRPr="00FC19E3" w:rsidRDefault="00FC19E3" w:rsidP="00FC19E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C19E3">
        <w:rPr>
          <w:rFonts w:ascii="Times New Roman" w:hAnsi="Times New Roman" w:cs="Times New Roman"/>
          <w:bCs/>
          <w:sz w:val="24"/>
          <w:szCs w:val="28"/>
        </w:rPr>
        <w:t>использовать математические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FC19E3">
        <w:rPr>
          <w:rFonts w:ascii="Times New Roman" w:hAnsi="Times New Roman" w:cs="Times New Roman"/>
          <w:bCs/>
          <w:sz w:val="24"/>
          <w:szCs w:val="28"/>
        </w:rPr>
        <w:t>соотношения и математическую символику в соответствии с общеизвестными правилами;</w:t>
      </w:r>
    </w:p>
    <w:p w:rsidR="00FC19E3" w:rsidRPr="00FC19E3" w:rsidRDefault="00FC19E3" w:rsidP="00FC19E3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C19E3">
        <w:rPr>
          <w:rFonts w:ascii="Times New Roman" w:hAnsi="Times New Roman" w:cs="Times New Roman"/>
          <w:bCs/>
          <w:sz w:val="24"/>
          <w:szCs w:val="28"/>
        </w:rPr>
        <w:t xml:space="preserve">логически верно, аргументировано и ясно </w:t>
      </w:r>
      <w:proofErr w:type="gramStart"/>
      <w:r w:rsidRPr="00FC19E3">
        <w:rPr>
          <w:rFonts w:ascii="Times New Roman" w:hAnsi="Times New Roman" w:cs="Times New Roman"/>
          <w:bCs/>
          <w:sz w:val="24"/>
          <w:szCs w:val="28"/>
        </w:rPr>
        <w:t>строить</w:t>
      </w:r>
      <w:proofErr w:type="gramEnd"/>
      <w:r w:rsidRPr="00FC19E3">
        <w:rPr>
          <w:rFonts w:ascii="Times New Roman" w:hAnsi="Times New Roman" w:cs="Times New Roman"/>
          <w:bCs/>
          <w:sz w:val="24"/>
          <w:szCs w:val="28"/>
        </w:rPr>
        <w:t xml:space="preserve"> устную и письменную речь.</w:t>
      </w:r>
    </w:p>
    <w:p w:rsidR="004D3E62" w:rsidRPr="004D3E62" w:rsidRDefault="004D3E62" w:rsidP="004D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E62">
        <w:rPr>
          <w:rFonts w:ascii="Times New Roman" w:hAnsi="Times New Roman" w:cs="Times New Roman"/>
          <w:sz w:val="24"/>
          <w:szCs w:val="24"/>
        </w:rPr>
        <w:t>ВЛАДЕТЬ:</w:t>
      </w:r>
    </w:p>
    <w:p w:rsidR="00FC19E3" w:rsidRPr="00FC19E3" w:rsidRDefault="00FC19E3" w:rsidP="00FC19E3">
      <w:pPr>
        <w:numPr>
          <w:ilvl w:val="0"/>
          <w:numId w:val="20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C19E3">
        <w:rPr>
          <w:rFonts w:ascii="Times New Roman" w:hAnsi="Times New Roman" w:cs="Times New Roman"/>
          <w:bCs/>
          <w:sz w:val="24"/>
          <w:szCs w:val="28"/>
        </w:rPr>
        <w:t>методами алгебраических преобразований;</w:t>
      </w:r>
    </w:p>
    <w:p w:rsidR="00FC19E3" w:rsidRPr="00FC19E3" w:rsidRDefault="00FC19E3" w:rsidP="00FC19E3">
      <w:pPr>
        <w:numPr>
          <w:ilvl w:val="0"/>
          <w:numId w:val="20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C19E3">
        <w:rPr>
          <w:rFonts w:ascii="Times New Roman" w:hAnsi="Times New Roman" w:cs="Times New Roman"/>
          <w:bCs/>
          <w:sz w:val="24"/>
          <w:szCs w:val="28"/>
        </w:rPr>
        <w:t>методами решения элементарных математических задач.</w:t>
      </w:r>
    </w:p>
    <w:p w:rsidR="00632136" w:rsidRPr="00171E98" w:rsidRDefault="00632136" w:rsidP="00D064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C19E3" w:rsidRP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E3">
        <w:rPr>
          <w:rFonts w:ascii="Times New Roman" w:hAnsi="Times New Roman" w:cs="Times New Roman"/>
          <w:sz w:val="24"/>
          <w:szCs w:val="24"/>
        </w:rPr>
        <w:t xml:space="preserve">Арифметические вычисления. Преобразование алгебраических выражений </w:t>
      </w:r>
    </w:p>
    <w:p w:rsidR="00FC19E3" w:rsidRP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E3">
        <w:rPr>
          <w:rFonts w:ascii="Times New Roman" w:hAnsi="Times New Roman" w:cs="Times New Roman"/>
          <w:sz w:val="24"/>
          <w:szCs w:val="24"/>
        </w:rPr>
        <w:t xml:space="preserve">Алгебраические уравнения и системы уравнений </w:t>
      </w:r>
    </w:p>
    <w:p w:rsidR="00FC19E3" w:rsidRP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E3">
        <w:rPr>
          <w:rFonts w:ascii="Times New Roman" w:hAnsi="Times New Roman" w:cs="Times New Roman"/>
          <w:sz w:val="24"/>
          <w:szCs w:val="24"/>
        </w:rPr>
        <w:t>Показательные и логарифмические уравнения.</w:t>
      </w:r>
    </w:p>
    <w:p w:rsidR="00FC19E3" w:rsidRP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E3">
        <w:rPr>
          <w:rFonts w:ascii="Times New Roman" w:hAnsi="Times New Roman" w:cs="Times New Roman"/>
          <w:sz w:val="24"/>
          <w:szCs w:val="24"/>
        </w:rPr>
        <w:t xml:space="preserve">Неравенства алгебраические </w:t>
      </w:r>
    </w:p>
    <w:p w:rsidR="00FC19E3" w:rsidRP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E3">
        <w:rPr>
          <w:rFonts w:ascii="Times New Roman" w:hAnsi="Times New Roman" w:cs="Times New Roman"/>
          <w:sz w:val="24"/>
          <w:szCs w:val="24"/>
        </w:rPr>
        <w:t xml:space="preserve">Преобразование тригонометрических выражений </w:t>
      </w:r>
    </w:p>
    <w:p w:rsidR="00FC19E3" w:rsidRP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E3">
        <w:rPr>
          <w:rFonts w:ascii="Times New Roman" w:hAnsi="Times New Roman" w:cs="Times New Roman"/>
          <w:sz w:val="24"/>
          <w:szCs w:val="24"/>
        </w:rPr>
        <w:t>Тригонометрические уравнения и неравенства</w:t>
      </w:r>
      <w:r w:rsidRPr="00FC1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BB3AB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</w:t>
      </w:r>
      <w:r w:rsidRPr="008D45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457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 w:rsidRPr="008D457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8D457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36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C19E3" w:rsidRPr="008D4575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обучения:</w:t>
      </w:r>
      <w:r>
        <w:rPr>
          <w:rFonts w:ascii="Times New Roman" w:hAnsi="Times New Roman"/>
          <w:sz w:val="24"/>
          <w:szCs w:val="24"/>
        </w:rPr>
        <w:tab/>
      </w:r>
    </w:p>
    <w:p w:rsidR="00FC19E3" w:rsidRPr="008D4575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Pr="008D457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ачет.</w:t>
      </w:r>
    </w:p>
    <w:p w:rsidR="00FC19E3" w:rsidRPr="008D4575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C19E3" w:rsidRPr="008D4575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FC19E3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FC19E3" w:rsidRPr="008D4575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C19E3" w:rsidRPr="008D4575" w:rsidRDefault="00FC19E3" w:rsidP="00FC1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355107" w:rsidRDefault="00355107" w:rsidP="00D064C5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D06585" w:rsidP="00D064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C3141"/>
    <w:multiLevelType w:val="hybridMultilevel"/>
    <w:tmpl w:val="92E83FDA"/>
    <w:lvl w:ilvl="0" w:tplc="E63C399A">
      <w:start w:val="1"/>
      <w:numFmt w:val="bullet"/>
      <w:lvlText w:val="­"/>
      <w:lvlJc w:val="left"/>
      <w:pPr>
        <w:ind w:left="135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4679AE"/>
    <w:multiLevelType w:val="hybridMultilevel"/>
    <w:tmpl w:val="ADD0BA00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2D1F49"/>
    <w:multiLevelType w:val="hybridMultilevel"/>
    <w:tmpl w:val="C6760F6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D7B7B"/>
    <w:multiLevelType w:val="hybridMultilevel"/>
    <w:tmpl w:val="FAF8AF0A"/>
    <w:lvl w:ilvl="0" w:tplc="573066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25CCF"/>
    <w:multiLevelType w:val="hybridMultilevel"/>
    <w:tmpl w:val="98CE9FA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55690"/>
    <w:multiLevelType w:val="hybridMultilevel"/>
    <w:tmpl w:val="368C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D73DD"/>
    <w:multiLevelType w:val="hybridMultilevel"/>
    <w:tmpl w:val="8146D744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1"/>
  </w:num>
  <w:num w:numId="10">
    <w:abstractNumId w:val="19"/>
  </w:num>
  <w:num w:numId="11">
    <w:abstractNumId w:val="12"/>
  </w:num>
  <w:num w:numId="12">
    <w:abstractNumId w:val="4"/>
  </w:num>
  <w:num w:numId="13">
    <w:abstractNumId w:val="17"/>
  </w:num>
  <w:num w:numId="14">
    <w:abstractNumId w:val="2"/>
  </w:num>
  <w:num w:numId="15">
    <w:abstractNumId w:val="9"/>
  </w:num>
  <w:num w:numId="16">
    <w:abstractNumId w:val="0"/>
  </w:num>
  <w:num w:numId="17">
    <w:abstractNumId w:val="10"/>
  </w:num>
  <w:num w:numId="18">
    <w:abstractNumId w:val="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76D8"/>
    <w:rsid w:val="00145D7F"/>
    <w:rsid w:val="00155751"/>
    <w:rsid w:val="00171E98"/>
    <w:rsid w:val="00296671"/>
    <w:rsid w:val="0032343A"/>
    <w:rsid w:val="00355107"/>
    <w:rsid w:val="003D3316"/>
    <w:rsid w:val="004832AD"/>
    <w:rsid w:val="004D3E62"/>
    <w:rsid w:val="00612477"/>
    <w:rsid w:val="00632136"/>
    <w:rsid w:val="00700A19"/>
    <w:rsid w:val="007E3C95"/>
    <w:rsid w:val="008E1A19"/>
    <w:rsid w:val="00904651"/>
    <w:rsid w:val="009613F9"/>
    <w:rsid w:val="00987BD0"/>
    <w:rsid w:val="009952FC"/>
    <w:rsid w:val="00A80283"/>
    <w:rsid w:val="00B040F4"/>
    <w:rsid w:val="00BB3AB3"/>
    <w:rsid w:val="00CA35C1"/>
    <w:rsid w:val="00CC7DA8"/>
    <w:rsid w:val="00D064C5"/>
    <w:rsid w:val="00D06585"/>
    <w:rsid w:val="00D5166C"/>
    <w:rsid w:val="00D547C1"/>
    <w:rsid w:val="00DD6DDE"/>
    <w:rsid w:val="00E21F51"/>
    <w:rsid w:val="00E42035"/>
    <w:rsid w:val="00FC19E3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B040F4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B040F4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296671"/>
    <w:pPr>
      <w:widowControl w:val="0"/>
      <w:spacing w:after="12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6671"/>
    <w:rPr>
      <w:rFonts w:ascii="Times New Roman" w:eastAsia="Times New Roman" w:hAnsi="Times New Roman" w:cs="Times New Roman"/>
      <w:sz w:val="16"/>
      <w:szCs w:val="20"/>
    </w:rPr>
  </w:style>
  <w:style w:type="character" w:customStyle="1" w:styleId="a9">
    <w:name w:val="Основной текст + Полужирный"/>
    <w:uiPriority w:val="99"/>
    <w:rsid w:val="00296671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9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F9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FC19E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Светлана Бондарь</cp:lastModifiedBy>
  <cp:revision>34</cp:revision>
  <cp:lastPrinted>2016-02-10T06:34:00Z</cp:lastPrinted>
  <dcterms:created xsi:type="dcterms:W3CDTF">2016-02-10T06:02:00Z</dcterms:created>
  <dcterms:modified xsi:type="dcterms:W3CDTF">2017-12-15T21:22:00Z</dcterms:modified>
</cp:coreProperties>
</file>