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044B1C" w:rsidRDefault="00655AE6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ФЕДЕРАЛЬНОЕ АГЕНТСТВО ЖЕЛЕЗНОДОРОЖНОГО ТРАНСПОРТА</w:t>
      </w:r>
      <w:r w:rsidR="00226F4F" w:rsidRPr="00044B1C">
        <w:rPr>
          <w:sz w:val="28"/>
          <w:szCs w:val="28"/>
        </w:rPr>
        <w:t xml:space="preserve"> 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 xml:space="preserve">Императора Александра </w:t>
      </w:r>
      <w:r w:rsidRPr="00044B1C">
        <w:rPr>
          <w:sz w:val="28"/>
          <w:szCs w:val="28"/>
          <w:lang w:val="en-US"/>
        </w:rPr>
        <w:t>I</w:t>
      </w:r>
      <w:r w:rsidRPr="00044B1C">
        <w:rPr>
          <w:sz w:val="28"/>
          <w:szCs w:val="28"/>
        </w:rPr>
        <w:t>»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(ФГБОУ ВО ПГУПС)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Кафедра «</w:t>
      </w:r>
      <w:r w:rsidR="0070416D" w:rsidRPr="00044B1C">
        <w:rPr>
          <w:sz w:val="28"/>
          <w:szCs w:val="28"/>
        </w:rPr>
        <w:t>Прикладная психология</w:t>
      </w:r>
      <w:r w:rsidRPr="00044B1C">
        <w:rPr>
          <w:sz w:val="28"/>
          <w:szCs w:val="28"/>
        </w:rPr>
        <w:t>»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</w:p>
    <w:p w:rsidR="00FD101C" w:rsidRPr="00044B1C" w:rsidRDefault="00FD101C" w:rsidP="00302D96">
      <w:pPr>
        <w:jc w:val="center"/>
        <w:rPr>
          <w:sz w:val="28"/>
          <w:szCs w:val="28"/>
        </w:rPr>
      </w:pPr>
    </w:p>
    <w:p w:rsidR="00830DF6" w:rsidRPr="00044B1C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CA1C29" w:rsidRPr="00044B1C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F11431" w:rsidRPr="00044B1C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044B1C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044B1C" w:rsidRDefault="004E4012" w:rsidP="00302D96">
      <w:pPr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РАБОЧАЯ ПРОГРАММА</w:t>
      </w:r>
    </w:p>
    <w:p w:rsidR="008866C3" w:rsidRPr="00044B1C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044B1C">
        <w:rPr>
          <w:rFonts w:eastAsia="Times New Roman"/>
          <w:i/>
          <w:iCs/>
          <w:sz w:val="28"/>
          <w:szCs w:val="28"/>
        </w:rPr>
        <w:t>дисциплины</w:t>
      </w: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«ОРГА</w:t>
      </w:r>
      <w:r w:rsidR="001809D4" w:rsidRPr="00044B1C">
        <w:rPr>
          <w:rFonts w:eastAsia="Times New Roman"/>
          <w:sz w:val="28"/>
          <w:szCs w:val="28"/>
        </w:rPr>
        <w:t>НИЗА</w:t>
      </w:r>
      <w:r w:rsidR="00D60177" w:rsidRPr="00044B1C">
        <w:rPr>
          <w:rFonts w:eastAsia="Times New Roman"/>
          <w:sz w:val="28"/>
          <w:szCs w:val="28"/>
        </w:rPr>
        <w:t>ЦИОННАЯ ПСИХОЛОГИЯ» (Б1.В.ДВ.13</w:t>
      </w:r>
      <w:r w:rsidR="00DC27A9">
        <w:rPr>
          <w:rFonts w:eastAsia="Times New Roman"/>
          <w:sz w:val="28"/>
          <w:szCs w:val="28"/>
        </w:rPr>
        <w:t>.2</w:t>
      </w:r>
      <w:r w:rsidRPr="00044B1C">
        <w:rPr>
          <w:rFonts w:eastAsia="Times New Roman"/>
          <w:sz w:val="28"/>
          <w:szCs w:val="28"/>
        </w:rPr>
        <w:t>)</w:t>
      </w: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для направления </w:t>
      </w: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38.03.02 «Менеджмент» </w:t>
      </w: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Профиль</w:t>
      </w: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«Управление человеческими ресурсами»</w:t>
      </w:r>
    </w:p>
    <w:p w:rsidR="008866C3" w:rsidRPr="00044B1C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044B1C" w:rsidRDefault="001809D4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Форма обучения – очная</w:t>
      </w:r>
    </w:p>
    <w:p w:rsidR="006E7ACF" w:rsidRPr="00044B1C" w:rsidRDefault="006E7ACF" w:rsidP="008866C3">
      <w:pPr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4E4012" w:rsidRPr="00044B1C" w:rsidRDefault="004E4012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4E4012" w:rsidRPr="00044B1C" w:rsidRDefault="00571297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Санкт-</w:t>
      </w:r>
      <w:r w:rsidR="004E4012" w:rsidRPr="00044B1C">
        <w:rPr>
          <w:sz w:val="28"/>
          <w:szCs w:val="28"/>
        </w:rPr>
        <w:t>Петербург</w:t>
      </w:r>
    </w:p>
    <w:p w:rsidR="00250B27" w:rsidRPr="00044B1C" w:rsidRDefault="004E4012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20</w:t>
      </w:r>
      <w:r w:rsidR="00FB7DF8" w:rsidRPr="00044B1C">
        <w:rPr>
          <w:sz w:val="28"/>
          <w:szCs w:val="28"/>
        </w:rPr>
        <w:t>1</w:t>
      </w:r>
      <w:r w:rsidR="00E745D1" w:rsidRPr="00044B1C">
        <w:rPr>
          <w:sz w:val="28"/>
          <w:szCs w:val="28"/>
        </w:rPr>
        <w:t>6</w:t>
      </w:r>
    </w:p>
    <w:p w:rsidR="00EC17BB" w:rsidRPr="00044B1C" w:rsidRDefault="004E4012" w:rsidP="00D403EA">
      <w:pPr>
        <w:tabs>
          <w:tab w:val="left" w:pos="2504"/>
        </w:tabs>
        <w:rPr>
          <w:sz w:val="28"/>
          <w:szCs w:val="28"/>
        </w:rPr>
      </w:pPr>
      <w:r w:rsidRPr="00044B1C">
        <w:rPr>
          <w:sz w:val="28"/>
          <w:szCs w:val="28"/>
        </w:rPr>
        <w:br w:type="page"/>
      </w:r>
      <w:r w:rsidR="0098206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-438150</wp:posOffset>
            </wp:positionV>
            <wp:extent cx="7145020" cy="10106025"/>
            <wp:effectExtent l="0" t="0" r="0" b="952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F33" w:rsidRPr="00044B1C">
        <w:rPr>
          <w:sz w:val="28"/>
          <w:szCs w:val="28"/>
        </w:rPr>
        <w:br w:type="page"/>
      </w:r>
      <w:r w:rsidR="00D403EA" w:rsidRPr="00044B1C">
        <w:rPr>
          <w:sz w:val="28"/>
          <w:szCs w:val="28"/>
        </w:rPr>
        <w:lastRenderedPageBreak/>
        <w:t xml:space="preserve"> </w:t>
      </w:r>
      <w:r w:rsidR="0098206A">
        <w:rPr>
          <w:noProof/>
          <w:sz w:val="28"/>
          <w:szCs w:val="28"/>
        </w:rPr>
        <w:drawing>
          <wp:inline distT="0" distB="0" distL="0" distR="0">
            <wp:extent cx="6162675" cy="8724900"/>
            <wp:effectExtent l="0" t="0" r="9525" b="0"/>
            <wp:docPr id="2" name="Рисунок 2" descr="Согласование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гласование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BB" w:rsidRPr="00044B1C" w:rsidRDefault="00EC17BB" w:rsidP="00D403EA">
      <w:pPr>
        <w:tabs>
          <w:tab w:val="left" w:pos="2504"/>
        </w:tabs>
        <w:rPr>
          <w:sz w:val="28"/>
          <w:szCs w:val="28"/>
        </w:rPr>
      </w:pPr>
    </w:p>
    <w:p w:rsidR="009917DD" w:rsidRPr="00044B1C" w:rsidRDefault="00253F33" w:rsidP="00253F33">
      <w:pPr>
        <w:tabs>
          <w:tab w:val="left" w:pos="2504"/>
        </w:tabs>
        <w:rPr>
          <w:b/>
          <w:bCs/>
          <w:sz w:val="28"/>
          <w:szCs w:val="28"/>
        </w:rPr>
      </w:pPr>
      <w:r w:rsidRPr="00044B1C">
        <w:rPr>
          <w:sz w:val="28"/>
          <w:szCs w:val="28"/>
        </w:rPr>
        <w:lastRenderedPageBreak/>
        <w:br w:type="page"/>
      </w:r>
    </w:p>
    <w:p w:rsidR="004E4012" w:rsidRPr="00044B1C" w:rsidRDefault="004E4012" w:rsidP="00BA4A8B">
      <w:pPr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lastRenderedPageBreak/>
        <w:t>1</w:t>
      </w:r>
      <w:r w:rsidR="005E6081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044B1C" w:rsidRDefault="007C124A" w:rsidP="00DC27A9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809D4" w:rsidRPr="00044B1C" w:rsidRDefault="001809D4" w:rsidP="00DC27A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«12» января 2016 г., приказ № 7 по направлению 38.03.02 «Менеджмент», по дисциплине «Организационная психология».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044B1C" w:rsidRPr="00044B1C" w:rsidRDefault="00044B1C" w:rsidP="00DC27A9">
      <w:pPr>
        <w:ind w:firstLine="708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Для достижения поставленной цели решаются следующие задачи:</w:t>
      </w:r>
    </w:p>
    <w:p w:rsidR="00044B1C" w:rsidRPr="00044B1C" w:rsidRDefault="00044B1C" w:rsidP="00DC27A9">
      <w:pPr>
        <w:tabs>
          <w:tab w:val="left" w:pos="0"/>
        </w:tabs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44B1C" w:rsidRPr="00044B1C" w:rsidRDefault="00044B1C" w:rsidP="00DC27A9">
      <w:pPr>
        <w:tabs>
          <w:tab w:val="left" w:pos="0"/>
        </w:tabs>
        <w:jc w:val="both"/>
        <w:rPr>
          <w:sz w:val="28"/>
          <w:szCs w:val="28"/>
        </w:rPr>
      </w:pPr>
      <w:r w:rsidRPr="00044B1C">
        <w:rPr>
          <w:sz w:val="28"/>
          <w:szCs w:val="28"/>
        </w:rPr>
        <w:t>- приобретение умений, указанных в разделе 2 рабочей программы;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>- приобретение навыков, указанных в разделе 2 рабочей программы.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Содержание курса включает изучение методов сбора, отработки, анализа и представления информации, необходимой для принятия маркетинговых решений. 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</w:p>
    <w:p w:rsidR="00E54C36" w:rsidRPr="00044B1C" w:rsidRDefault="00E54C36" w:rsidP="00DC27A9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 xml:space="preserve">2. </w:t>
      </w:r>
      <w:r w:rsidR="00632601" w:rsidRPr="00044B1C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044B1C">
        <w:rPr>
          <w:b/>
          <w:bCs/>
          <w:sz w:val="28"/>
          <w:szCs w:val="28"/>
        </w:rPr>
        <w:t xml:space="preserve">профессиональной </w:t>
      </w:r>
      <w:r w:rsidR="00632601" w:rsidRPr="00044B1C">
        <w:rPr>
          <w:b/>
          <w:bCs/>
          <w:sz w:val="28"/>
          <w:szCs w:val="28"/>
        </w:rPr>
        <w:t>образовательной программы</w:t>
      </w:r>
    </w:p>
    <w:p w:rsidR="00E54C36" w:rsidRPr="00044B1C" w:rsidRDefault="00D25B86" w:rsidP="00DC27A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E6CEA" w:rsidRPr="00044B1C" w:rsidRDefault="004E6CEA" w:rsidP="00DC27A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044B1C">
        <w:rPr>
          <w:rFonts w:eastAsia="Times New Roman"/>
          <w:bCs/>
          <w:sz w:val="28"/>
          <w:szCs w:val="28"/>
        </w:rPr>
        <w:t>В результате освоения дисциплины обучающийся должен: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b/>
          <w:sz w:val="28"/>
          <w:szCs w:val="28"/>
        </w:rPr>
        <w:t>ЗНАТЬ: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- </w:t>
      </w:r>
      <w:r w:rsidR="00DC27A9" w:rsidRPr="00044B1C">
        <w:rPr>
          <w:rFonts w:eastAsia="Times New Roman"/>
          <w:sz w:val="28"/>
          <w:szCs w:val="28"/>
        </w:rPr>
        <w:t>основные типы проблем</w:t>
      </w:r>
      <w:r w:rsidR="00DC27A9">
        <w:rPr>
          <w:rFonts w:eastAsia="Times New Roman"/>
          <w:sz w:val="28"/>
          <w:szCs w:val="28"/>
        </w:rPr>
        <w:t xml:space="preserve">, </w:t>
      </w:r>
      <w:r w:rsidRPr="00044B1C">
        <w:rPr>
          <w:rFonts w:eastAsia="Times New Roman"/>
          <w:sz w:val="28"/>
          <w:szCs w:val="28"/>
        </w:rPr>
        <w:t>способы их разрешения с учетом возможностей применения в конкретных организационных условиях (ОК-5).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b/>
          <w:sz w:val="28"/>
          <w:szCs w:val="28"/>
        </w:rPr>
        <w:t>УМЕТЬ: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- </w:t>
      </w:r>
      <w:proofErr w:type="gramStart"/>
      <w:r w:rsidRPr="00044B1C">
        <w:rPr>
          <w:rFonts w:eastAsia="Times New Roman"/>
          <w:sz w:val="28"/>
          <w:szCs w:val="28"/>
        </w:rPr>
        <w:t>осуществлять  подготовку</w:t>
      </w:r>
      <w:proofErr w:type="gramEnd"/>
      <w:r w:rsidRPr="00044B1C">
        <w:rPr>
          <w:rFonts w:eastAsia="Times New Roman"/>
          <w:sz w:val="28"/>
          <w:szCs w:val="28"/>
        </w:rPr>
        <w:t xml:space="preserve"> общей схемы проведения </w:t>
      </w:r>
      <w:proofErr w:type="spellStart"/>
      <w:r w:rsidRPr="00044B1C">
        <w:rPr>
          <w:rFonts w:eastAsia="Times New Roman"/>
          <w:sz w:val="28"/>
          <w:szCs w:val="28"/>
        </w:rPr>
        <w:t>диагностико</w:t>
      </w:r>
      <w:proofErr w:type="spellEnd"/>
      <w:r w:rsidRPr="00044B1C">
        <w:rPr>
          <w:rFonts w:eastAsia="Times New Roman"/>
          <w:sz w:val="28"/>
          <w:szCs w:val="28"/>
        </w:rPr>
        <w:t>-оптимизационной работы с персоналом организаций (ОК-6);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044B1C">
        <w:rPr>
          <w:rFonts w:eastAsia="Times New Roman"/>
          <w:sz w:val="28"/>
          <w:szCs w:val="28"/>
        </w:rPr>
        <w:t>учетом  профессиональных</w:t>
      </w:r>
      <w:proofErr w:type="gramEnd"/>
      <w:r w:rsidRPr="00044B1C">
        <w:rPr>
          <w:rFonts w:eastAsia="Times New Roman"/>
          <w:sz w:val="28"/>
          <w:szCs w:val="28"/>
        </w:rPr>
        <w:t xml:space="preserve"> компетенций и этических норм работы психолога в прикладных условиях (ПК-2).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b/>
          <w:sz w:val="28"/>
          <w:szCs w:val="28"/>
        </w:rPr>
        <w:t>ВЛАДЕТЬ:</w:t>
      </w:r>
    </w:p>
    <w:p w:rsidR="00044B1C" w:rsidRPr="00044B1C" w:rsidRDefault="00044B1C" w:rsidP="00DC27A9">
      <w:pPr>
        <w:tabs>
          <w:tab w:val="left" w:pos="-180"/>
        </w:tabs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 (ОПК-4);</w:t>
      </w:r>
    </w:p>
    <w:p w:rsidR="00044B1C" w:rsidRPr="00044B1C" w:rsidRDefault="00044B1C" w:rsidP="00DC27A9">
      <w:pPr>
        <w:tabs>
          <w:tab w:val="left" w:pos="-180"/>
        </w:tabs>
        <w:spacing w:after="200" w:line="276" w:lineRule="auto"/>
        <w:jc w:val="both"/>
        <w:rPr>
          <w:rFonts w:eastAsia="Times New Roman"/>
          <w:b/>
          <w:i/>
          <w:iCs/>
          <w:color w:val="000000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044B1C">
        <w:rPr>
          <w:rFonts w:eastAsia="Times New Roman"/>
          <w:sz w:val="28"/>
          <w:szCs w:val="28"/>
        </w:rPr>
        <w:t>оптимизационной  направленности</w:t>
      </w:r>
      <w:proofErr w:type="gramEnd"/>
      <w:r w:rsidRPr="00044B1C">
        <w:rPr>
          <w:rFonts w:eastAsia="Times New Roman"/>
          <w:sz w:val="28"/>
          <w:szCs w:val="28"/>
        </w:rPr>
        <w:t xml:space="preserve"> (ОПК-4).</w:t>
      </w:r>
    </w:p>
    <w:p w:rsidR="00253F33" w:rsidRPr="00044B1C" w:rsidRDefault="00253F33" w:rsidP="00DC27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4B1C">
        <w:rPr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E6CEA" w:rsidRPr="00044B1C" w:rsidRDefault="004E6CEA" w:rsidP="00DC27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Процесс изучения дисциплины направлен на формирование </w:t>
      </w:r>
      <w:proofErr w:type="gramStart"/>
      <w:r w:rsidRPr="00044B1C">
        <w:rPr>
          <w:rFonts w:eastAsia="Times New Roman"/>
          <w:sz w:val="28"/>
          <w:szCs w:val="28"/>
        </w:rPr>
        <w:t xml:space="preserve">следующих </w:t>
      </w:r>
      <w:r w:rsidRPr="00044B1C">
        <w:rPr>
          <w:rFonts w:eastAsia="Times New Roman"/>
          <w:b/>
          <w:sz w:val="28"/>
          <w:szCs w:val="28"/>
        </w:rPr>
        <w:t xml:space="preserve"> общекультурных</w:t>
      </w:r>
      <w:proofErr w:type="gramEnd"/>
      <w:r w:rsidRPr="00044B1C">
        <w:rPr>
          <w:rFonts w:eastAsia="Times New Roman"/>
          <w:b/>
          <w:sz w:val="28"/>
          <w:szCs w:val="28"/>
        </w:rPr>
        <w:t xml:space="preserve"> компетенций: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способностью к самоорганизации и самообразованию (ОК-6).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044B1C">
        <w:rPr>
          <w:rFonts w:eastAsia="Times New Roman"/>
          <w:b/>
          <w:sz w:val="28"/>
          <w:szCs w:val="28"/>
        </w:rPr>
        <w:t>общепрофессиональных компетенций (ОПК):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(ОПК-4).</w:t>
      </w:r>
    </w:p>
    <w:p w:rsidR="00CB47B5" w:rsidRPr="00044B1C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И</w:t>
      </w:r>
      <w:r w:rsidR="00CB47B5" w:rsidRPr="00044B1C">
        <w:rPr>
          <w:sz w:val="28"/>
          <w:szCs w:val="28"/>
        </w:rPr>
        <w:t>зучени</w:t>
      </w:r>
      <w:r w:rsidRPr="00044B1C">
        <w:rPr>
          <w:sz w:val="28"/>
          <w:szCs w:val="28"/>
        </w:rPr>
        <w:t>е</w:t>
      </w:r>
      <w:r w:rsidR="00CB47B5" w:rsidRPr="00044B1C">
        <w:rPr>
          <w:sz w:val="28"/>
          <w:szCs w:val="28"/>
        </w:rPr>
        <w:t xml:space="preserve"> дисциплины направлен</w:t>
      </w:r>
      <w:r w:rsidR="00AE5F89" w:rsidRPr="00044B1C">
        <w:rPr>
          <w:sz w:val="28"/>
          <w:szCs w:val="28"/>
        </w:rPr>
        <w:t>о</w:t>
      </w:r>
      <w:r w:rsidR="00CB47B5" w:rsidRPr="00044B1C">
        <w:rPr>
          <w:sz w:val="28"/>
          <w:szCs w:val="28"/>
        </w:rPr>
        <w:t xml:space="preserve"> на формирование следующих </w:t>
      </w:r>
      <w:r w:rsidR="00CB47B5" w:rsidRPr="00044B1C">
        <w:rPr>
          <w:b/>
          <w:bCs/>
          <w:sz w:val="28"/>
          <w:szCs w:val="28"/>
        </w:rPr>
        <w:t>профессиональных компетенций (ПК),</w:t>
      </w:r>
      <w:r w:rsidR="00CB47B5" w:rsidRPr="00044B1C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="00CB47B5" w:rsidRPr="00044B1C">
        <w:rPr>
          <w:sz w:val="28"/>
          <w:szCs w:val="28"/>
        </w:rPr>
        <w:t>бакалавриата</w:t>
      </w:r>
      <w:proofErr w:type="spellEnd"/>
      <w:r w:rsidR="00CB47B5" w:rsidRPr="00044B1C">
        <w:rPr>
          <w:sz w:val="28"/>
          <w:szCs w:val="28"/>
        </w:rPr>
        <w:t>:</w:t>
      </w:r>
    </w:p>
    <w:p w:rsidR="00B655BB" w:rsidRPr="00044B1C" w:rsidRDefault="00B655BB" w:rsidP="00B655BB">
      <w:pPr>
        <w:pStyle w:val="42"/>
        <w:spacing w:line="240" w:lineRule="auto"/>
        <w:ind w:firstLine="720"/>
        <w:rPr>
          <w:sz w:val="28"/>
          <w:szCs w:val="28"/>
        </w:rPr>
      </w:pPr>
      <w:r w:rsidRPr="00044B1C">
        <w:rPr>
          <w:sz w:val="28"/>
          <w:szCs w:val="28"/>
        </w:rPr>
        <w:t>практическая деятельность:</w:t>
      </w:r>
    </w:p>
    <w:p w:rsidR="00C334DE" w:rsidRPr="00044B1C" w:rsidRDefault="00C334DE" w:rsidP="00C334DE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и межкультурной среде (ПК-2).</w:t>
      </w:r>
    </w:p>
    <w:p w:rsidR="00253F33" w:rsidRPr="00044B1C" w:rsidRDefault="00253F33" w:rsidP="00253F33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53F33" w:rsidRPr="00044B1C" w:rsidRDefault="00253F33" w:rsidP="00253F33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B47B5" w:rsidRPr="00044B1C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044B1C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3</w:t>
      </w:r>
      <w:r w:rsidR="002E47ED" w:rsidRPr="00044B1C">
        <w:rPr>
          <w:b/>
          <w:bCs/>
          <w:sz w:val="28"/>
          <w:szCs w:val="28"/>
        </w:rPr>
        <w:t>.</w:t>
      </w:r>
      <w:r w:rsidR="004E4012" w:rsidRPr="00044B1C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044B1C">
        <w:rPr>
          <w:b/>
          <w:bCs/>
          <w:sz w:val="28"/>
          <w:szCs w:val="28"/>
        </w:rPr>
        <w:t xml:space="preserve">основной </w:t>
      </w:r>
      <w:r w:rsidR="00CF2FDC" w:rsidRPr="00044B1C">
        <w:rPr>
          <w:b/>
          <w:bCs/>
          <w:sz w:val="28"/>
          <w:szCs w:val="28"/>
        </w:rPr>
        <w:t xml:space="preserve">профессиональной </w:t>
      </w:r>
      <w:r w:rsidR="00C223AB" w:rsidRPr="00044B1C">
        <w:rPr>
          <w:b/>
          <w:bCs/>
          <w:sz w:val="28"/>
          <w:szCs w:val="28"/>
        </w:rPr>
        <w:t>образовательной программы</w:t>
      </w:r>
    </w:p>
    <w:p w:rsidR="00C0245D" w:rsidRPr="00044B1C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A37087" w:rsidRPr="00044B1C" w:rsidRDefault="00A37087" w:rsidP="00A370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Дисциплина «Орга</w:t>
      </w:r>
      <w:r w:rsidR="00C334DE" w:rsidRPr="00044B1C">
        <w:rPr>
          <w:rFonts w:eastAsia="Times New Roman"/>
          <w:sz w:val="28"/>
          <w:szCs w:val="28"/>
        </w:rPr>
        <w:t>низационная психология» (Б1.В.ДВ.</w:t>
      </w:r>
      <w:r w:rsidR="00DC27A9">
        <w:rPr>
          <w:rFonts w:eastAsia="Times New Roman"/>
          <w:sz w:val="28"/>
          <w:szCs w:val="28"/>
        </w:rPr>
        <w:t>13.2</w:t>
      </w:r>
      <w:r w:rsidRPr="00044B1C">
        <w:rPr>
          <w:rFonts w:eastAsia="Times New Roman"/>
          <w:sz w:val="28"/>
          <w:szCs w:val="28"/>
        </w:rPr>
        <w:t>) относится к обязательным дисциплинам Базовой части и является обязательной дисциплиной.</w:t>
      </w:r>
    </w:p>
    <w:p w:rsidR="000C5BA3" w:rsidRDefault="00564235" w:rsidP="008E63D9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 </w:t>
      </w: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0F7612" w:rsidRDefault="000F7612" w:rsidP="008E63D9">
      <w:pPr>
        <w:ind w:firstLine="851"/>
        <w:jc w:val="both"/>
        <w:rPr>
          <w:sz w:val="28"/>
          <w:szCs w:val="28"/>
        </w:rPr>
      </w:pPr>
    </w:p>
    <w:p w:rsidR="000F7612" w:rsidRDefault="000F7612" w:rsidP="008E63D9">
      <w:pPr>
        <w:ind w:firstLine="851"/>
        <w:jc w:val="both"/>
        <w:rPr>
          <w:sz w:val="28"/>
          <w:szCs w:val="28"/>
        </w:rPr>
      </w:pPr>
    </w:p>
    <w:p w:rsidR="000F7612" w:rsidRDefault="000F7612" w:rsidP="008E63D9">
      <w:pPr>
        <w:ind w:firstLine="851"/>
        <w:jc w:val="both"/>
        <w:rPr>
          <w:sz w:val="28"/>
          <w:szCs w:val="28"/>
        </w:rPr>
      </w:pPr>
    </w:p>
    <w:p w:rsidR="000F7612" w:rsidRPr="00044B1C" w:rsidRDefault="000F7612" w:rsidP="008E63D9">
      <w:pPr>
        <w:ind w:firstLine="851"/>
        <w:jc w:val="both"/>
        <w:rPr>
          <w:sz w:val="28"/>
          <w:szCs w:val="28"/>
        </w:rPr>
      </w:pPr>
    </w:p>
    <w:p w:rsidR="004E4012" w:rsidRPr="00044B1C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lastRenderedPageBreak/>
        <w:t>4</w:t>
      </w:r>
      <w:r w:rsidR="009C601D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Объем дис</w:t>
      </w:r>
      <w:r w:rsidR="00FA59F8" w:rsidRPr="00044B1C">
        <w:rPr>
          <w:b/>
          <w:bCs/>
          <w:sz w:val="28"/>
          <w:szCs w:val="28"/>
        </w:rPr>
        <w:t>циплины</w:t>
      </w:r>
      <w:r w:rsidR="00EA7AF4" w:rsidRPr="00044B1C">
        <w:rPr>
          <w:b/>
          <w:bCs/>
          <w:sz w:val="28"/>
          <w:szCs w:val="28"/>
        </w:rPr>
        <w:t xml:space="preserve"> и виды учебной </w:t>
      </w:r>
      <w:r w:rsidR="003A635F" w:rsidRPr="00044B1C">
        <w:rPr>
          <w:b/>
          <w:bCs/>
          <w:sz w:val="28"/>
          <w:szCs w:val="28"/>
        </w:rPr>
        <w:t>работы</w:t>
      </w:r>
    </w:p>
    <w:p w:rsidR="00C334DE" w:rsidRPr="00044B1C" w:rsidRDefault="00C334DE" w:rsidP="00C334D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334DE" w:rsidRPr="00044B1C" w:rsidTr="00F045E0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D60177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="00C334DE" w:rsidRPr="00044B1C"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334DE" w:rsidRPr="00044B1C" w:rsidRDefault="00C334DE" w:rsidP="00C334D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C334DE" w:rsidRPr="00044B1C" w:rsidRDefault="00C334DE" w:rsidP="00C334D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C334DE" w:rsidRPr="00044B1C" w:rsidRDefault="00C334DE" w:rsidP="00C334D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54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18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54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18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D60177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D60177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54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D60177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108</w:t>
            </w:r>
            <w:r w:rsidR="00C334DE" w:rsidRPr="00044B1C">
              <w:rPr>
                <w:rFonts w:eastAsia="Times New Roman"/>
                <w:sz w:val="28"/>
                <w:szCs w:val="28"/>
                <w:lang w:val="en-US"/>
              </w:rPr>
              <w:t>/</w:t>
            </w: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D60177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108</w:t>
            </w:r>
            <w:r w:rsidR="00C334DE" w:rsidRPr="00044B1C">
              <w:rPr>
                <w:rFonts w:eastAsia="Times New Roman"/>
                <w:sz w:val="28"/>
                <w:szCs w:val="28"/>
                <w:lang w:val="en-US"/>
              </w:rPr>
              <w:t>/</w:t>
            </w: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2B3D3C" w:rsidRPr="00044B1C" w:rsidRDefault="002B3D3C" w:rsidP="00C334DE">
      <w:pPr>
        <w:tabs>
          <w:tab w:val="left" w:pos="851"/>
        </w:tabs>
        <w:rPr>
          <w:sz w:val="28"/>
          <w:szCs w:val="28"/>
        </w:rPr>
      </w:pPr>
    </w:p>
    <w:p w:rsidR="002B3D3C" w:rsidRPr="00044B1C" w:rsidRDefault="002B3D3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4E4012" w:rsidRPr="00044B1C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5</w:t>
      </w:r>
      <w:r w:rsidR="00E82690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Pr="00044B1C" w:rsidRDefault="004E4012" w:rsidP="00275DC0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036"/>
        <w:gridCol w:w="5689"/>
      </w:tblGrid>
      <w:tr w:rsidR="00A13B8F" w:rsidRPr="00044B1C" w:rsidTr="00F045E0">
        <w:trPr>
          <w:tblHeader/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 xml:space="preserve">Междисциплинарный статус и специфика </w:t>
            </w:r>
            <w:proofErr w:type="gramStart"/>
            <w:r w:rsidRPr="00044B1C">
              <w:rPr>
                <w:rFonts w:eastAsia="Times New Roman"/>
                <w:b/>
                <w:sz w:val="28"/>
                <w:szCs w:val="28"/>
              </w:rPr>
              <w:t>предмета  организационной</w:t>
            </w:r>
            <w:proofErr w:type="gramEnd"/>
            <w:r w:rsidRPr="00044B1C">
              <w:rPr>
                <w:rFonts w:eastAsia="Times New Roman"/>
                <w:b/>
                <w:sz w:val="28"/>
                <w:szCs w:val="28"/>
              </w:rPr>
              <w:t xml:space="preserve"> психологии.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Специфика предмета организационной психологии в комплексе наук о трудовой деятельности человека. Связи организационной психологии с традиционными психологическими дисциплинами (психология </w:t>
            </w:r>
            <w:proofErr w:type="gramStart"/>
            <w:r w:rsidRPr="00044B1C">
              <w:rPr>
                <w:rFonts w:eastAsia="Times New Roman"/>
                <w:sz w:val="28"/>
                <w:szCs w:val="28"/>
              </w:rPr>
              <w:t>труда,  социальная</w:t>
            </w:r>
            <w:proofErr w:type="gramEnd"/>
            <w:r w:rsidRPr="00044B1C">
              <w:rPr>
                <w:rFonts w:eastAsia="Times New Roman"/>
                <w:sz w:val="28"/>
                <w:szCs w:val="28"/>
              </w:rPr>
              <w:t xml:space="preserve"> психология, психология управления) и прикладными направлениями работ по оптимизации деятельности человека (НОТ, управление персоналом, организационное консультирование). История становления организационной психологии как самостоятельной научной дисциплины. Основные практико-ориентированные направления исследований в организационной психологии.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понятия и категории анализа в организационной психологии.</w:t>
            </w:r>
            <w:r w:rsidRPr="00044B1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044B1C">
              <w:rPr>
                <w:rFonts w:eastAsia="Times New Roman"/>
                <w:sz w:val="28"/>
                <w:szCs w:val="28"/>
              </w:rPr>
              <w:t xml:space="preserve">Труд и работа. Структура трудовой деятельности. Организационные формы труда. Профессионал и профессиональная роль. Служащий организации и должностная позиция. Требования к профессионалу и </w:t>
            </w:r>
            <w:r w:rsidRPr="00044B1C">
              <w:rPr>
                <w:rFonts w:eastAsia="Times New Roman"/>
                <w:sz w:val="28"/>
                <w:szCs w:val="28"/>
              </w:rPr>
              <w:lastRenderedPageBreak/>
              <w:t>должностные регламентации. Система прав и обязанностей служащего организации. Технократический подход к анализу организаций – ранние теории организаций (М. Вебер, Ф.У. Тейлор и др.).  Организация как социальная общность (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Э.Мэйо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и др., теория Д. Мак-Грегора.). Организации и управление (А.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Файоль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). Системные теории организаций: описательные модели, организация как открытая система, современные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интеракционистские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модели организаций (Ч. Бернард, Г.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Саймон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и др.).</w:t>
            </w: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Общее понятие организации в рамках системного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подхода.Основные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Организации в постиндустриальном обществе. Целевая структура деятельности организации. Иерархии внешних и внутренних целей. Задачи и функции персонала, понятие «технологии». Структура организации, функциональные подразделения и типы взаимодействий. Размеры и пространственная локализация организаций. Рабочее время и режимы работы в организациях. Традиции и их роль в обеспечении длительного существования организаций. Успешность работы организации. Критерии продуктивности и эффективности деятельности организаций.  Знакомство с методикой «Организационный скрининг». Иерархические уровни анализа организационного поведения. 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межорганизационных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взаимодействий. </w:t>
            </w:r>
            <w:r w:rsidRPr="00044B1C">
              <w:rPr>
                <w:rFonts w:eastAsia="Times New Roman"/>
                <w:sz w:val="28"/>
                <w:szCs w:val="28"/>
              </w:rPr>
              <w:lastRenderedPageBreak/>
              <w:t xml:space="preserve">Понятия «внешней» и «внутренней» организационной среды. Модели адаптации организации к внешней среде. Особенности психологических взаимодействий сотрудников в рабочей группе. Принципы комплектования рабочих команд. Эффективность работы группы и показатели успешности деятельности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организаций.Основные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субъективные составляющие труда (модель Дж.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Олдмана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и Дж.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Хаккмана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). «Субъективный образ» трудовой ситуации и методы его реконструкции. 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Трудовая мотивация, основные концепции и модели. Удовлетворенность трудом, интегративный подход. Методы оценки мотивационной структуры личности работника. Прогностические методы оценки удовлетворенности трудом.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группы.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 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Методики оценки стиля руководства и групповой сплоченности. Психологические факторы регуляции совместной деятельности персонала организации.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Понятие «организационной культуры». Методы оценки организационной культуры. Социокультурные различия и организационные нормы труда. Организационная политика и личная жизнь. Классификация типов исследований в организационной психологии. Методов сбора и анализа данных, используемых в организационной психологии. Особенности проведения эмпирических исследований в организационной среде. Принцип «активного взаимодействия». (К. Левин) и его реализация в современных организационных исследованиях. Критерии оценки эффективности внедрения оптимизационных мероприятий в организационной среде. Основные функциональные роли психолога в организациях: исследователь, эксперт, советник, наставник, руководитель. Место психолога в реализации оптимизационных мероприятий (ролевое кольцо). 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организации. 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</w:t>
            </w:r>
          </w:p>
        </w:tc>
      </w:tr>
    </w:tbl>
    <w:p w:rsidR="00A13B8F" w:rsidRPr="00044B1C" w:rsidRDefault="00A13B8F" w:rsidP="00A13B8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B3D3C" w:rsidRPr="00044B1C" w:rsidRDefault="002B3D3C" w:rsidP="00275DC0">
      <w:pPr>
        <w:ind w:firstLine="851"/>
        <w:jc w:val="both"/>
        <w:rPr>
          <w:sz w:val="28"/>
          <w:szCs w:val="28"/>
        </w:rPr>
      </w:pPr>
    </w:p>
    <w:p w:rsidR="00275DC0" w:rsidRPr="00044B1C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044B1C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334DE" w:rsidRPr="00044B1C" w:rsidRDefault="00C334DE" w:rsidP="00C334D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89"/>
        <w:gridCol w:w="727"/>
        <w:gridCol w:w="832"/>
        <w:gridCol w:w="700"/>
        <w:gridCol w:w="979"/>
      </w:tblGrid>
      <w:tr w:rsidR="00C334DE" w:rsidRPr="00044B1C" w:rsidTr="00F045E0">
        <w:tc>
          <w:tcPr>
            <w:tcW w:w="618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C334DE" w:rsidRPr="00044B1C" w:rsidTr="00F045E0">
        <w:tc>
          <w:tcPr>
            <w:tcW w:w="618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Междисциплинарный статус и специфика </w:t>
            </w:r>
            <w:proofErr w:type="gramStart"/>
            <w:r w:rsidRPr="00044B1C">
              <w:rPr>
                <w:rFonts w:eastAsia="Times New Roman"/>
                <w:sz w:val="28"/>
                <w:szCs w:val="28"/>
              </w:rPr>
              <w:lastRenderedPageBreak/>
              <w:t>предмета  организационной</w:t>
            </w:r>
            <w:proofErr w:type="gramEnd"/>
            <w:r w:rsidRPr="00044B1C">
              <w:rPr>
                <w:rFonts w:eastAsia="Times New Roman"/>
                <w:sz w:val="28"/>
                <w:szCs w:val="28"/>
              </w:rPr>
              <w:t xml:space="preserve"> психологии.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D60177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D60177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D60177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D60177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D60177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54</w:t>
            </w:r>
          </w:p>
        </w:tc>
      </w:tr>
    </w:tbl>
    <w:p w:rsidR="00C334DE" w:rsidRPr="00044B1C" w:rsidRDefault="00C334DE" w:rsidP="00C334D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13B8F" w:rsidRPr="00044B1C" w:rsidRDefault="00A13B8F" w:rsidP="00A13B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06A64" w:rsidRPr="00044B1C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044B1C">
        <w:rPr>
          <w:b/>
          <w:bCs/>
          <w:sz w:val="28"/>
          <w:szCs w:val="28"/>
        </w:rPr>
        <w:t>аботы обучающихся по дисциплине</w:t>
      </w:r>
    </w:p>
    <w:p w:rsidR="00D62620" w:rsidRPr="00044B1C" w:rsidRDefault="00D62620" w:rsidP="00D6262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E52DA" w:rsidRPr="00044B1C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88"/>
        <w:gridCol w:w="6042"/>
      </w:tblGrid>
      <w:tr w:rsidR="00A13B8F" w:rsidRPr="00044B1C" w:rsidTr="00D60177"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6095" w:type="dxa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13B8F" w:rsidRPr="00044B1C" w:rsidTr="00D60177">
        <w:trPr>
          <w:trHeight w:val="731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Междисциплинарный статус и специфика </w:t>
            </w:r>
            <w:proofErr w:type="gramStart"/>
            <w:r w:rsidRPr="00044B1C">
              <w:rPr>
                <w:rFonts w:eastAsia="Times New Roman"/>
                <w:sz w:val="28"/>
                <w:szCs w:val="28"/>
              </w:rPr>
              <w:t>предмета  организационной</w:t>
            </w:r>
            <w:proofErr w:type="gramEnd"/>
            <w:r w:rsidRPr="00044B1C">
              <w:rPr>
                <w:rFonts w:eastAsia="Times New Roman"/>
                <w:sz w:val="28"/>
                <w:szCs w:val="28"/>
              </w:rPr>
              <w:t xml:space="preserve"> психологии.</w:t>
            </w:r>
          </w:p>
        </w:tc>
        <w:tc>
          <w:tcPr>
            <w:tcW w:w="6095" w:type="dxa"/>
            <w:vMerge w:val="restart"/>
            <w:vAlign w:val="center"/>
          </w:tcPr>
          <w:p w:rsidR="00A13B8F" w:rsidRPr="00044B1C" w:rsidRDefault="00A13B8F" w:rsidP="00A13B8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846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Васильева И.В. Организационно-психологическая диагностика, М. – Флинта, 2013, 136 с.</w:t>
            </w:r>
          </w:p>
          <w:p w:rsidR="00C334DE" w:rsidRPr="00044B1C" w:rsidRDefault="00A13B8F" w:rsidP="00A13B8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846"/>
              <w:rPr>
                <w:rFonts w:eastAsia="Times New Roman"/>
                <w:sz w:val="28"/>
                <w:szCs w:val="28"/>
              </w:rPr>
            </w:pP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Жог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В.И.,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Тарабакина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Л.В.,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Бабиева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Н.С. </w:t>
            </w:r>
          </w:p>
          <w:p w:rsidR="00C334DE" w:rsidRPr="00044B1C" w:rsidRDefault="00A13B8F" w:rsidP="00C334DE">
            <w:pPr>
              <w:widowControl w:val="0"/>
              <w:autoSpaceDE w:val="0"/>
              <w:autoSpaceDN w:val="0"/>
              <w:adjustRightInd w:val="0"/>
              <w:ind w:left="720" w:right="-846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Методология организационной психологии. М.: </w:t>
            </w:r>
          </w:p>
          <w:p w:rsidR="00A13B8F" w:rsidRPr="00044B1C" w:rsidRDefault="00A13B8F" w:rsidP="00C334DE">
            <w:pPr>
              <w:widowControl w:val="0"/>
              <w:autoSpaceDE w:val="0"/>
              <w:autoSpaceDN w:val="0"/>
              <w:adjustRightInd w:val="0"/>
              <w:ind w:left="720" w:right="-846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Прометей, 2013.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ind w:left="360" w:right="-846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D60177">
        <w:trPr>
          <w:trHeight w:val="713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6095" w:type="dxa"/>
            <w:vMerge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D60177">
        <w:trPr>
          <w:trHeight w:val="567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6095" w:type="dxa"/>
            <w:vMerge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D60177">
        <w:trPr>
          <w:trHeight w:val="1620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6095" w:type="dxa"/>
            <w:vMerge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044B1C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p w:rsidR="00861133" w:rsidRPr="00044B1C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Default="00861133" w:rsidP="00861133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 xml:space="preserve">Фонд оценочных средств по </w:t>
      </w:r>
      <w:proofErr w:type="gramStart"/>
      <w:r w:rsidRPr="00044B1C">
        <w:rPr>
          <w:bCs/>
          <w:sz w:val="28"/>
          <w:szCs w:val="28"/>
        </w:rPr>
        <w:t>дисциплине  является</w:t>
      </w:r>
      <w:proofErr w:type="gramEnd"/>
      <w:r w:rsidRPr="00044B1C">
        <w:rPr>
          <w:bCs/>
          <w:sz w:val="28"/>
          <w:szCs w:val="28"/>
        </w:rPr>
        <w:t xml:space="preserve">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C27A9" w:rsidRPr="00044B1C" w:rsidRDefault="00DC27A9" w:rsidP="00861133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D80F59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 xml:space="preserve">8. </w:t>
      </w:r>
      <w:r w:rsidR="00D80F59" w:rsidRPr="00044B1C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044B1C" w:rsidRDefault="009101EA" w:rsidP="009101EA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8.1 Перечень основной учебной литературы, необ</w:t>
      </w:r>
      <w:r w:rsidR="00704649" w:rsidRPr="00044B1C">
        <w:rPr>
          <w:bCs/>
          <w:sz w:val="28"/>
          <w:szCs w:val="28"/>
        </w:rPr>
        <w:t>ходимой для освоения дисциплины</w:t>
      </w:r>
    </w:p>
    <w:p w:rsidR="00A13B8F" w:rsidRPr="00044B1C" w:rsidRDefault="00A13B8F" w:rsidP="00A13B8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right="-846"/>
        <w:contextualSpacing/>
        <w:rPr>
          <w:sz w:val="28"/>
          <w:szCs w:val="28"/>
          <w:lang w:eastAsia="en-US"/>
        </w:rPr>
      </w:pPr>
      <w:r w:rsidRPr="00044B1C">
        <w:rPr>
          <w:sz w:val="28"/>
          <w:szCs w:val="28"/>
          <w:lang w:eastAsia="en-US"/>
        </w:rPr>
        <w:t>Васильева И.В. Организационно-психологическая диагностика, М. – Флинта, 2013, 136 с.</w:t>
      </w:r>
    </w:p>
    <w:p w:rsidR="00A13B8F" w:rsidRPr="00044B1C" w:rsidRDefault="00A13B8F" w:rsidP="00A13B8F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proofErr w:type="spellStart"/>
      <w:r w:rsidRPr="00044B1C">
        <w:rPr>
          <w:rFonts w:eastAsia="Times New Roman"/>
          <w:sz w:val="28"/>
          <w:szCs w:val="28"/>
        </w:rPr>
        <w:t>Жог</w:t>
      </w:r>
      <w:proofErr w:type="spellEnd"/>
      <w:r w:rsidRPr="00044B1C">
        <w:rPr>
          <w:rFonts w:eastAsia="Times New Roman"/>
          <w:sz w:val="28"/>
          <w:szCs w:val="28"/>
        </w:rPr>
        <w:t xml:space="preserve"> В.И., </w:t>
      </w:r>
      <w:proofErr w:type="spellStart"/>
      <w:r w:rsidRPr="00044B1C">
        <w:rPr>
          <w:rFonts w:eastAsia="Times New Roman"/>
          <w:sz w:val="28"/>
          <w:szCs w:val="28"/>
        </w:rPr>
        <w:t>Тарабакина</w:t>
      </w:r>
      <w:proofErr w:type="spellEnd"/>
      <w:r w:rsidRPr="00044B1C">
        <w:rPr>
          <w:rFonts w:eastAsia="Times New Roman"/>
          <w:sz w:val="28"/>
          <w:szCs w:val="28"/>
        </w:rPr>
        <w:t xml:space="preserve"> Л.В., </w:t>
      </w:r>
      <w:proofErr w:type="spellStart"/>
      <w:r w:rsidRPr="00044B1C">
        <w:rPr>
          <w:rFonts w:eastAsia="Times New Roman"/>
          <w:sz w:val="28"/>
          <w:szCs w:val="28"/>
        </w:rPr>
        <w:t>Бабиева</w:t>
      </w:r>
      <w:proofErr w:type="spellEnd"/>
      <w:r w:rsidRPr="00044B1C">
        <w:rPr>
          <w:rFonts w:eastAsia="Times New Roman"/>
          <w:sz w:val="28"/>
          <w:szCs w:val="28"/>
        </w:rPr>
        <w:t xml:space="preserve"> Н.С. Методология организационной психологии. М.: Прометей, 2013, 200с.</w:t>
      </w:r>
    </w:p>
    <w:p w:rsidR="00666ED4" w:rsidRPr="00044B1C" w:rsidRDefault="00666ED4" w:rsidP="00D80F59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Громова О.Н.</w:t>
      </w:r>
      <w:proofErr w:type="gramStart"/>
      <w:r w:rsidRPr="00044B1C">
        <w:rPr>
          <w:rFonts w:eastAsia="Times New Roman"/>
          <w:sz w:val="28"/>
          <w:szCs w:val="28"/>
        </w:rPr>
        <w:t xml:space="preserve">,  </w:t>
      </w:r>
      <w:proofErr w:type="spellStart"/>
      <w:r w:rsidRPr="00044B1C">
        <w:rPr>
          <w:rFonts w:eastAsia="Times New Roman"/>
          <w:sz w:val="28"/>
          <w:szCs w:val="28"/>
        </w:rPr>
        <w:t>Латфуллин</w:t>
      </w:r>
      <w:proofErr w:type="spellEnd"/>
      <w:proofErr w:type="gramEnd"/>
      <w:r w:rsidRPr="00044B1C">
        <w:rPr>
          <w:rFonts w:eastAsia="Times New Roman"/>
          <w:sz w:val="28"/>
          <w:szCs w:val="28"/>
        </w:rPr>
        <w:t xml:space="preserve"> Г.Р. Организационное поведение: Учебник для вузов, 2-ое издание, дополненное и переработанное. </w:t>
      </w:r>
      <w:r w:rsidRPr="00044B1C">
        <w:rPr>
          <w:rFonts w:eastAsia="Times New Roman"/>
          <w:sz w:val="28"/>
          <w:szCs w:val="28"/>
          <w:lang w:val="en-US"/>
        </w:rPr>
        <w:t>ISBN</w:t>
      </w:r>
      <w:r w:rsidRPr="00044B1C">
        <w:rPr>
          <w:rFonts w:eastAsia="Times New Roman"/>
          <w:sz w:val="28"/>
          <w:szCs w:val="28"/>
        </w:rPr>
        <w:t>: 978-5-91180973-0, 2010, 464с.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Козлов В.В., Карпов А.В., Новиков В.В. Организационная психология. Учебник для бакалавров.  Изд-во: </w:t>
      </w:r>
      <w:proofErr w:type="spellStart"/>
      <w:r w:rsidRPr="00044B1C">
        <w:rPr>
          <w:rFonts w:eastAsia="Times New Roman"/>
          <w:sz w:val="28"/>
          <w:szCs w:val="28"/>
        </w:rPr>
        <w:t>Юрайт-Издат</w:t>
      </w:r>
      <w:proofErr w:type="spellEnd"/>
      <w:r w:rsidRPr="00044B1C">
        <w:rPr>
          <w:rFonts w:eastAsia="Times New Roman"/>
          <w:sz w:val="28"/>
          <w:szCs w:val="28"/>
        </w:rPr>
        <w:t xml:space="preserve">, ООО, </w:t>
      </w:r>
      <w:r w:rsidRPr="00044B1C">
        <w:rPr>
          <w:rFonts w:eastAsia="Times New Roman"/>
          <w:sz w:val="28"/>
          <w:szCs w:val="28"/>
          <w:lang w:val="en-US"/>
        </w:rPr>
        <w:t>ISBN</w:t>
      </w:r>
      <w:r w:rsidRPr="00044B1C">
        <w:rPr>
          <w:rFonts w:eastAsia="Times New Roman"/>
          <w:sz w:val="28"/>
          <w:szCs w:val="28"/>
        </w:rPr>
        <w:t>: 97859991619752; 2012, 570с.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proofErr w:type="spellStart"/>
      <w:r w:rsidRPr="00044B1C">
        <w:rPr>
          <w:rFonts w:eastAsia="Times New Roman"/>
          <w:sz w:val="28"/>
          <w:szCs w:val="28"/>
        </w:rPr>
        <w:t>Занковский</w:t>
      </w:r>
      <w:proofErr w:type="spellEnd"/>
      <w:r w:rsidRPr="00044B1C">
        <w:rPr>
          <w:rFonts w:eastAsia="Times New Roman"/>
          <w:sz w:val="28"/>
          <w:szCs w:val="28"/>
        </w:rPr>
        <w:t xml:space="preserve"> А.Н. Организационная психология. Учебное пособие для вузов. М., Флинта, МПСИ, 2000, 648с.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846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Кабаченко Т.С. Психология в управлении человеческими ресурсами. СПб: Питер, 2003, 400с.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Красовский Ю.Д. Организационное поведение. М., 1999, 472с.</w:t>
      </w:r>
    </w:p>
    <w:p w:rsidR="00A13B8F" w:rsidRPr="00044B1C" w:rsidRDefault="00A13B8F" w:rsidP="00A13B8F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spellStart"/>
      <w:r w:rsidRPr="00044B1C">
        <w:rPr>
          <w:rFonts w:eastAsia="Times New Roman"/>
          <w:sz w:val="28"/>
          <w:szCs w:val="28"/>
        </w:rPr>
        <w:t>Милнер</w:t>
      </w:r>
      <w:proofErr w:type="spellEnd"/>
      <w:r w:rsidRPr="00044B1C">
        <w:rPr>
          <w:rFonts w:eastAsia="Times New Roman"/>
          <w:sz w:val="28"/>
          <w:szCs w:val="28"/>
        </w:rPr>
        <w:t xml:space="preserve"> Б.З. Теория организаций. М., 1998, 480с.</w:t>
      </w:r>
    </w:p>
    <w:p w:rsidR="00A13B8F" w:rsidRPr="00044B1C" w:rsidRDefault="00A13B8F" w:rsidP="00A13B8F">
      <w:pPr>
        <w:rPr>
          <w:rFonts w:eastAsia="Times New Roman"/>
          <w:sz w:val="28"/>
          <w:szCs w:val="28"/>
        </w:rPr>
      </w:pPr>
    </w:p>
    <w:p w:rsidR="00D80F59" w:rsidRPr="00044B1C" w:rsidRDefault="00D80F59" w:rsidP="00D80F59">
      <w:pPr>
        <w:ind w:firstLine="851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80F59" w:rsidRPr="00044B1C" w:rsidRDefault="00D80F59" w:rsidP="00D80F59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80F59" w:rsidRPr="00044B1C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D80F59" w:rsidRPr="00044B1C" w:rsidRDefault="00D80F59" w:rsidP="00D80F59">
      <w:pPr>
        <w:ind w:firstLine="851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80F59" w:rsidRPr="00044B1C" w:rsidRDefault="00D80F59" w:rsidP="00D80F59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80F59" w:rsidRPr="00044B1C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D80F59">
      <w:pPr>
        <w:ind w:left="720"/>
        <w:jc w:val="center"/>
        <w:rPr>
          <w:b/>
          <w:sz w:val="28"/>
          <w:szCs w:val="28"/>
        </w:rPr>
      </w:pPr>
      <w:r w:rsidRPr="00044B1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bCs/>
          <w:sz w:val="28"/>
          <w:szCs w:val="28"/>
        </w:rPr>
        <w:t xml:space="preserve">Научная электронная библиотека [Электронный ресурс] - Режим </w:t>
      </w:r>
      <w:proofErr w:type="gramStart"/>
      <w:r w:rsidRPr="00044B1C">
        <w:rPr>
          <w:bCs/>
          <w:color w:val="000000"/>
          <w:sz w:val="28"/>
          <w:szCs w:val="28"/>
        </w:rPr>
        <w:t>доступа:</w:t>
      </w:r>
      <w:hyperlink r:id="rId10" w:history="1">
        <w:r w:rsidRPr="00044B1C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color w:val="000000"/>
            <w:sz w:val="28"/>
            <w:szCs w:val="28"/>
          </w:rPr>
          <w:t>://elibrary.ru</w:t>
        </w:r>
        <w:proofErr w:type="gramEnd"/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color w:val="000000"/>
          <w:sz w:val="28"/>
          <w:szCs w:val="28"/>
        </w:rPr>
        <w:t>Официальный сайт журнала «Вопросы психологии»</w:t>
      </w:r>
      <w:r w:rsidRPr="00044B1C">
        <w:rPr>
          <w:bCs/>
          <w:color w:val="000000"/>
          <w:sz w:val="28"/>
          <w:szCs w:val="28"/>
        </w:rPr>
        <w:t xml:space="preserve"> [Электронный ресурс] - Режим </w:t>
      </w:r>
      <w:proofErr w:type="gramStart"/>
      <w:r w:rsidRPr="00044B1C">
        <w:rPr>
          <w:bCs/>
          <w:color w:val="000000"/>
          <w:sz w:val="28"/>
          <w:szCs w:val="28"/>
        </w:rPr>
        <w:t>доступа:</w:t>
      </w:r>
      <w:hyperlink r:id="rId11" w:history="1">
        <w:r w:rsidRPr="00044B1C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color w:val="000000"/>
            <w:sz w:val="28"/>
            <w:szCs w:val="28"/>
          </w:rPr>
          <w:t>://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voppsy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  <w:r w:rsidRPr="00044B1C">
        <w:rPr>
          <w:color w:val="000000"/>
          <w:sz w:val="28"/>
          <w:szCs w:val="28"/>
        </w:rPr>
        <w:t xml:space="preserve"> 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color w:val="000000"/>
          <w:sz w:val="28"/>
          <w:szCs w:val="28"/>
        </w:rPr>
        <w:t>Официальный сайт Институт</w:t>
      </w:r>
      <w:r w:rsidRPr="00044B1C">
        <w:rPr>
          <w:bCs/>
          <w:color w:val="000000"/>
          <w:sz w:val="28"/>
          <w:szCs w:val="28"/>
        </w:rPr>
        <w:t xml:space="preserve">а </w:t>
      </w:r>
      <w:r w:rsidRPr="00044B1C">
        <w:rPr>
          <w:color w:val="000000"/>
          <w:sz w:val="28"/>
          <w:szCs w:val="28"/>
        </w:rPr>
        <w:t>практической психологии ИМАТОН</w:t>
      </w:r>
      <w:r w:rsidRPr="00044B1C">
        <w:rPr>
          <w:bCs/>
          <w:color w:val="000000"/>
          <w:sz w:val="28"/>
          <w:szCs w:val="28"/>
        </w:rPr>
        <w:t xml:space="preserve"> [Электронный ресурс] - Режим </w:t>
      </w:r>
      <w:proofErr w:type="gramStart"/>
      <w:r w:rsidRPr="00044B1C">
        <w:rPr>
          <w:bCs/>
          <w:color w:val="000000"/>
          <w:sz w:val="28"/>
          <w:szCs w:val="28"/>
        </w:rPr>
        <w:t>доступа:</w:t>
      </w:r>
      <w:hyperlink r:id="rId12" w:history="1">
        <w:r w:rsidRPr="00044B1C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color w:val="000000"/>
            <w:sz w:val="28"/>
            <w:szCs w:val="28"/>
          </w:rPr>
          <w:t>://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imaton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spb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  <w:r w:rsidRPr="00044B1C">
        <w:rPr>
          <w:color w:val="000000"/>
          <w:sz w:val="28"/>
          <w:szCs w:val="28"/>
        </w:rPr>
        <w:t xml:space="preserve"> 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bCs/>
          <w:color w:val="000000"/>
          <w:sz w:val="28"/>
          <w:szCs w:val="28"/>
        </w:rPr>
        <w:t>Официальный сайт Института психологии РАН [Электронный ресурс] - Режим доступа:</w:t>
      </w:r>
      <w:r w:rsidRPr="00044B1C">
        <w:rPr>
          <w:color w:val="000000"/>
          <w:sz w:val="28"/>
          <w:szCs w:val="28"/>
          <w:lang w:val="en-US"/>
        </w:rPr>
        <w:t>http</w:t>
      </w:r>
      <w:r w:rsidRPr="00044B1C">
        <w:rPr>
          <w:color w:val="000000"/>
          <w:sz w:val="28"/>
          <w:szCs w:val="28"/>
        </w:rPr>
        <w:t>://</w:t>
      </w:r>
      <w:proofErr w:type="spellStart"/>
      <w:r w:rsidRPr="00044B1C">
        <w:rPr>
          <w:color w:val="000000"/>
          <w:sz w:val="28"/>
          <w:szCs w:val="28"/>
          <w:lang w:val="en-US"/>
        </w:rPr>
        <w:t>ip</w:t>
      </w:r>
      <w:proofErr w:type="spellEnd"/>
      <w:r w:rsidRPr="00044B1C">
        <w:rPr>
          <w:color w:val="000000"/>
          <w:sz w:val="28"/>
          <w:szCs w:val="28"/>
        </w:rPr>
        <w:t>.</w:t>
      </w:r>
      <w:proofErr w:type="spellStart"/>
      <w:r w:rsidRPr="00044B1C">
        <w:rPr>
          <w:color w:val="000000"/>
          <w:sz w:val="28"/>
          <w:szCs w:val="28"/>
          <w:lang w:val="en-US"/>
        </w:rPr>
        <w:t>ras</w:t>
      </w:r>
      <w:proofErr w:type="spellEnd"/>
      <w:r w:rsidRPr="00044B1C">
        <w:rPr>
          <w:color w:val="000000"/>
          <w:sz w:val="28"/>
          <w:szCs w:val="28"/>
        </w:rPr>
        <w:t>.</w:t>
      </w:r>
      <w:proofErr w:type="spellStart"/>
      <w:r w:rsidRPr="00044B1C">
        <w:rPr>
          <w:color w:val="000000"/>
          <w:sz w:val="28"/>
          <w:szCs w:val="28"/>
          <w:lang w:val="en-US"/>
        </w:rPr>
        <w:t>ru</w:t>
      </w:r>
      <w:proofErr w:type="spellEnd"/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  <w:r w:rsidRPr="00044B1C">
        <w:rPr>
          <w:color w:val="000000"/>
          <w:sz w:val="28"/>
          <w:szCs w:val="28"/>
        </w:rPr>
        <w:t xml:space="preserve">  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color w:val="000000"/>
          <w:sz w:val="28"/>
          <w:szCs w:val="28"/>
        </w:rPr>
        <w:lastRenderedPageBreak/>
        <w:t>Официальный сайт МГУ имени М.В. Ломоносова, факультет психологии, журнал Вестник Московского университета» Серия 14. Психология</w:t>
      </w:r>
      <w:r w:rsidRPr="00044B1C">
        <w:rPr>
          <w:bCs/>
          <w:color w:val="000000"/>
          <w:sz w:val="28"/>
          <w:szCs w:val="28"/>
        </w:rPr>
        <w:t xml:space="preserve"> [Электронный ресурс] - Режим доступа: </w:t>
      </w:r>
      <w:hyperlink r:id="rId13" w:history="1">
        <w:r w:rsidRPr="00044B1C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color w:val="000000"/>
            <w:sz w:val="28"/>
            <w:szCs w:val="28"/>
          </w:rPr>
          <w:t>://</w:t>
        </w:r>
        <w:r w:rsidRPr="00044B1C">
          <w:rPr>
            <w:rStyle w:val="af7"/>
            <w:color w:val="000000"/>
            <w:sz w:val="28"/>
            <w:szCs w:val="28"/>
            <w:lang w:val="en-US"/>
          </w:rPr>
          <w:t>www</w:t>
        </w:r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psy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msu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.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ru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/</w:t>
        </w:r>
        <w:r w:rsidRPr="00044B1C">
          <w:rPr>
            <w:rStyle w:val="af7"/>
            <w:color w:val="000000"/>
            <w:sz w:val="28"/>
            <w:szCs w:val="28"/>
            <w:lang w:val="en-US"/>
          </w:rPr>
          <w:t>science</w:t>
        </w:r>
        <w:r w:rsidRPr="00044B1C">
          <w:rPr>
            <w:rStyle w:val="af7"/>
            <w:color w:val="000000"/>
            <w:sz w:val="28"/>
            <w:szCs w:val="28"/>
          </w:rPr>
          <w:t>/</w:t>
        </w:r>
        <w:proofErr w:type="spellStart"/>
        <w:r w:rsidRPr="00044B1C">
          <w:rPr>
            <w:rStyle w:val="af7"/>
            <w:color w:val="000000"/>
            <w:sz w:val="28"/>
            <w:szCs w:val="28"/>
            <w:lang w:val="en-US"/>
          </w:rPr>
          <w:t>vestnik</w:t>
        </w:r>
        <w:proofErr w:type="spellEnd"/>
        <w:r w:rsidRPr="00044B1C">
          <w:rPr>
            <w:rStyle w:val="af7"/>
            <w:color w:val="000000"/>
            <w:sz w:val="28"/>
            <w:szCs w:val="28"/>
          </w:rPr>
          <w:t>/</w:t>
        </w:r>
        <w:r w:rsidRPr="00044B1C">
          <w:rPr>
            <w:rStyle w:val="af7"/>
            <w:color w:val="000000"/>
            <w:sz w:val="28"/>
            <w:szCs w:val="28"/>
            <w:lang w:val="en-US"/>
          </w:rPr>
          <w:t>index</w:t>
        </w:r>
        <w:r w:rsidRPr="00044B1C">
          <w:rPr>
            <w:rStyle w:val="af7"/>
            <w:color w:val="000000"/>
            <w:sz w:val="28"/>
            <w:szCs w:val="28"/>
          </w:rPr>
          <w:t>.</w:t>
        </w:r>
        <w:r w:rsidRPr="00044B1C">
          <w:rPr>
            <w:rStyle w:val="af7"/>
            <w:color w:val="000000"/>
            <w:sz w:val="28"/>
            <w:szCs w:val="28"/>
            <w:lang w:val="en-US"/>
          </w:rPr>
          <w:t>html</w:t>
        </w:r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свободный;</w:t>
      </w:r>
    </w:p>
    <w:p w:rsidR="00861133" w:rsidRPr="00044B1C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bCs/>
          <w:color w:val="000000"/>
          <w:sz w:val="28"/>
          <w:szCs w:val="28"/>
        </w:rPr>
        <w:t xml:space="preserve">Электронная библиотека [Электронный ресурс] - Режим </w:t>
      </w:r>
      <w:proofErr w:type="gramStart"/>
      <w:r w:rsidRPr="00044B1C">
        <w:rPr>
          <w:bCs/>
          <w:color w:val="000000"/>
          <w:sz w:val="28"/>
          <w:szCs w:val="28"/>
        </w:rPr>
        <w:t>доступа:</w:t>
      </w:r>
      <w:hyperlink r:id="rId14" w:history="1">
        <w:r w:rsidRPr="00044B1C">
          <w:rPr>
            <w:rStyle w:val="af7"/>
            <w:iCs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iCs/>
            <w:color w:val="000000"/>
            <w:sz w:val="28"/>
            <w:szCs w:val="28"/>
          </w:rPr>
          <w:t>://koob.ru</w:t>
        </w:r>
        <w:proofErr w:type="gramEnd"/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 xml:space="preserve">, свободный; </w:t>
      </w:r>
    </w:p>
    <w:p w:rsidR="00210AA0" w:rsidRDefault="00861133" w:rsidP="00210AA0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4B1C">
        <w:rPr>
          <w:bCs/>
          <w:color w:val="000000"/>
          <w:sz w:val="28"/>
          <w:szCs w:val="28"/>
        </w:rPr>
        <w:t>[Электронный ресурс] - Режим доступа:</w:t>
      </w:r>
      <w:r w:rsidRPr="00044B1C">
        <w:rPr>
          <w:color w:val="000000"/>
          <w:sz w:val="28"/>
          <w:szCs w:val="28"/>
        </w:rPr>
        <w:t xml:space="preserve"> </w:t>
      </w:r>
      <w:hyperlink r:id="rId15" w:history="1">
        <w:r w:rsidRPr="00044B1C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044B1C">
          <w:rPr>
            <w:rStyle w:val="af7"/>
            <w:color w:val="000000"/>
            <w:sz w:val="28"/>
            <w:szCs w:val="28"/>
          </w:rPr>
          <w:t>://ihtik.lib.ru</w:t>
        </w:r>
      </w:hyperlink>
      <w:r w:rsidRPr="00044B1C">
        <w:rPr>
          <w:bCs/>
          <w:i/>
          <w:color w:val="000000"/>
          <w:sz w:val="28"/>
          <w:szCs w:val="28"/>
        </w:rPr>
        <w:t>/</w:t>
      </w:r>
      <w:r w:rsidRPr="00044B1C">
        <w:rPr>
          <w:bCs/>
          <w:color w:val="000000"/>
          <w:sz w:val="28"/>
          <w:szCs w:val="28"/>
        </w:rPr>
        <w:t>, свободный.</w:t>
      </w:r>
    </w:p>
    <w:p w:rsidR="00861133" w:rsidRPr="00210AA0" w:rsidRDefault="000F7612" w:rsidP="00210AA0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10AA0">
        <w:rPr>
          <w:bCs/>
          <w:sz w:val="28"/>
          <w:szCs w:val="28"/>
        </w:rPr>
        <w:t xml:space="preserve"> </w:t>
      </w:r>
      <w:r w:rsidRPr="00210AA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</w:t>
      </w:r>
      <w:proofErr w:type="gramStart"/>
      <w:r w:rsidRPr="00210AA0">
        <w:rPr>
          <w:sz w:val="28"/>
          <w:szCs w:val="28"/>
        </w:rPr>
        <w:t>доступа:  http://sdo.pgups.ru</w:t>
      </w:r>
      <w:proofErr w:type="gramEnd"/>
      <w:r w:rsidRPr="00210AA0">
        <w:rPr>
          <w:sz w:val="28"/>
          <w:szCs w:val="28"/>
        </w:rPr>
        <w:t xml:space="preserve"> (для доступа к полнотекстовым доку</w:t>
      </w:r>
      <w:r w:rsidR="00210AA0" w:rsidRPr="00210AA0">
        <w:rPr>
          <w:sz w:val="28"/>
          <w:szCs w:val="28"/>
        </w:rPr>
        <w:t xml:space="preserve">ментам требуется авторизация). </w:t>
      </w:r>
    </w:p>
    <w:p w:rsidR="00861133" w:rsidRPr="00044B1C" w:rsidRDefault="00861133" w:rsidP="00861133">
      <w:pPr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1133" w:rsidRPr="00044B1C" w:rsidRDefault="00861133" w:rsidP="00861133">
      <w:pPr>
        <w:ind w:firstLine="851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Порядок изучения дисциплины следующий:</w:t>
      </w:r>
    </w:p>
    <w:p w:rsidR="00861133" w:rsidRPr="00044B1C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44B1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1133" w:rsidRPr="00044B1C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44B1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1133" w:rsidRPr="00044B1C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44B1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1133" w:rsidRPr="00044B1C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861133">
      <w:pPr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0F59" w:rsidRPr="00044B1C" w:rsidRDefault="00D80F59" w:rsidP="00D80F59">
      <w:pPr>
        <w:ind w:firstLine="851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1133" w:rsidRPr="00044B1C" w:rsidRDefault="00861133" w:rsidP="00666ED4">
      <w:pPr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44B1C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61133" w:rsidRPr="00044B1C" w:rsidRDefault="00861133" w:rsidP="00666ED4">
      <w:pPr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44B1C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(компьютерное тестирование, демонстрация мультимедийных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материалов);</w:t>
      </w:r>
    </w:p>
    <w:p w:rsidR="00FC2E00" w:rsidRPr="00044B1C" w:rsidRDefault="00FC2E00" w:rsidP="00FC2E00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44B1C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044B1C">
        <w:rPr>
          <w:b/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FC2E00" w:rsidRPr="00044B1C" w:rsidRDefault="00FC2E00" w:rsidP="00666ED4">
      <w:pPr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</w:p>
    <w:p w:rsidR="00861133" w:rsidRPr="00044B1C" w:rsidRDefault="00861133" w:rsidP="00861133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61133" w:rsidRPr="00044B1C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044B1C">
        <w:rPr>
          <w:bCs/>
          <w:sz w:val="28"/>
          <w:szCs w:val="28"/>
          <w:lang w:val="en-US"/>
        </w:rPr>
        <w:lastRenderedPageBreak/>
        <w:t>Microsoft Windows 7;</w:t>
      </w:r>
    </w:p>
    <w:p w:rsidR="00861133" w:rsidRPr="00044B1C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044B1C">
        <w:rPr>
          <w:bCs/>
          <w:sz w:val="28"/>
          <w:szCs w:val="28"/>
          <w:lang w:val="en-US"/>
        </w:rPr>
        <w:t>Microsoft Word 2010;</w:t>
      </w:r>
    </w:p>
    <w:p w:rsidR="00861133" w:rsidRPr="00044B1C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  <w:lang w:val="en-US"/>
        </w:rPr>
        <w:t>Microsoft</w:t>
      </w:r>
      <w:r w:rsidRPr="00044B1C">
        <w:rPr>
          <w:bCs/>
          <w:sz w:val="28"/>
          <w:szCs w:val="28"/>
        </w:rPr>
        <w:t xml:space="preserve"> </w:t>
      </w:r>
      <w:r w:rsidRPr="00044B1C">
        <w:rPr>
          <w:bCs/>
          <w:sz w:val="28"/>
          <w:szCs w:val="28"/>
          <w:lang w:val="en-US"/>
        </w:rPr>
        <w:t>Excel</w:t>
      </w:r>
      <w:r w:rsidRPr="00044B1C">
        <w:rPr>
          <w:bCs/>
          <w:sz w:val="28"/>
          <w:szCs w:val="28"/>
        </w:rPr>
        <w:t xml:space="preserve"> 2010;</w:t>
      </w:r>
    </w:p>
    <w:p w:rsidR="00861133" w:rsidRPr="00044B1C" w:rsidRDefault="00210AA0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-716241</wp:posOffset>
            </wp:positionH>
            <wp:positionV relativeFrom="paragraph">
              <wp:posOffset>248868</wp:posOffset>
            </wp:positionV>
            <wp:extent cx="7051675" cy="9505510"/>
            <wp:effectExtent l="0" t="0" r="0" b="635"/>
            <wp:wrapNone/>
            <wp:docPr id="5" name="Рисунок 5" descr="D:\общая папка\ВСЕ ПРОГРАММЫ сентябрь 2017\38.03.02\Менеджмент\Организационная психология\Сканы\38.03.02 РП Организационная психолог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бщая папка\ВСЕ ПРОГРАММЫ сентябрь 2017\38.03.02\Менеджмент\Организационная психология\Сканы\38.03.02 РП Организационная психология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72" cy="95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133" w:rsidRPr="00044B1C">
        <w:rPr>
          <w:bCs/>
          <w:sz w:val="28"/>
          <w:szCs w:val="28"/>
          <w:lang w:val="en-US"/>
        </w:rPr>
        <w:t>Microsoft</w:t>
      </w:r>
      <w:r w:rsidR="00861133" w:rsidRPr="00044B1C">
        <w:rPr>
          <w:bCs/>
          <w:sz w:val="28"/>
          <w:szCs w:val="28"/>
        </w:rPr>
        <w:t xml:space="preserve"> </w:t>
      </w:r>
      <w:r w:rsidR="00861133" w:rsidRPr="00044B1C">
        <w:rPr>
          <w:bCs/>
          <w:sz w:val="28"/>
          <w:szCs w:val="28"/>
          <w:lang w:val="en-US"/>
        </w:rPr>
        <w:t>PowerPoint</w:t>
      </w:r>
      <w:r w:rsidR="00861133" w:rsidRPr="00044B1C">
        <w:rPr>
          <w:bCs/>
          <w:sz w:val="28"/>
          <w:szCs w:val="28"/>
        </w:rPr>
        <w:t xml:space="preserve"> 2010.</w:t>
      </w:r>
    </w:p>
    <w:p w:rsidR="00DC27A9" w:rsidRPr="006C6575" w:rsidRDefault="00DC27A9" w:rsidP="00DC27A9">
      <w:pPr>
        <w:jc w:val="both"/>
        <w:rPr>
          <w:bCs/>
          <w:sz w:val="28"/>
          <w:szCs w:val="28"/>
        </w:rPr>
      </w:pPr>
      <w:r w:rsidRPr="006C657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61133" w:rsidRPr="00044B1C" w:rsidRDefault="00861133" w:rsidP="00DC27A9">
      <w:pPr>
        <w:ind w:firstLine="851"/>
        <w:jc w:val="both"/>
        <w:rPr>
          <w:bCs/>
          <w:sz w:val="28"/>
          <w:szCs w:val="28"/>
        </w:rPr>
      </w:pPr>
    </w:p>
    <w:p w:rsidR="00DC27A9" w:rsidRPr="006C6575" w:rsidRDefault="00DC27A9" w:rsidP="00DC27A9">
      <w:pPr>
        <w:ind w:firstLine="851"/>
        <w:jc w:val="both"/>
        <w:rPr>
          <w:bCs/>
          <w:sz w:val="28"/>
        </w:rPr>
      </w:pPr>
      <w:bookmarkStart w:id="1" w:name="_Hlk491707947"/>
      <w:bookmarkStart w:id="2" w:name="_Hlk491686029"/>
      <w:r w:rsidRPr="006C6575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C27A9" w:rsidRPr="003761A0" w:rsidRDefault="00DC27A9" w:rsidP="00DC27A9">
      <w:pPr>
        <w:pStyle w:val="af8"/>
        <w:widowControl w:val="0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</w:rPr>
      </w:pPr>
      <w:r w:rsidRPr="003761A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DC27A9" w:rsidRPr="003761A0" w:rsidRDefault="00DC27A9" w:rsidP="00DC27A9">
      <w:pPr>
        <w:pStyle w:val="af8"/>
        <w:widowControl w:val="0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</w:rPr>
      </w:pPr>
      <w:r w:rsidRPr="003761A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DC27A9" w:rsidRPr="003761A0" w:rsidRDefault="00DC27A9" w:rsidP="00DC27A9">
      <w:pPr>
        <w:pStyle w:val="af8"/>
        <w:widowControl w:val="0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</w:rPr>
      </w:pPr>
      <w:r w:rsidRPr="003761A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C27A9" w:rsidRPr="00DC69CB" w:rsidRDefault="00DC27A9" w:rsidP="00DC27A9">
      <w:pPr>
        <w:ind w:firstLine="851"/>
        <w:jc w:val="both"/>
        <w:rPr>
          <w:bCs/>
          <w:sz w:val="28"/>
        </w:rPr>
      </w:pPr>
      <w:r w:rsidRPr="006C6575">
        <w:rPr>
          <w:bCs/>
          <w:sz w:val="28"/>
        </w:rPr>
        <w:t>Специальные помещения укомплектованы средствами обучения,</w:t>
      </w:r>
      <w:r w:rsidRPr="00DC69CB">
        <w:rPr>
          <w:bCs/>
          <w:sz w:val="28"/>
        </w:rPr>
        <w:t xml:space="preserve"> служащими для представления учебной информации большой аудитории.</w:t>
      </w:r>
    </w:p>
    <w:p w:rsidR="00DC27A9" w:rsidRPr="00DC69CB" w:rsidRDefault="00DC27A9" w:rsidP="00DC27A9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DC27A9" w:rsidRPr="00DC69CB" w:rsidRDefault="00DC27A9" w:rsidP="00DC27A9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C27A9" w:rsidRPr="00DC69CB" w:rsidRDefault="00DC27A9" w:rsidP="00DC27A9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bookmarkEnd w:id="1"/>
    <w:p w:rsidR="00DC27A9" w:rsidRDefault="00DC27A9" w:rsidP="00DC27A9">
      <w:pPr>
        <w:rPr>
          <w:b/>
          <w:bCs/>
          <w:sz w:val="28"/>
          <w:szCs w:val="28"/>
        </w:rPr>
      </w:pPr>
    </w:p>
    <w:bookmarkEnd w:id="2"/>
    <w:p w:rsidR="00DC27A9" w:rsidRPr="00D2714B" w:rsidRDefault="00DC27A9" w:rsidP="00DC27A9">
      <w:pPr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90"/>
        <w:gridCol w:w="2664"/>
        <w:gridCol w:w="2307"/>
      </w:tblGrid>
      <w:tr w:rsidR="00DC27A9" w:rsidRPr="00D2714B" w:rsidTr="000B19B5">
        <w:tc>
          <w:tcPr>
            <w:tcW w:w="4614" w:type="dxa"/>
          </w:tcPr>
          <w:p w:rsidR="00DC27A9" w:rsidRPr="00D2714B" w:rsidRDefault="00DC27A9" w:rsidP="00DC27A9">
            <w:pPr>
              <w:tabs>
                <w:tab w:val="left" w:pos="851"/>
              </w:tabs>
              <w:rPr>
                <w:sz w:val="28"/>
                <w:szCs w:val="28"/>
              </w:rPr>
            </w:pPr>
            <w:bookmarkStart w:id="3" w:name="_Hlk491783438"/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698" w:type="dxa"/>
            <w:vAlign w:val="bottom"/>
          </w:tcPr>
          <w:p w:rsidR="00DC27A9" w:rsidRPr="00D2714B" w:rsidRDefault="00DC27A9" w:rsidP="000B19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vAlign w:val="bottom"/>
          </w:tcPr>
          <w:p w:rsidR="00DC27A9" w:rsidRPr="00D2714B" w:rsidRDefault="00DC27A9" w:rsidP="000B19B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Казначеева</w:t>
            </w:r>
          </w:p>
        </w:tc>
      </w:tr>
      <w:tr w:rsidR="00DC27A9" w:rsidRPr="00D2714B" w:rsidTr="000B19B5">
        <w:trPr>
          <w:trHeight w:val="381"/>
        </w:trPr>
        <w:tc>
          <w:tcPr>
            <w:tcW w:w="4614" w:type="dxa"/>
          </w:tcPr>
          <w:p w:rsidR="00DC27A9" w:rsidRPr="00D2714B" w:rsidRDefault="00DC27A9" w:rsidP="000B19B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23.</w:t>
            </w:r>
            <w:r w:rsidRPr="00C81818">
              <w:rPr>
                <w:sz w:val="28"/>
                <w:szCs w:val="28"/>
              </w:rPr>
              <w:t>» марта 2016 г.</w:t>
            </w:r>
          </w:p>
        </w:tc>
        <w:tc>
          <w:tcPr>
            <w:tcW w:w="2698" w:type="dxa"/>
          </w:tcPr>
          <w:p w:rsidR="00DC27A9" w:rsidRPr="00D2714B" w:rsidRDefault="00DC27A9" w:rsidP="000B19B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C27A9" w:rsidRPr="00D2714B" w:rsidRDefault="00DC27A9" w:rsidP="000B19B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bookmarkEnd w:id="3"/>
    </w:tbl>
    <w:p w:rsidR="00DC27A9" w:rsidRDefault="00DC27A9" w:rsidP="00DC27A9">
      <w:pPr>
        <w:jc w:val="center"/>
        <w:rPr>
          <w:sz w:val="28"/>
          <w:szCs w:val="28"/>
        </w:rPr>
      </w:pPr>
    </w:p>
    <w:sectPr w:rsidR="00DC27A9" w:rsidSect="001F3173">
      <w:footerReference w:type="default" r:id="rId1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5F" w:rsidRDefault="006E235F" w:rsidP="00FC1BEB">
      <w:r>
        <w:separator/>
      </w:r>
    </w:p>
  </w:endnote>
  <w:endnote w:type="continuationSeparator" w:id="0">
    <w:p w:rsidR="006E235F" w:rsidRDefault="006E235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E0" w:rsidRDefault="00F045E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10AA0">
      <w:rPr>
        <w:noProof/>
      </w:rPr>
      <w:t>14</w:t>
    </w:r>
    <w:r>
      <w:rPr>
        <w:noProof/>
      </w:rPr>
      <w:fldChar w:fldCharType="end"/>
    </w:r>
  </w:p>
  <w:p w:rsidR="00F045E0" w:rsidRDefault="00F045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5F" w:rsidRDefault="006E235F" w:rsidP="00FC1BEB">
      <w:r>
        <w:separator/>
      </w:r>
    </w:p>
  </w:footnote>
  <w:footnote w:type="continuationSeparator" w:id="0">
    <w:p w:rsidR="006E235F" w:rsidRDefault="006E235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8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36"/>
  </w:num>
  <w:num w:numId="3">
    <w:abstractNumId w:val="27"/>
  </w:num>
  <w:num w:numId="4">
    <w:abstractNumId w:val="14"/>
  </w:num>
  <w:num w:numId="5">
    <w:abstractNumId w:val="32"/>
  </w:num>
  <w:num w:numId="6">
    <w:abstractNumId w:val="15"/>
  </w:num>
  <w:num w:numId="7">
    <w:abstractNumId w:val="7"/>
  </w:num>
  <w:num w:numId="8">
    <w:abstractNumId w:val="19"/>
  </w:num>
  <w:num w:numId="9">
    <w:abstractNumId w:val="20"/>
  </w:num>
  <w:num w:numId="10">
    <w:abstractNumId w:val="28"/>
  </w:num>
  <w:num w:numId="11">
    <w:abstractNumId w:val="0"/>
  </w:num>
  <w:num w:numId="12">
    <w:abstractNumId w:val="1"/>
  </w:num>
  <w:num w:numId="13">
    <w:abstractNumId w:val="35"/>
  </w:num>
  <w:num w:numId="14">
    <w:abstractNumId w:val="3"/>
  </w:num>
  <w:num w:numId="15">
    <w:abstractNumId w:val="24"/>
  </w:num>
  <w:num w:numId="16">
    <w:abstractNumId w:val="6"/>
  </w:num>
  <w:num w:numId="17">
    <w:abstractNumId w:val="10"/>
  </w:num>
  <w:num w:numId="18">
    <w:abstractNumId w:val="4"/>
  </w:num>
  <w:num w:numId="19">
    <w:abstractNumId w:val="31"/>
  </w:num>
  <w:num w:numId="20">
    <w:abstractNumId w:val="29"/>
  </w:num>
  <w:num w:numId="21">
    <w:abstractNumId w:val="11"/>
  </w:num>
  <w:num w:numId="22">
    <w:abstractNumId w:val="2"/>
  </w:num>
  <w:num w:numId="23">
    <w:abstractNumId w:val="38"/>
  </w:num>
  <w:num w:numId="24">
    <w:abstractNumId w:val="17"/>
  </w:num>
  <w:num w:numId="25">
    <w:abstractNumId w:val="5"/>
  </w:num>
  <w:num w:numId="26">
    <w:abstractNumId w:val="22"/>
  </w:num>
  <w:num w:numId="27">
    <w:abstractNumId w:val="8"/>
  </w:num>
  <w:num w:numId="28">
    <w:abstractNumId w:val="21"/>
  </w:num>
  <w:num w:numId="29">
    <w:abstractNumId w:val="30"/>
  </w:num>
  <w:num w:numId="30">
    <w:abstractNumId w:val="34"/>
  </w:num>
  <w:num w:numId="31">
    <w:abstractNumId w:val="16"/>
  </w:num>
  <w:num w:numId="32">
    <w:abstractNumId w:val="25"/>
  </w:num>
  <w:num w:numId="33">
    <w:abstractNumId w:val="37"/>
  </w:num>
  <w:num w:numId="34">
    <w:abstractNumId w:val="2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8"/>
  </w:num>
  <w:num w:numId="38">
    <w:abstractNumId w:val="9"/>
  </w:num>
  <w:num w:numId="3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4B1C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063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612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9D4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0AA0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6B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4C5F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35F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22E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51E1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201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06A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4E7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1EA5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0F2C"/>
    <w:rsid w:val="00C319F3"/>
    <w:rsid w:val="00C31A20"/>
    <w:rsid w:val="00C32412"/>
    <w:rsid w:val="00C32C33"/>
    <w:rsid w:val="00C334DE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3EA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177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CD8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7A9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7BB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0BB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5E0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BF650-25BB-4B84-8CAD-E46EB3B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sy.msu.ru/science/vestnik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ton.spb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pp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htik.lib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oo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8096-7D0B-458A-B690-53ADC8B8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Без_пароля</cp:lastModifiedBy>
  <cp:revision>4</cp:revision>
  <cp:lastPrinted>2017-11-16T09:37:00Z</cp:lastPrinted>
  <dcterms:created xsi:type="dcterms:W3CDTF">2017-11-16T10:11:00Z</dcterms:created>
  <dcterms:modified xsi:type="dcterms:W3CDTF">2017-12-16T10:54:00Z</dcterms:modified>
</cp:coreProperties>
</file>