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830A4">
        <w:rPr>
          <w:rFonts w:ascii="Times New Roman" w:hAnsi="Times New Roman" w:cs="Times New Roman"/>
          <w:sz w:val="24"/>
          <w:szCs w:val="24"/>
        </w:rPr>
        <w:t>38.03.0</w:t>
      </w:r>
      <w:r w:rsidR="001A02B3">
        <w:rPr>
          <w:rFonts w:ascii="Times New Roman" w:hAnsi="Times New Roman" w:cs="Times New Roman"/>
          <w:sz w:val="24"/>
          <w:szCs w:val="24"/>
        </w:rPr>
        <w:t>2</w:t>
      </w:r>
      <w:r w:rsidR="00C830A4">
        <w:rPr>
          <w:rFonts w:ascii="Times New Roman" w:hAnsi="Times New Roman" w:cs="Times New Roman"/>
          <w:sz w:val="24"/>
          <w:szCs w:val="24"/>
        </w:rPr>
        <w:t xml:space="preserve"> «</w:t>
      </w:r>
      <w:r w:rsidR="001A02B3">
        <w:rPr>
          <w:rFonts w:ascii="Times New Roman" w:hAnsi="Times New Roman" w:cs="Times New Roman"/>
          <w:sz w:val="24"/>
          <w:szCs w:val="24"/>
        </w:rPr>
        <w:t>Менеджмент</w:t>
      </w:r>
      <w:r w:rsidR="00C830A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11064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9350E2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1106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>
        <w:rPr>
          <w:rFonts w:ascii="Times New Roman" w:hAnsi="Times New Roman" w:cs="Times New Roman"/>
          <w:sz w:val="24"/>
          <w:szCs w:val="24"/>
        </w:rPr>
        <w:t>» (Б1.</w:t>
      </w:r>
      <w:r w:rsidR="00C830A4">
        <w:rPr>
          <w:rFonts w:ascii="Times New Roman" w:hAnsi="Times New Roman" w:cs="Times New Roman"/>
          <w:sz w:val="24"/>
          <w:szCs w:val="24"/>
        </w:rPr>
        <w:t>В.</w:t>
      </w:r>
      <w:r w:rsidR="009350E2">
        <w:rPr>
          <w:rFonts w:ascii="Times New Roman" w:hAnsi="Times New Roman" w:cs="Times New Roman"/>
          <w:sz w:val="24"/>
          <w:szCs w:val="24"/>
        </w:rPr>
        <w:t>ДВ</w:t>
      </w:r>
      <w:r w:rsidR="00C830A4">
        <w:rPr>
          <w:rFonts w:ascii="Times New Roman" w:hAnsi="Times New Roman" w:cs="Times New Roman"/>
          <w:sz w:val="24"/>
          <w:szCs w:val="24"/>
        </w:rPr>
        <w:t>.</w:t>
      </w:r>
      <w:r w:rsidR="001A02B3">
        <w:rPr>
          <w:rFonts w:ascii="Times New Roman" w:hAnsi="Times New Roman" w:cs="Times New Roman"/>
          <w:sz w:val="24"/>
          <w:szCs w:val="24"/>
        </w:rPr>
        <w:t>2</w:t>
      </w:r>
      <w:r w:rsidR="009350E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830A4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>
        <w:rPr>
          <w:rFonts w:ascii="Times New Roman" w:hAnsi="Times New Roman" w:cs="Times New Roman"/>
          <w:sz w:val="24"/>
          <w:szCs w:val="24"/>
        </w:rPr>
        <w:t xml:space="preserve">части и является дисциплиной </w:t>
      </w:r>
      <w:r w:rsidR="009350E2">
        <w:rPr>
          <w:rFonts w:ascii="Times New Roman" w:hAnsi="Times New Roman" w:cs="Times New Roman"/>
          <w:sz w:val="24"/>
          <w:szCs w:val="24"/>
        </w:rPr>
        <w:t xml:space="preserve">по выбору </w:t>
      </w:r>
      <w:r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256F3" w:rsidRPr="0022790A" w:rsidRDefault="00D256F3" w:rsidP="00D256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D256F3" w:rsidRPr="0022790A" w:rsidRDefault="00D256F3" w:rsidP="00D256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256F3" w:rsidRPr="0022790A" w:rsidRDefault="00D256F3" w:rsidP="00D256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знаний, указанных в </w:t>
      </w:r>
      <w:r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 xml:space="preserve">; </w:t>
      </w:r>
    </w:p>
    <w:p w:rsidR="00D256F3" w:rsidRPr="0022790A" w:rsidRDefault="00D256F3" w:rsidP="00D256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умений, указанных в </w:t>
      </w:r>
      <w:r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;</w:t>
      </w:r>
    </w:p>
    <w:p w:rsidR="00D256F3" w:rsidRPr="008258C9" w:rsidRDefault="00D256F3" w:rsidP="00D256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C830A4">
        <w:rPr>
          <w:rFonts w:ascii="Times New Roman" w:hAnsi="Times New Roman" w:cs="Times New Roman"/>
          <w:sz w:val="24"/>
          <w:szCs w:val="24"/>
        </w:rPr>
        <w:t>ОК-</w:t>
      </w:r>
      <w:r w:rsidR="001A02B3">
        <w:rPr>
          <w:rFonts w:ascii="Times New Roman" w:hAnsi="Times New Roman" w:cs="Times New Roman"/>
          <w:sz w:val="24"/>
          <w:szCs w:val="24"/>
        </w:rPr>
        <w:t>6</w:t>
      </w:r>
      <w:r w:rsidR="00211064">
        <w:rPr>
          <w:rFonts w:ascii="Times New Roman" w:hAnsi="Times New Roman" w:cs="Times New Roman"/>
          <w:sz w:val="24"/>
          <w:szCs w:val="24"/>
        </w:rPr>
        <w:t xml:space="preserve">, </w:t>
      </w:r>
      <w:r w:rsidR="00C830A4">
        <w:rPr>
          <w:rFonts w:ascii="Times New Roman" w:hAnsi="Times New Roman" w:cs="Times New Roman"/>
          <w:sz w:val="24"/>
          <w:szCs w:val="24"/>
        </w:rPr>
        <w:t>О</w:t>
      </w:r>
      <w:r w:rsidR="001A02B3">
        <w:rPr>
          <w:rFonts w:ascii="Times New Roman" w:hAnsi="Times New Roman" w:cs="Times New Roman"/>
          <w:sz w:val="24"/>
          <w:szCs w:val="24"/>
        </w:rPr>
        <w:t>ПК-1</w:t>
      </w:r>
      <w:r w:rsidR="0014440A">
        <w:rPr>
          <w:rFonts w:ascii="Times New Roman" w:hAnsi="Times New Roman" w:cs="Times New Roman"/>
          <w:sz w:val="24"/>
          <w:szCs w:val="24"/>
        </w:rPr>
        <w:t>, ПК-6.</w:t>
      </w:r>
      <w:bookmarkStart w:id="0" w:name="_GoBack"/>
      <w:bookmarkEnd w:id="0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понятийный аппарат современного естествознания;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 закономерности развития природы и общества; закономерности функционирования живых систем;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естественнонаучную литературу;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общность и особенности действия основных законов, управляющих мирозданием во всех формах его;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представлять знания как систему логически связанных общих и специальных положений науки;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навыками оценочного отношения к источникам информации</w:t>
      </w:r>
      <w:r w:rsidRPr="00211064">
        <w:rPr>
          <w:rFonts w:ascii="Times New Roman" w:hAnsi="Times New Roman" w:cs="Times New Roman"/>
          <w:sz w:val="24"/>
          <w:szCs w:val="24"/>
        </w:rPr>
        <w:t>;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11064" w:rsidRPr="00211064" w:rsidRDefault="00211064" w:rsidP="0021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Научное знание. История науки. 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Физическая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Структурная организация материи.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Термодинамика.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Космологическая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Химическая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Геологическая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Биологическая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lastRenderedPageBreak/>
        <w:t>Человек как предмет естественнонаучного познания.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24961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A02B3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A02B3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350E2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826E5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830A4">
        <w:rPr>
          <w:rFonts w:ascii="Times New Roman" w:hAnsi="Times New Roman" w:cs="Times New Roman"/>
          <w:sz w:val="24"/>
          <w:szCs w:val="24"/>
        </w:rPr>
        <w:t>1</w:t>
      </w:r>
      <w:r w:rsidR="001A02B3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350E2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830A4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A02B3">
        <w:rPr>
          <w:rFonts w:ascii="Times New Roman" w:hAnsi="Times New Roman" w:cs="Times New Roman"/>
          <w:sz w:val="24"/>
          <w:szCs w:val="24"/>
        </w:rPr>
        <w:t>зачет</w:t>
      </w:r>
      <w:r w:rsidR="00C830A4">
        <w:rPr>
          <w:rFonts w:ascii="Times New Roman" w:hAnsi="Times New Roman" w:cs="Times New Roman"/>
          <w:sz w:val="24"/>
          <w:szCs w:val="24"/>
        </w:rPr>
        <w:t>.</w:t>
      </w:r>
    </w:p>
    <w:p w:rsidR="00424961" w:rsidRPr="00152A7C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4961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4440A"/>
    <w:rsid w:val="001A02B3"/>
    <w:rsid w:val="00211064"/>
    <w:rsid w:val="00216B28"/>
    <w:rsid w:val="00424961"/>
    <w:rsid w:val="00436E7A"/>
    <w:rsid w:val="00632136"/>
    <w:rsid w:val="006E51CC"/>
    <w:rsid w:val="007E3C95"/>
    <w:rsid w:val="00826E5C"/>
    <w:rsid w:val="008D6C52"/>
    <w:rsid w:val="009350E2"/>
    <w:rsid w:val="00972C85"/>
    <w:rsid w:val="00A23842"/>
    <w:rsid w:val="00B76887"/>
    <w:rsid w:val="00C830A4"/>
    <w:rsid w:val="00CA35C1"/>
    <w:rsid w:val="00D06585"/>
    <w:rsid w:val="00D256F3"/>
    <w:rsid w:val="00D5166C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E2E2"/>
  <w15:docId w15:val="{CFED0437-52B2-415D-86B5-ABCDC22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Без пароля</cp:lastModifiedBy>
  <cp:revision>9</cp:revision>
  <cp:lastPrinted>2016-12-08T09:33:00Z</cp:lastPrinted>
  <dcterms:created xsi:type="dcterms:W3CDTF">2016-10-31T07:24:00Z</dcterms:created>
  <dcterms:modified xsi:type="dcterms:W3CDTF">2018-01-26T15:59:00Z</dcterms:modified>
</cp:coreProperties>
</file>