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D16E6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B6682E">
        <w:rPr>
          <w:rFonts w:ascii="Times New Roman" w:hAnsi="Times New Roman" w:cs="Times New Roman"/>
          <w:sz w:val="24"/>
          <w:szCs w:val="24"/>
        </w:rPr>
        <w:t>УПРАВЛЕНИЕ ИЗМЕНЕНИЯМИ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661467" w:rsidRDefault="00632136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6154CA">
        <w:rPr>
          <w:rFonts w:ascii="Times New Roman" w:hAnsi="Times New Roman" w:cs="Times New Roman"/>
          <w:sz w:val="24"/>
          <w:szCs w:val="24"/>
        </w:rPr>
        <w:t>38.03.02 «Менеджмент»</w:t>
      </w:r>
      <w:r w:rsidR="00661467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6154CA">
        <w:rPr>
          <w:rFonts w:ascii="Times New Roman" w:hAnsi="Times New Roman" w:cs="Times New Roman"/>
          <w:sz w:val="24"/>
          <w:szCs w:val="24"/>
        </w:rPr>
        <w:t>бакалавр</w:t>
      </w:r>
      <w:r w:rsidR="00661467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E61A57">
        <w:rPr>
          <w:rFonts w:ascii="Times New Roman" w:hAnsi="Times New Roman" w:cs="Times New Roman"/>
          <w:sz w:val="24"/>
          <w:szCs w:val="24"/>
        </w:rPr>
        <w:t>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E61A57">
        <w:rPr>
          <w:rFonts w:ascii="Times New Roman" w:hAnsi="Times New Roman" w:cs="Times New Roman"/>
          <w:sz w:val="24"/>
          <w:szCs w:val="24"/>
        </w:rPr>
        <w:t>Производственный менеджмент»</w:t>
      </w:r>
      <w:r w:rsidR="00DD40DD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74D6E" w:rsidRDefault="00F74D6E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6E">
        <w:rPr>
          <w:rFonts w:ascii="Times New Roman" w:hAnsi="Times New Roman" w:cs="Times New Roman"/>
          <w:sz w:val="24"/>
          <w:szCs w:val="24"/>
        </w:rPr>
        <w:t>Дисциплина «Управление изменениями» (</w:t>
      </w:r>
      <w:r w:rsidR="00FD74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FD74C6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FD74C6">
        <w:rPr>
          <w:rFonts w:ascii="Times New Roman" w:hAnsi="Times New Roman" w:cs="Times New Roman"/>
          <w:sz w:val="24"/>
          <w:szCs w:val="24"/>
        </w:rPr>
        <w:t>22</w:t>
      </w:r>
      <w:r w:rsidRPr="00F74D6E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F674B1">
        <w:rPr>
          <w:rFonts w:ascii="Times New Roman" w:hAnsi="Times New Roman" w:cs="Times New Roman"/>
          <w:sz w:val="24"/>
          <w:szCs w:val="24"/>
        </w:rPr>
        <w:t>базовой</w:t>
      </w:r>
      <w:r w:rsidRPr="00F74D6E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0D0FF8">
        <w:rPr>
          <w:rFonts w:ascii="Times New Roman" w:hAnsi="Times New Roman" w:cs="Times New Roman"/>
          <w:sz w:val="24"/>
          <w:szCs w:val="24"/>
        </w:rPr>
        <w:t xml:space="preserve"> </w:t>
      </w:r>
      <w:r w:rsidR="000D0FF8" w:rsidRPr="007E3C95">
        <w:rPr>
          <w:rFonts w:ascii="Times New Roman" w:hAnsi="Times New Roman" w:cs="Times New Roman"/>
          <w:sz w:val="24"/>
          <w:szCs w:val="24"/>
        </w:rPr>
        <w:t>дисциплиной.</w:t>
      </w:r>
    </w:p>
    <w:p w:rsidR="00632136" w:rsidRPr="00152A7C" w:rsidRDefault="00632136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61041" w:rsidRDefault="00161041" w:rsidP="006C1B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161041" w:rsidRDefault="00161041" w:rsidP="006C1B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61041" w:rsidRDefault="00161041" w:rsidP="006C1B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161041" w:rsidRDefault="00161041" w:rsidP="006C1B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161041" w:rsidRDefault="00161041" w:rsidP="006C1B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C1BE7" w:rsidRDefault="00632136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A17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A17F8D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ОК-3, ОПК-3, ПК-2, ПК-5, ПК-6, ПК-7, ПК-9, ПК-13, ПК-17.</w:t>
      </w:r>
    </w:p>
    <w:p w:rsidR="00632136" w:rsidRPr="00152A7C" w:rsidRDefault="00632136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F164AB" w:rsidRPr="00F164AB" w:rsidRDefault="00F164AB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ЗНАТЬ:</w:t>
      </w:r>
    </w:p>
    <w:p w:rsidR="00F164AB" w:rsidRPr="00F164AB" w:rsidRDefault="00F164AB" w:rsidP="006C1BE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принципы развития и законы функционирования организации;</w:t>
      </w:r>
    </w:p>
    <w:p w:rsidR="00F164AB" w:rsidRPr="00F164AB" w:rsidRDefault="00F164AB" w:rsidP="006C1BE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роли, функции и задачи менеджера в современной организации;</w:t>
      </w:r>
    </w:p>
    <w:p w:rsidR="00F164AB" w:rsidRPr="00F164AB" w:rsidRDefault="00F164AB" w:rsidP="006C1BE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основные теории и подходы к осуществлению организационных изменений;</w:t>
      </w:r>
    </w:p>
    <w:p w:rsidR="00F164AB" w:rsidRPr="00F164AB" w:rsidRDefault="00F164AB" w:rsidP="006C1BE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базовые понятия, характеризующие процесс управления изменениями;</w:t>
      </w:r>
    </w:p>
    <w:p w:rsidR="00F164AB" w:rsidRPr="00F164AB" w:rsidRDefault="00F164AB" w:rsidP="006C1BE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 xml:space="preserve">классификацию и направления </w:t>
      </w:r>
      <w:r w:rsidR="000A11DE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F164AB">
        <w:rPr>
          <w:rFonts w:ascii="Times New Roman" w:hAnsi="Times New Roman" w:cs="Times New Roman"/>
          <w:sz w:val="24"/>
          <w:szCs w:val="24"/>
        </w:rPr>
        <w:t>изменений;</w:t>
      </w:r>
    </w:p>
    <w:p w:rsidR="00F164AB" w:rsidRPr="00F164AB" w:rsidRDefault="00F164AB" w:rsidP="006C1BE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условия, принципы и методы реализации эффективной стратегии управления  изменениями.</w:t>
      </w:r>
    </w:p>
    <w:p w:rsidR="00F164AB" w:rsidRPr="00F164AB" w:rsidRDefault="00F164AB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УМЕТЬ:</w:t>
      </w:r>
    </w:p>
    <w:p w:rsidR="00F164AB" w:rsidRPr="00F164AB" w:rsidRDefault="00F164AB" w:rsidP="006C1BE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анализировать внешнюю и внутреннюю среду организации, выявлять ее ключевые элементы и оценивать их влияние на организацию;</w:t>
      </w:r>
    </w:p>
    <w:p w:rsidR="00F164AB" w:rsidRPr="00F164AB" w:rsidRDefault="00F164AB" w:rsidP="006C1BE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разрабатывать программы осуществления организационных изменений и оценивать их эффективность;</w:t>
      </w:r>
    </w:p>
    <w:p w:rsidR="00F164AB" w:rsidRPr="00F164AB" w:rsidRDefault="00F164AB" w:rsidP="006C1BE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подбирать соответствующие способы преодоления сопротивления менеджеров и персонала</w:t>
      </w:r>
      <w:r w:rsidRPr="00F164AB">
        <w:rPr>
          <w:rFonts w:ascii="Times New Roman" w:hAnsi="Times New Roman" w:cs="Times New Roman"/>
          <w:bCs/>
          <w:sz w:val="24"/>
          <w:szCs w:val="24"/>
        </w:rPr>
        <w:t>;</w:t>
      </w:r>
    </w:p>
    <w:p w:rsidR="00F164AB" w:rsidRPr="00F164AB" w:rsidRDefault="00F164AB" w:rsidP="006C1BE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формировать предпосылки для реализации успешных изменений;</w:t>
      </w:r>
    </w:p>
    <w:p w:rsidR="00F164AB" w:rsidRPr="00F164AB" w:rsidRDefault="00F164AB" w:rsidP="006C1BE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организовывать командное взаимодействие для решения управленческих задач;</w:t>
      </w:r>
    </w:p>
    <w:p w:rsidR="00F164AB" w:rsidRPr="00F164AB" w:rsidRDefault="00F164AB" w:rsidP="006C1BE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принимать управленческие решения, связанные с реализацией организационных изменений;</w:t>
      </w:r>
    </w:p>
    <w:p w:rsidR="00F164AB" w:rsidRPr="00F164AB" w:rsidRDefault="00F164AB" w:rsidP="006C1BE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применять на практике объективные законы развития, принципы и методы научного управления организацией.</w:t>
      </w:r>
    </w:p>
    <w:p w:rsidR="00F164AB" w:rsidRPr="00F164AB" w:rsidRDefault="00F164AB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ВЛАДЕТЬ:</w:t>
      </w:r>
    </w:p>
    <w:p w:rsidR="00F164AB" w:rsidRPr="00F164AB" w:rsidRDefault="00F164AB" w:rsidP="006C1BE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методами реализации основных управленческих функций;</w:t>
      </w:r>
    </w:p>
    <w:p w:rsidR="00F164AB" w:rsidRPr="00F164AB" w:rsidRDefault="00F164AB" w:rsidP="006C1BE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современными технологиями эффективного влияния на индивидуальное и групповое поведение в организации;</w:t>
      </w:r>
    </w:p>
    <w:p w:rsidR="00F164AB" w:rsidRPr="00F164AB" w:rsidRDefault="00F164AB" w:rsidP="006C1BE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методами формулирования и реализации стратегий на уровне бизнес-единицы;</w:t>
      </w:r>
    </w:p>
    <w:p w:rsidR="00F164AB" w:rsidRPr="00F164AB" w:rsidRDefault="00F164AB" w:rsidP="006C1BE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технологиями и методами реализации организационных изменений</w:t>
      </w:r>
      <w:r w:rsidRPr="00F164AB">
        <w:rPr>
          <w:rFonts w:ascii="Times New Roman" w:hAnsi="Times New Roman" w:cs="Times New Roman"/>
          <w:bCs/>
          <w:sz w:val="24"/>
          <w:szCs w:val="24"/>
        </w:rPr>
        <w:t>.</w:t>
      </w:r>
    </w:p>
    <w:p w:rsidR="00632136" w:rsidRDefault="00632136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31968" w:rsidRPr="008D2DD0" w:rsidRDefault="00331968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DD0">
        <w:rPr>
          <w:rFonts w:ascii="Times New Roman" w:hAnsi="Times New Roman" w:cs="Times New Roman"/>
          <w:sz w:val="24"/>
          <w:szCs w:val="24"/>
        </w:rPr>
        <w:t>1. Основные закономерности и тенденции развития организаций</w:t>
      </w:r>
      <w:r w:rsidR="000A11DE">
        <w:rPr>
          <w:rFonts w:ascii="Times New Roman" w:hAnsi="Times New Roman" w:cs="Times New Roman"/>
          <w:sz w:val="24"/>
          <w:szCs w:val="24"/>
        </w:rPr>
        <w:t>.</w:t>
      </w:r>
    </w:p>
    <w:p w:rsidR="00331968" w:rsidRPr="008D2DD0" w:rsidRDefault="00331968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DD0">
        <w:rPr>
          <w:rFonts w:ascii="Times New Roman" w:hAnsi="Times New Roman" w:cs="Times New Roman"/>
          <w:sz w:val="24"/>
          <w:szCs w:val="24"/>
        </w:rPr>
        <w:lastRenderedPageBreak/>
        <w:t>2.  Теоретические основы управления изменениями</w:t>
      </w:r>
      <w:r w:rsidR="000A11DE">
        <w:rPr>
          <w:rFonts w:ascii="Times New Roman" w:hAnsi="Times New Roman" w:cs="Times New Roman"/>
          <w:sz w:val="24"/>
          <w:szCs w:val="24"/>
        </w:rPr>
        <w:t>.</w:t>
      </w:r>
    </w:p>
    <w:p w:rsidR="00331968" w:rsidRPr="008D2DD0" w:rsidRDefault="00331968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DD0">
        <w:rPr>
          <w:rFonts w:ascii="Times New Roman" w:hAnsi="Times New Roman" w:cs="Times New Roman"/>
          <w:sz w:val="24"/>
          <w:szCs w:val="24"/>
        </w:rPr>
        <w:t>3. Концепции управления изменениями</w:t>
      </w:r>
      <w:r w:rsidR="000A11DE">
        <w:rPr>
          <w:rFonts w:ascii="Times New Roman" w:hAnsi="Times New Roman" w:cs="Times New Roman"/>
          <w:sz w:val="24"/>
          <w:szCs w:val="24"/>
        </w:rPr>
        <w:t>.</w:t>
      </w:r>
    </w:p>
    <w:p w:rsidR="008D2DD0" w:rsidRPr="008D2DD0" w:rsidRDefault="008D2DD0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DD0">
        <w:rPr>
          <w:rFonts w:ascii="Times New Roman" w:hAnsi="Times New Roman" w:cs="Times New Roman"/>
          <w:sz w:val="24"/>
          <w:szCs w:val="24"/>
        </w:rPr>
        <w:t>4. Управление персоналом при проведении изменений</w:t>
      </w:r>
      <w:r w:rsidR="000A11DE">
        <w:rPr>
          <w:rFonts w:ascii="Times New Roman" w:hAnsi="Times New Roman" w:cs="Times New Roman"/>
          <w:sz w:val="24"/>
          <w:szCs w:val="24"/>
        </w:rPr>
        <w:t>.</w:t>
      </w:r>
    </w:p>
    <w:p w:rsidR="008D2DD0" w:rsidRPr="008D2DD0" w:rsidRDefault="008D2DD0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DD0">
        <w:rPr>
          <w:rFonts w:ascii="Times New Roman" w:hAnsi="Times New Roman" w:cs="Times New Roman"/>
          <w:sz w:val="24"/>
          <w:szCs w:val="24"/>
        </w:rPr>
        <w:t>5. Факторы и технологии реализации изменений</w:t>
      </w:r>
      <w:r w:rsidR="000A11D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C2ED3">
        <w:rPr>
          <w:rFonts w:ascii="Times New Roman" w:hAnsi="Times New Roman" w:cs="Times New Roman"/>
          <w:sz w:val="24"/>
          <w:szCs w:val="24"/>
        </w:rPr>
        <w:t>3</w:t>
      </w:r>
      <w:r w:rsidR="001C76CD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1C76CD">
        <w:rPr>
          <w:rFonts w:ascii="Times New Roman" w:hAnsi="Times New Roman" w:cs="Times New Roman"/>
          <w:sz w:val="24"/>
          <w:szCs w:val="24"/>
        </w:rPr>
        <w:t>1</w:t>
      </w:r>
      <w:r w:rsidR="00CC2ED3">
        <w:rPr>
          <w:rFonts w:ascii="Times New Roman" w:hAnsi="Times New Roman" w:cs="Times New Roman"/>
          <w:sz w:val="24"/>
          <w:szCs w:val="24"/>
        </w:rPr>
        <w:t>08</w:t>
      </w:r>
      <w:r w:rsidR="001C76CD">
        <w:rPr>
          <w:rFonts w:ascii="Times New Roman" w:hAnsi="Times New Roman" w:cs="Times New Roman"/>
          <w:sz w:val="24"/>
          <w:szCs w:val="24"/>
        </w:rPr>
        <w:t xml:space="preserve"> час.), в том числе</w:t>
      </w:r>
    </w:p>
    <w:p w:rsidR="001C76CD" w:rsidRDefault="00E2760B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C76CD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C876D5" w:rsidRPr="00152A7C" w:rsidRDefault="00C876D5" w:rsidP="00C876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ов,</w:t>
      </w:r>
    </w:p>
    <w:p w:rsidR="00C876D5" w:rsidRPr="00152A7C" w:rsidRDefault="00C876D5" w:rsidP="00C876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а,</w:t>
      </w:r>
    </w:p>
    <w:p w:rsidR="00C876D5" w:rsidRDefault="00C876D5" w:rsidP="00C876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 xml:space="preserve">51 </w:t>
      </w:r>
      <w:r w:rsidRPr="00152A7C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876D5" w:rsidRDefault="00C876D5" w:rsidP="00C876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часов,</w:t>
      </w:r>
    </w:p>
    <w:p w:rsidR="00C876D5" w:rsidRPr="00152A7C" w:rsidRDefault="00C876D5" w:rsidP="00C876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632136" w:rsidRPr="00152A7C" w:rsidRDefault="00632136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C1BE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36531"/>
    <w:multiLevelType w:val="hybridMultilevel"/>
    <w:tmpl w:val="88FE1AE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5065C"/>
    <w:rsid w:val="000A11DE"/>
    <w:rsid w:val="000D0FF8"/>
    <w:rsid w:val="0010601C"/>
    <w:rsid w:val="00142E74"/>
    <w:rsid w:val="00161041"/>
    <w:rsid w:val="001C76CD"/>
    <w:rsid w:val="00270182"/>
    <w:rsid w:val="00331968"/>
    <w:rsid w:val="006154CA"/>
    <w:rsid w:val="006278EB"/>
    <w:rsid w:val="00632136"/>
    <w:rsid w:val="0066032F"/>
    <w:rsid w:val="00661467"/>
    <w:rsid w:val="00665C6D"/>
    <w:rsid w:val="006741B0"/>
    <w:rsid w:val="006C1BE7"/>
    <w:rsid w:val="006D24A6"/>
    <w:rsid w:val="0075348A"/>
    <w:rsid w:val="00776702"/>
    <w:rsid w:val="007E3C95"/>
    <w:rsid w:val="00827601"/>
    <w:rsid w:val="008D2DD0"/>
    <w:rsid w:val="00900012"/>
    <w:rsid w:val="009B5E45"/>
    <w:rsid w:val="00A17F8D"/>
    <w:rsid w:val="00B6682E"/>
    <w:rsid w:val="00BB16FB"/>
    <w:rsid w:val="00C051A0"/>
    <w:rsid w:val="00C876D5"/>
    <w:rsid w:val="00CA1BCF"/>
    <w:rsid w:val="00CA35C1"/>
    <w:rsid w:val="00CC2ED3"/>
    <w:rsid w:val="00CC6F60"/>
    <w:rsid w:val="00D045CD"/>
    <w:rsid w:val="00D06585"/>
    <w:rsid w:val="00D16E65"/>
    <w:rsid w:val="00D5166C"/>
    <w:rsid w:val="00D94D9C"/>
    <w:rsid w:val="00DD40DD"/>
    <w:rsid w:val="00DE26BC"/>
    <w:rsid w:val="00E121BD"/>
    <w:rsid w:val="00E222DC"/>
    <w:rsid w:val="00E2760B"/>
    <w:rsid w:val="00E61A57"/>
    <w:rsid w:val="00EA1CBD"/>
    <w:rsid w:val="00F164AB"/>
    <w:rsid w:val="00F674B1"/>
    <w:rsid w:val="00F74D6E"/>
    <w:rsid w:val="00FD74C6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C3526-FCA4-4F8A-9D76-0AC27DAD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Без пароля</cp:lastModifiedBy>
  <cp:revision>4</cp:revision>
  <cp:lastPrinted>2016-02-10T06:34:00Z</cp:lastPrinted>
  <dcterms:created xsi:type="dcterms:W3CDTF">2017-11-21T19:55:00Z</dcterms:created>
  <dcterms:modified xsi:type="dcterms:W3CDTF">2017-12-05T16:08:00Z</dcterms:modified>
</cp:coreProperties>
</file>