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8D" w:rsidRDefault="0011588D" w:rsidP="0011588D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АННОТАЦИЯ</w:t>
      </w:r>
    </w:p>
    <w:p w:rsidR="0011588D" w:rsidRDefault="0011588D" w:rsidP="0011588D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Дисциплины</w:t>
      </w:r>
    </w:p>
    <w:p w:rsidR="0011588D" w:rsidRDefault="0011588D" w:rsidP="0011588D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«Управление качеством транспортных услуг»</w:t>
      </w:r>
    </w:p>
    <w:p w:rsidR="0011588D" w:rsidRDefault="0011588D" w:rsidP="0011588D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588D" w:rsidRDefault="0011588D" w:rsidP="0011588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 – 38.03.02 «Менеджмент»</w:t>
      </w:r>
    </w:p>
    <w:p w:rsidR="0011588D" w:rsidRDefault="0011588D" w:rsidP="0011588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Квалификация (степень) выпускника – бакалавр</w:t>
      </w:r>
    </w:p>
    <w:p w:rsidR="0011588D" w:rsidRDefault="0011588D" w:rsidP="0011588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Профиль – «Производственный менеджмент»</w:t>
      </w:r>
    </w:p>
    <w:p w:rsidR="0011588D" w:rsidRPr="0011588D" w:rsidRDefault="0011588D" w:rsidP="0011588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588D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1588D" w:rsidRDefault="0011588D" w:rsidP="0011588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Дисциплина «Управление качеством транспортных услуг» (Б</w:t>
      </w:r>
      <w:proofErr w:type="gramStart"/>
      <w:r w:rsidRPr="0011588D">
        <w:rPr>
          <w:rFonts w:ascii="Times New Roman" w:hAnsi="Times New Roman" w:cs="Times New Roman"/>
          <w:bCs/>
          <w:sz w:val="24"/>
          <w:szCs w:val="24"/>
        </w:rPr>
        <w:t>1.В.ДВ</w:t>
      </w:r>
      <w:proofErr w:type="gramEnd"/>
      <w:r w:rsidRPr="0011588D">
        <w:rPr>
          <w:rFonts w:ascii="Times New Roman" w:hAnsi="Times New Roman" w:cs="Times New Roman"/>
          <w:bCs/>
          <w:sz w:val="24"/>
          <w:szCs w:val="24"/>
        </w:rPr>
        <w:t>.7.1) относится к вариативной части и является дисциплиной по выбору  обучающегося.</w:t>
      </w:r>
    </w:p>
    <w:p w:rsidR="0011588D" w:rsidRPr="0011588D" w:rsidRDefault="0011588D" w:rsidP="0011588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588D">
        <w:rPr>
          <w:rFonts w:ascii="Times New Roman" w:hAnsi="Times New Roman" w:cs="Times New Roman"/>
          <w:b/>
          <w:bCs/>
          <w:sz w:val="24"/>
          <w:szCs w:val="24"/>
        </w:rPr>
        <w:t>Цель и задачи дисциплины</w:t>
      </w:r>
    </w:p>
    <w:p w:rsidR="0011588D" w:rsidRPr="0011588D" w:rsidRDefault="0011588D" w:rsidP="0011588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Целью изучения дисциплины является формирование у студентов теоретических знаний в области управления качеством продукции и услуг, приобретение умений оценки уровня качества транспортных услуг и навыков при принятии решений в области управления качеством транспортных услуг</w:t>
      </w:r>
    </w:p>
    <w:p w:rsidR="0011588D" w:rsidRPr="0011588D" w:rsidRDefault="0011588D" w:rsidP="0011588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Для достижения поставленных целей решаются следующие задачи:</w:t>
      </w:r>
    </w:p>
    <w:p w:rsidR="0011588D" w:rsidRP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изучение методологии и терминологии системы управления качеством;</w:t>
      </w:r>
    </w:p>
    <w:p w:rsidR="0011588D" w:rsidRP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знакомство с международными стандартами ISO 9000 и законодательством России по обеспечению качества;</w:t>
      </w:r>
    </w:p>
    <w:p w:rsidR="0011588D" w:rsidRP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 xml:space="preserve">изучение основ квалиметрии и освоение методов определения показателей </w:t>
      </w:r>
      <w:proofErr w:type="gramStart"/>
      <w:r w:rsidRPr="0011588D">
        <w:rPr>
          <w:rFonts w:ascii="Times New Roman" w:hAnsi="Times New Roman" w:cs="Times New Roman"/>
          <w:bCs/>
          <w:sz w:val="24"/>
          <w:szCs w:val="24"/>
        </w:rPr>
        <w:t>качества  транспортных</w:t>
      </w:r>
      <w:proofErr w:type="gramEnd"/>
      <w:r w:rsidRPr="0011588D">
        <w:rPr>
          <w:rFonts w:ascii="Times New Roman" w:hAnsi="Times New Roman" w:cs="Times New Roman"/>
          <w:bCs/>
          <w:sz w:val="24"/>
          <w:szCs w:val="24"/>
        </w:rPr>
        <w:t xml:space="preserve"> услуг;</w:t>
      </w:r>
    </w:p>
    <w:p w:rsidR="0011588D" w:rsidRP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сбор, анализ, хранение информации о качестве продукции и услуг;</w:t>
      </w:r>
    </w:p>
    <w:p w:rsidR="0011588D" w:rsidRP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разработка программ управления, планирования и повышения качества транспортных услуг;</w:t>
      </w:r>
    </w:p>
    <w:p w:rsid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выработка управленческих решений по управлению качеством транспортных услуг.</w:t>
      </w:r>
    </w:p>
    <w:p w:rsidR="0011588D" w:rsidRDefault="0011588D" w:rsidP="0011588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588D">
        <w:rPr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обучения по дисциплине</w:t>
      </w:r>
    </w:p>
    <w:p w:rsidR="0011588D" w:rsidRDefault="0011588D" w:rsidP="0011588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 w:cs="Times New Roman"/>
          <w:bCs/>
          <w:sz w:val="24"/>
          <w:szCs w:val="24"/>
        </w:rPr>
        <w:t>ОПК-6, ПК-8, ПК-12.</w:t>
      </w:r>
    </w:p>
    <w:p w:rsidR="0011588D" w:rsidRPr="0011588D" w:rsidRDefault="0011588D" w:rsidP="00CC194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обучающийся должен: </w:t>
      </w:r>
    </w:p>
    <w:p w:rsidR="0011588D" w:rsidRPr="0011588D" w:rsidRDefault="0011588D" w:rsidP="00CC194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11588D">
        <w:rPr>
          <w:rFonts w:ascii="Times New Roman" w:eastAsia="Times New Roman" w:hAnsi="Times New Roman" w:cs="Times New Roman"/>
          <w:szCs w:val="24"/>
        </w:rPr>
        <w:t>ЗНАТЬ:</w:t>
      </w:r>
    </w:p>
    <w:p w:rsidR="0011588D" w:rsidRPr="00A611B1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принципы и методы управления качеством на предприятии на основе государственных и отраслевых законодательных и нормативно-правовых актов по стандартизации, метрологии, техническим регламентам, сертификации, патентному законодательству, по закону о правах потребителей и др.;</w:t>
      </w:r>
    </w:p>
    <w:p w:rsidR="0011588D" w:rsidRPr="00A611B1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основы организации системы менеджмента качества на предприятии на основе требований Всеобщего Управления Качеством (</w:t>
      </w:r>
      <w:r w:rsidRPr="00A611B1">
        <w:rPr>
          <w:rFonts w:ascii="Times New Roman" w:eastAsia="Calibri" w:hAnsi="Times New Roman" w:cs="Times New Roman"/>
          <w:sz w:val="24"/>
          <w:szCs w:val="28"/>
          <w:lang w:val="en-US" w:eastAsia="x-none"/>
        </w:rPr>
        <w:t>TQM</w:t>
      </w: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); </w:t>
      </w:r>
    </w:p>
    <w:p w:rsidR="0011588D" w:rsidRPr="00A611B1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принципы и методы построения организационной структуры корпоративной интегральной системы менеджмента качества (КИ СМК) в ОАО «РЖД»;</w:t>
      </w:r>
    </w:p>
    <w:p w:rsidR="0011588D" w:rsidRPr="00A611B1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методы оценки конкурентоспособности продукции и услуг как соотношения качества и цены.</w:t>
      </w:r>
    </w:p>
    <w:p w:rsidR="0011588D" w:rsidRPr="0011588D" w:rsidRDefault="0011588D" w:rsidP="00CC194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588D">
        <w:rPr>
          <w:rFonts w:ascii="Times New Roman" w:eastAsia="Times New Roman" w:hAnsi="Times New Roman" w:cs="Times New Roman"/>
          <w:sz w:val="24"/>
          <w:szCs w:val="28"/>
        </w:rPr>
        <w:lastRenderedPageBreak/>
        <w:t>УМЕТЬ:</w:t>
      </w:r>
    </w:p>
    <w:p w:rsidR="0011588D" w:rsidRPr="0011588D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использовать  инструмент</w:t>
      </w: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ы </w:t>
      </w: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 контроля </w:t>
      </w: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и управления </w:t>
      </w: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качеств</w:t>
      </w: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ом </w:t>
      </w: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 для регистрации, анализа статистических данных и выработки решений по управлению качеством;</w:t>
      </w:r>
    </w:p>
    <w:p w:rsidR="0011588D" w:rsidRPr="0011588D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использовать метод ПОД («профилактика – оценивание – устранение дефектов») для сравнительного анализа экономической эффективности затрат на качество;</w:t>
      </w:r>
    </w:p>
    <w:p w:rsidR="0011588D" w:rsidRPr="0011588D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использовать разные методы для анализа затрат на качество продукции;</w:t>
      </w:r>
    </w:p>
    <w:p w:rsidR="0011588D" w:rsidRPr="0011588D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решать экономические и технические задачи, связанные с количественной оценкой качества методами квалиметрии</w:t>
      </w: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;</w:t>
      </w:r>
    </w:p>
    <w:p w:rsidR="0011588D" w:rsidRPr="0011588D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выявлять </w:t>
      </w:r>
      <w:proofErr w:type="gramStart"/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причины  снижения</w:t>
      </w:r>
      <w:proofErr w:type="gramEnd"/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 уровня качества и определять предупреждающие воздействия по устранению причин;</w:t>
      </w:r>
    </w:p>
    <w:p w:rsidR="0011588D" w:rsidRPr="0011588D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proofErr w:type="gramStart"/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разбираться  в</w:t>
      </w:r>
      <w:proofErr w:type="gramEnd"/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 тенденциях современного зарубежного опыта управления качеством услуг и использовать полученные знания для повышения уровня качества транспортных услуг отечественных предприятий;</w:t>
      </w:r>
    </w:p>
    <w:p w:rsidR="0011588D" w:rsidRPr="0011588D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оценивать экономическую эффективность </w:t>
      </w: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управления качеством.</w:t>
      </w:r>
    </w:p>
    <w:p w:rsidR="0011588D" w:rsidRPr="0011588D" w:rsidRDefault="0011588D" w:rsidP="00CC194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588D">
        <w:rPr>
          <w:rFonts w:ascii="Times New Roman" w:eastAsia="Times New Roman" w:hAnsi="Times New Roman" w:cs="Times New Roman"/>
          <w:sz w:val="24"/>
          <w:szCs w:val="28"/>
        </w:rPr>
        <w:t>ВЛАДЕТЬ:</w:t>
      </w:r>
    </w:p>
    <w:p w:rsidR="0011588D" w:rsidRPr="00A611B1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bookmarkStart w:id="0" w:name="_GoBack"/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навыками самостоятельной исследовательской работы в части сбора, обработки, представления и анализа полученной информации, использования результатов исследований для управления качеством транспортных услуг;</w:t>
      </w:r>
    </w:p>
    <w:p w:rsidR="0011588D" w:rsidRPr="00A611B1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навыками экономического обоснования целесообразности принятия решений в области качества;</w:t>
      </w:r>
    </w:p>
    <w:p w:rsidR="0011588D" w:rsidRPr="00A611B1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навыками документального оформления решений в операционной деятельности организаций;</w:t>
      </w:r>
    </w:p>
    <w:p w:rsidR="0011588D" w:rsidRPr="00A611B1" w:rsidRDefault="0011588D" w:rsidP="00A611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A611B1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терминологией и лексикой дисциплины «Управление качеством транспортной продукции» и их аналогами на иностранном языке.</w:t>
      </w:r>
    </w:p>
    <w:bookmarkEnd w:id="0"/>
    <w:p w:rsidR="00EE693F" w:rsidRPr="0011588D" w:rsidRDefault="00EE693F" w:rsidP="00EE693F">
      <w:pPr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Предмет, цели и задачи дисциплины. Основные понятия и определения в управлении качеством. Взаимосвязь качества с другими экономическими категориями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История становления и развития теории управления качеством. Основные принципы и положения Всеобщего управления качеством (</w:t>
      </w:r>
      <w:r w:rsidRPr="00EE693F">
        <w:rPr>
          <w:rFonts w:ascii="Times New Roman" w:hAnsi="Times New Roman" w:cs="Times New Roman"/>
          <w:sz w:val="24"/>
          <w:szCs w:val="24"/>
          <w:lang w:val="en-US"/>
        </w:rPr>
        <w:t>TQM</w:t>
      </w:r>
      <w:r w:rsidRPr="00EE69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Основы квалиметрии. Оценка уровня качества продукции (товаров и услуг)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Основные инструменты управления и контроля качеством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Управление затратами на качество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Управление качеством пассажирских и грузовых перевозок на железнодорожном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E693F">
        <w:rPr>
          <w:rFonts w:ascii="Times New Roman" w:hAnsi="Times New Roman" w:cs="Times New Roman"/>
          <w:sz w:val="24"/>
          <w:szCs w:val="24"/>
        </w:rPr>
        <w:t>2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</w:t>
      </w:r>
      <w:r w:rsidR="009667A9">
        <w:rPr>
          <w:rFonts w:ascii="Times New Roman" w:hAnsi="Times New Roman" w:cs="Times New Roman"/>
          <w:sz w:val="24"/>
          <w:szCs w:val="24"/>
        </w:rPr>
        <w:t>ицы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EE693F">
        <w:rPr>
          <w:rFonts w:ascii="Times New Roman" w:hAnsi="Times New Roman" w:cs="Times New Roman"/>
          <w:sz w:val="24"/>
          <w:szCs w:val="24"/>
        </w:rPr>
        <w:t>72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E693F">
        <w:rPr>
          <w:rFonts w:ascii="Times New Roman" w:hAnsi="Times New Roman" w:cs="Times New Roman"/>
          <w:sz w:val="24"/>
          <w:szCs w:val="24"/>
        </w:rPr>
        <w:t>1</w:t>
      </w:r>
      <w:r w:rsidR="0097268C">
        <w:rPr>
          <w:rFonts w:ascii="Times New Roman" w:hAnsi="Times New Roman" w:cs="Times New Roman"/>
          <w:sz w:val="24"/>
          <w:szCs w:val="24"/>
        </w:rPr>
        <w:t>6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E693F">
        <w:rPr>
          <w:rFonts w:ascii="Times New Roman" w:hAnsi="Times New Roman" w:cs="Times New Roman"/>
          <w:sz w:val="24"/>
          <w:szCs w:val="24"/>
        </w:rPr>
        <w:t>1</w:t>
      </w:r>
      <w:r w:rsidR="0097268C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E693F">
        <w:rPr>
          <w:rFonts w:ascii="Times New Roman" w:hAnsi="Times New Roman" w:cs="Times New Roman"/>
          <w:sz w:val="24"/>
          <w:szCs w:val="24"/>
        </w:rPr>
        <w:t>3</w:t>
      </w:r>
      <w:r w:rsidR="0097268C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7268C" w:rsidRPr="00152A7C" w:rsidRDefault="009726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</w:t>
      </w:r>
      <w:r w:rsidR="00757101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EE693F">
        <w:rPr>
          <w:rFonts w:ascii="Times New Roman" w:hAnsi="Times New Roman" w:cs="Times New Roman"/>
          <w:sz w:val="24"/>
          <w:szCs w:val="24"/>
        </w:rPr>
        <w:t>зачёт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16EF"/>
    <w:multiLevelType w:val="hybridMultilevel"/>
    <w:tmpl w:val="F520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796"/>
    <w:multiLevelType w:val="hybridMultilevel"/>
    <w:tmpl w:val="C2469042"/>
    <w:lvl w:ilvl="0" w:tplc="9F7A8272">
      <w:start w:val="7"/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01BF4"/>
    <w:multiLevelType w:val="hybridMultilevel"/>
    <w:tmpl w:val="10FE473C"/>
    <w:lvl w:ilvl="0" w:tplc="FA7E60D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42147"/>
    <w:multiLevelType w:val="hybridMultilevel"/>
    <w:tmpl w:val="BDD4F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9599D"/>
    <w:multiLevelType w:val="hybridMultilevel"/>
    <w:tmpl w:val="D512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B3566"/>
    <w:multiLevelType w:val="hybridMultilevel"/>
    <w:tmpl w:val="6CF21378"/>
    <w:lvl w:ilvl="0" w:tplc="E63C399A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3412A"/>
    <w:multiLevelType w:val="hybridMultilevel"/>
    <w:tmpl w:val="55EEE0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8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17"/>
  </w:num>
  <w:num w:numId="13">
    <w:abstractNumId w:val="5"/>
  </w:num>
  <w:num w:numId="14">
    <w:abstractNumId w:val="19"/>
  </w:num>
  <w:num w:numId="15">
    <w:abstractNumId w:val="12"/>
  </w:num>
  <w:num w:numId="16">
    <w:abstractNumId w:val="2"/>
  </w:num>
  <w:num w:numId="17">
    <w:abstractNumId w:val="14"/>
  </w:num>
  <w:num w:numId="18">
    <w:abstractNumId w:val="10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4791"/>
    <w:rsid w:val="0011588D"/>
    <w:rsid w:val="00632136"/>
    <w:rsid w:val="00757101"/>
    <w:rsid w:val="007618EE"/>
    <w:rsid w:val="007E3C95"/>
    <w:rsid w:val="00836D64"/>
    <w:rsid w:val="009667A9"/>
    <w:rsid w:val="0097268C"/>
    <w:rsid w:val="009F1648"/>
    <w:rsid w:val="00A611B1"/>
    <w:rsid w:val="00C10314"/>
    <w:rsid w:val="00C85B12"/>
    <w:rsid w:val="00CA35C1"/>
    <w:rsid w:val="00CC194C"/>
    <w:rsid w:val="00CC5A50"/>
    <w:rsid w:val="00D06585"/>
    <w:rsid w:val="00D5166C"/>
    <w:rsid w:val="00E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FA417-CAF8-4868-9503-9DA17643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6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3</cp:revision>
  <cp:lastPrinted>2016-02-10T06:34:00Z</cp:lastPrinted>
  <dcterms:created xsi:type="dcterms:W3CDTF">2017-10-28T05:58:00Z</dcterms:created>
  <dcterms:modified xsi:type="dcterms:W3CDTF">2017-11-03T17:20:00Z</dcterms:modified>
</cp:coreProperties>
</file>