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E5257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E5257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E5257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E5257">
        <w:rPr>
          <w:rFonts w:eastAsia="Calibri"/>
          <w:sz w:val="28"/>
          <w:szCs w:val="28"/>
        </w:rPr>
        <w:t xml:space="preserve">Императора Александра </w:t>
      </w:r>
      <w:r w:rsidRPr="009E5257">
        <w:rPr>
          <w:rFonts w:eastAsia="Calibri"/>
          <w:sz w:val="28"/>
          <w:szCs w:val="28"/>
          <w:lang w:val="en-US"/>
        </w:rPr>
        <w:t>I</w:t>
      </w:r>
      <w:r w:rsidRPr="009E5257">
        <w:rPr>
          <w:rFonts w:eastAsia="Calibri"/>
          <w:sz w:val="28"/>
          <w:szCs w:val="28"/>
        </w:rPr>
        <w:t>»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E5257">
        <w:rPr>
          <w:rFonts w:eastAsia="Calibri"/>
          <w:sz w:val="28"/>
          <w:szCs w:val="28"/>
        </w:rPr>
        <w:t>(ФГБОУ ВО ПГУПС)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9E5257" w:rsidRPr="00482F64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E5257">
        <w:rPr>
          <w:rFonts w:eastAsia="Calibri"/>
          <w:sz w:val="28"/>
          <w:szCs w:val="28"/>
        </w:rPr>
        <w:t xml:space="preserve">Кафедра </w:t>
      </w:r>
      <w:r w:rsidRPr="00482F64">
        <w:rPr>
          <w:rFonts w:eastAsia="Calibri"/>
          <w:sz w:val="28"/>
          <w:szCs w:val="28"/>
        </w:rPr>
        <w:t>«Бухгалтерский учет и аудит»</w:t>
      </w:r>
    </w:p>
    <w:p w:rsidR="009E5257" w:rsidRPr="00482F64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36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36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9E5257">
        <w:rPr>
          <w:rFonts w:eastAsia="Calibri"/>
          <w:b/>
          <w:bCs/>
          <w:sz w:val="28"/>
          <w:szCs w:val="28"/>
        </w:rPr>
        <w:t>РАБОЧАЯ ПРОГРАММА</w:t>
      </w:r>
    </w:p>
    <w:p w:rsidR="009E5257" w:rsidRPr="009E5257" w:rsidRDefault="00EB4F5D" w:rsidP="009E5257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6605270</wp:posOffset>
            </wp:positionH>
            <wp:positionV relativeFrom="paragraph">
              <wp:posOffset>111125</wp:posOffset>
            </wp:positionV>
            <wp:extent cx="2827655" cy="4000500"/>
            <wp:effectExtent l="0" t="0" r="0" b="0"/>
            <wp:wrapNone/>
            <wp:docPr id="2" name="Рисунок 2" descr="F:\СУЧАЛКИНА\13-15 Финансовый учет профили ФМ,МК,УЧР,ИМ,ПМ,Л\IMG_201701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УЧАЛКИНА\13-15 Финансовый учет профили ФМ,МК,УЧР,ИМ,ПМ,Л\IMG_20170123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765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257" w:rsidRPr="009E5257">
        <w:rPr>
          <w:rFonts w:eastAsia="Calibri"/>
          <w:i/>
          <w:iCs/>
          <w:sz w:val="28"/>
          <w:szCs w:val="28"/>
        </w:rPr>
        <w:t>дисциплины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E5257">
        <w:rPr>
          <w:rFonts w:eastAsia="Calibri"/>
          <w:sz w:val="28"/>
          <w:szCs w:val="28"/>
        </w:rPr>
        <w:t>«ФИНАНСОВЫЙ УЧЕТ» (Б1.Б.17.1)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для направления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 xml:space="preserve">38.03.02 «Менеджмент» 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по профилям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 xml:space="preserve">«Финансовый менеджмент» 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«Маркетинг»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Форма обучения – очная, заочная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«Управление человеческими ресурсами»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«Производственный менеджмент»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«Логистика»</w:t>
      </w:r>
    </w:p>
    <w:p w:rsid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Форма обучения – очная</w:t>
      </w:r>
    </w:p>
    <w:p w:rsidR="00EE5036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Default="00EE5036" w:rsidP="00EE503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Pr="00D2714B" w:rsidRDefault="00EE5036" w:rsidP="00EE503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E5036" w:rsidRPr="00D2714B" w:rsidRDefault="00EE5036" w:rsidP="00EE503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EE5036" w:rsidRPr="009E5257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E5257" w:rsidRPr="009E5257" w:rsidRDefault="009E5257" w:rsidP="009E5257">
      <w:pPr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</w:rPr>
        <w:br w:type="page"/>
      </w:r>
      <w:r w:rsidRPr="009E5257">
        <w:rPr>
          <w:rFonts w:eastAsia="Calibri"/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9E5257" w:rsidRPr="009E5257" w:rsidRDefault="00370145" w:rsidP="009E5257">
      <w:pPr>
        <w:widowControl/>
        <w:spacing w:line="240" w:lineRule="auto"/>
        <w:ind w:firstLine="0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-524510</wp:posOffset>
            </wp:positionV>
            <wp:extent cx="6797675" cy="9372600"/>
            <wp:effectExtent l="19050" t="0" r="3175" b="0"/>
            <wp:wrapNone/>
            <wp:docPr id="1" name="Рисунок 1" descr="E:\Другие кафедры\ФИНАНСОВЫЙ УЧЕТ ПОСЛЕ проверки 2013,14,15 годы набора\скан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ругие кафедры\ФИНАНСОВЫЙ УЧЕТ ПОСЛЕ проверки 2013,14,15 годы набора\скан\рп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257" w:rsidRPr="009E5257">
        <w:rPr>
          <w:rFonts w:eastAsia="Calibri"/>
          <w:sz w:val="28"/>
          <w:szCs w:val="28"/>
          <w:lang w:eastAsia="en-US"/>
        </w:rPr>
        <w:t>«Бухгалтерский учёт и аудит»</w:t>
      </w:r>
    </w:p>
    <w:p w:rsidR="009E5257" w:rsidRPr="009E5257" w:rsidRDefault="009E5257" w:rsidP="009E5257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9E5257" w:rsidRPr="009E5257" w:rsidRDefault="009E5257" w:rsidP="009E5257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Протокол №</w:t>
      </w:r>
      <w:r w:rsidR="00577A9B">
        <w:rPr>
          <w:rFonts w:eastAsia="Calibri"/>
          <w:sz w:val="28"/>
          <w:szCs w:val="28"/>
          <w:lang w:eastAsia="en-US"/>
        </w:rPr>
        <w:t xml:space="preserve"> 5 </w:t>
      </w:r>
      <w:r w:rsidRPr="009E5257">
        <w:rPr>
          <w:rFonts w:eastAsia="Calibri"/>
          <w:sz w:val="28"/>
          <w:szCs w:val="28"/>
          <w:lang w:eastAsia="en-US"/>
        </w:rPr>
        <w:t>от «</w:t>
      </w:r>
      <w:r w:rsidR="00577A9B">
        <w:rPr>
          <w:rFonts w:eastAsia="Calibri"/>
          <w:sz w:val="28"/>
          <w:szCs w:val="28"/>
          <w:lang w:eastAsia="en-US"/>
        </w:rPr>
        <w:t>16</w:t>
      </w:r>
      <w:r w:rsidRPr="009E5257">
        <w:rPr>
          <w:rFonts w:eastAsia="Calibri"/>
          <w:sz w:val="28"/>
          <w:szCs w:val="28"/>
          <w:lang w:eastAsia="en-US"/>
        </w:rPr>
        <w:t>»</w:t>
      </w:r>
      <w:r w:rsidR="00577A9B">
        <w:rPr>
          <w:rFonts w:eastAsia="Calibri"/>
          <w:sz w:val="28"/>
          <w:szCs w:val="28"/>
          <w:lang w:eastAsia="en-US"/>
        </w:rPr>
        <w:t xml:space="preserve"> января 2017</w:t>
      </w:r>
      <w:r w:rsidRPr="009E5257">
        <w:rPr>
          <w:rFonts w:eastAsia="Calibri"/>
          <w:sz w:val="28"/>
          <w:szCs w:val="28"/>
          <w:lang w:eastAsia="en-US"/>
        </w:rPr>
        <w:t>г.</w:t>
      </w: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9E5257" w:rsidRPr="009E5257" w:rsidRDefault="009E5257" w:rsidP="009E5257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Программа актуализирована и продлена на 201</w:t>
      </w:r>
      <w:r w:rsidR="00577A9B">
        <w:rPr>
          <w:rFonts w:eastAsia="Calibri"/>
          <w:sz w:val="28"/>
          <w:szCs w:val="28"/>
          <w:lang w:eastAsia="en-US"/>
        </w:rPr>
        <w:t>7</w:t>
      </w:r>
      <w:r w:rsidRPr="009E5257">
        <w:rPr>
          <w:rFonts w:eastAsia="Calibri"/>
          <w:sz w:val="28"/>
          <w:szCs w:val="28"/>
          <w:lang w:eastAsia="en-US"/>
        </w:rPr>
        <w:t>/201</w:t>
      </w:r>
      <w:r w:rsidR="00577A9B">
        <w:rPr>
          <w:rFonts w:eastAsia="Calibri"/>
          <w:sz w:val="28"/>
          <w:szCs w:val="28"/>
          <w:lang w:eastAsia="en-US"/>
        </w:rPr>
        <w:t>8</w:t>
      </w:r>
      <w:r w:rsidRPr="009E5257">
        <w:rPr>
          <w:rFonts w:eastAsia="Calibri"/>
          <w:sz w:val="28"/>
          <w:szCs w:val="28"/>
          <w:lang w:eastAsia="en-US"/>
        </w:rPr>
        <w:t xml:space="preserve"> учебный год (приложение).</w:t>
      </w: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1971"/>
        <w:gridCol w:w="1770"/>
      </w:tblGrid>
      <w:tr w:rsidR="009E5257" w:rsidRPr="009E5257" w:rsidTr="00C921D2">
        <w:tc>
          <w:tcPr>
            <w:tcW w:w="6204" w:type="dxa"/>
            <w:hideMark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 xml:space="preserve">Заведующий кафедрой </w:t>
            </w:r>
          </w:p>
          <w:p w:rsidR="009E5257" w:rsidRPr="009E5257" w:rsidRDefault="009E5257" w:rsidP="009E5257">
            <w:pPr>
              <w:widowControl/>
              <w:spacing w:line="240" w:lineRule="auto"/>
              <w:ind w:firstLine="0"/>
              <w:rPr>
                <w:rFonts w:eastAsia="Calibri"/>
                <w:i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  <w:lang w:eastAsia="en-US"/>
              </w:rPr>
              <w:t xml:space="preserve"> «Бухгалтерский учёт и аудит»</w:t>
            </w:r>
          </w:p>
        </w:tc>
        <w:tc>
          <w:tcPr>
            <w:tcW w:w="1984" w:type="dxa"/>
            <w:vAlign w:val="bottom"/>
            <w:hideMark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Е.А.Фёдоров</w:t>
            </w:r>
          </w:p>
        </w:tc>
      </w:tr>
      <w:tr w:rsidR="009E5257" w:rsidRPr="009E5257" w:rsidTr="00C921D2">
        <w:tc>
          <w:tcPr>
            <w:tcW w:w="6204" w:type="dxa"/>
            <w:hideMark/>
          </w:tcPr>
          <w:p w:rsidR="009E5257" w:rsidRPr="009E5257" w:rsidRDefault="009E5257" w:rsidP="00577A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«</w:t>
            </w:r>
            <w:r w:rsidR="00577A9B">
              <w:rPr>
                <w:rFonts w:eastAsia="Calibri"/>
                <w:sz w:val="28"/>
                <w:szCs w:val="28"/>
              </w:rPr>
              <w:t>16</w:t>
            </w:r>
            <w:r w:rsidRPr="009E5257">
              <w:rPr>
                <w:rFonts w:eastAsia="Calibri"/>
                <w:sz w:val="28"/>
                <w:szCs w:val="28"/>
              </w:rPr>
              <w:t xml:space="preserve">» </w:t>
            </w:r>
            <w:r w:rsidR="00577A9B">
              <w:rPr>
                <w:rFonts w:eastAsia="Calibri"/>
                <w:sz w:val="28"/>
                <w:szCs w:val="28"/>
              </w:rPr>
              <w:t>января</w:t>
            </w:r>
            <w:r w:rsidRPr="009E5257">
              <w:rPr>
                <w:rFonts w:eastAsia="Calibri"/>
                <w:sz w:val="28"/>
                <w:szCs w:val="28"/>
              </w:rPr>
              <w:t xml:space="preserve"> 201</w:t>
            </w:r>
            <w:r w:rsidR="00577A9B">
              <w:rPr>
                <w:rFonts w:eastAsia="Calibri"/>
                <w:sz w:val="28"/>
                <w:szCs w:val="28"/>
              </w:rPr>
              <w:t>7</w:t>
            </w:r>
            <w:r w:rsidRPr="009E5257">
              <w:rPr>
                <w:rFonts w:eastAsia="Calibri"/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3" w:type="dxa"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E5257" w:rsidRPr="009E5257" w:rsidRDefault="009E5257" w:rsidP="009E5257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«Бухгалтерский учёт и аудит»</w:t>
      </w:r>
    </w:p>
    <w:p w:rsidR="009E5257" w:rsidRPr="009E5257" w:rsidRDefault="009E5257" w:rsidP="009E5257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Протокол № __ от «___» _________ 201 __ г.</w:t>
      </w: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9E5257" w:rsidRPr="009E5257" w:rsidRDefault="009E5257" w:rsidP="009E5257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1971"/>
        <w:gridCol w:w="1770"/>
      </w:tblGrid>
      <w:tr w:rsidR="00120EE6" w:rsidRPr="009E5257" w:rsidTr="00C921D2">
        <w:tc>
          <w:tcPr>
            <w:tcW w:w="6204" w:type="dxa"/>
            <w:hideMark/>
          </w:tcPr>
          <w:p w:rsidR="00120EE6" w:rsidRPr="009E5257" w:rsidRDefault="00120EE6" w:rsidP="00120EE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 xml:space="preserve">Заведующий кафедрой </w:t>
            </w:r>
          </w:p>
          <w:p w:rsidR="00120EE6" w:rsidRPr="009E5257" w:rsidRDefault="00120EE6" w:rsidP="00120EE6">
            <w:pPr>
              <w:widowControl/>
              <w:spacing w:line="240" w:lineRule="auto"/>
              <w:ind w:firstLine="0"/>
              <w:rPr>
                <w:rFonts w:eastAsia="Calibri"/>
                <w:i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  <w:lang w:eastAsia="en-US"/>
              </w:rPr>
              <w:t>«Бухгалтерский учёт и аудит»</w:t>
            </w:r>
          </w:p>
        </w:tc>
        <w:tc>
          <w:tcPr>
            <w:tcW w:w="1984" w:type="dxa"/>
            <w:vAlign w:val="bottom"/>
            <w:hideMark/>
          </w:tcPr>
          <w:p w:rsidR="00120EE6" w:rsidRPr="009E5257" w:rsidRDefault="00120EE6" w:rsidP="00120E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120EE6" w:rsidRPr="009E5257" w:rsidRDefault="00120EE6" w:rsidP="00120E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Е.А.Фёдоров</w:t>
            </w:r>
          </w:p>
        </w:tc>
      </w:tr>
      <w:tr w:rsidR="00120EE6" w:rsidRPr="009E5257" w:rsidTr="00C921D2">
        <w:tc>
          <w:tcPr>
            <w:tcW w:w="6204" w:type="dxa"/>
            <w:hideMark/>
          </w:tcPr>
          <w:p w:rsidR="00120EE6" w:rsidRPr="009E5257" w:rsidRDefault="00120EE6" w:rsidP="00120EE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120EE6" w:rsidRPr="009E5257" w:rsidRDefault="00120EE6" w:rsidP="00120EE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3" w:type="dxa"/>
          </w:tcPr>
          <w:p w:rsidR="00120EE6" w:rsidRPr="009E5257" w:rsidRDefault="00120EE6" w:rsidP="00120EE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E5257" w:rsidRPr="009E5257" w:rsidRDefault="009E5257" w:rsidP="009E5257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«Бухгалтерский учёт и аудит»</w:t>
      </w:r>
    </w:p>
    <w:p w:rsidR="009E5257" w:rsidRPr="009E5257" w:rsidRDefault="00224EAE" w:rsidP="009E5257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Протокол № __ </w:t>
      </w:r>
      <w:r w:rsidR="009E5257" w:rsidRPr="009E5257">
        <w:rPr>
          <w:rFonts w:eastAsia="Calibri"/>
          <w:sz w:val="28"/>
          <w:szCs w:val="28"/>
          <w:lang w:eastAsia="en-US"/>
        </w:rPr>
        <w:t>от «___» _________ 201 __ г.</w:t>
      </w: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9E5257" w:rsidRPr="009E5257" w:rsidRDefault="009E5257" w:rsidP="009E5257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39"/>
        <w:gridCol w:w="1980"/>
        <w:gridCol w:w="1336"/>
      </w:tblGrid>
      <w:tr w:rsidR="009E5257" w:rsidRPr="009E5257" w:rsidTr="00C921D2">
        <w:tc>
          <w:tcPr>
            <w:tcW w:w="6204" w:type="dxa"/>
            <w:hideMark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 xml:space="preserve">Заведующий кафедрой </w:t>
            </w:r>
          </w:p>
          <w:p w:rsidR="009E5257" w:rsidRPr="009E5257" w:rsidRDefault="009E5257" w:rsidP="009E5257">
            <w:pPr>
              <w:widowControl/>
              <w:spacing w:line="240" w:lineRule="auto"/>
              <w:ind w:firstLine="0"/>
              <w:rPr>
                <w:rFonts w:eastAsia="Calibri"/>
                <w:i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  <w:lang w:eastAsia="en-US"/>
              </w:rPr>
              <w:t>«Бухгалтерский учёт и аудит»</w:t>
            </w:r>
          </w:p>
        </w:tc>
        <w:tc>
          <w:tcPr>
            <w:tcW w:w="1984" w:type="dxa"/>
            <w:vAlign w:val="bottom"/>
            <w:hideMark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9E5257" w:rsidRPr="009E5257" w:rsidTr="00C921D2">
        <w:tc>
          <w:tcPr>
            <w:tcW w:w="6204" w:type="dxa"/>
            <w:hideMark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3" w:type="dxa"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8649D8" w:rsidRPr="00D2714B" w:rsidRDefault="008649D8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E5257" w:rsidRPr="009E5257" w:rsidRDefault="008649D8" w:rsidP="009E5257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9E5257" w:rsidRPr="009E5257">
        <w:rPr>
          <w:sz w:val="28"/>
          <w:szCs w:val="28"/>
        </w:rPr>
        <w:lastRenderedPageBreak/>
        <w:t xml:space="preserve">ЛИСТ СОГЛАСОВАНИЙ </w:t>
      </w:r>
    </w:p>
    <w:p w:rsidR="009E5257" w:rsidRPr="009E5257" w:rsidRDefault="00370145" w:rsidP="009E5257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-554990</wp:posOffset>
            </wp:positionV>
            <wp:extent cx="6473825" cy="8934450"/>
            <wp:effectExtent l="19050" t="0" r="3175" b="0"/>
            <wp:wrapNone/>
            <wp:docPr id="4" name="Рисунок 2" descr="E:\Другие кафедры\ФИНАНСОВЫЙ УЧЕТ ПОСЛЕ проверки 2013,14,15 годы набора\скан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ругие кафедры\ФИНАНСОВЫЙ УЧЕТ ПОСЛЕ проверки 2013,14,15 годы набора\скан\рп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257" w:rsidRPr="009E5257" w:rsidRDefault="009E5257" w:rsidP="009E5257">
      <w:pPr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9E5257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9E5257" w:rsidRPr="009E5257" w:rsidRDefault="009E5257" w:rsidP="00577A9B">
      <w:pPr>
        <w:spacing w:line="240" w:lineRule="auto"/>
        <w:ind w:firstLine="0"/>
        <w:jc w:val="left"/>
        <w:rPr>
          <w:sz w:val="28"/>
          <w:szCs w:val="28"/>
        </w:rPr>
      </w:pPr>
      <w:r w:rsidRPr="009E5257">
        <w:rPr>
          <w:sz w:val="28"/>
          <w:szCs w:val="28"/>
          <w:lang w:eastAsia="en-US"/>
        </w:rPr>
        <w:t>«Бухгалтерский учёт и аудит»</w:t>
      </w:r>
    </w:p>
    <w:p w:rsidR="009E5257" w:rsidRPr="009E5257" w:rsidRDefault="009E5257" w:rsidP="009E525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9E5257">
        <w:rPr>
          <w:sz w:val="28"/>
          <w:szCs w:val="28"/>
        </w:rPr>
        <w:t xml:space="preserve">Протокол № </w:t>
      </w:r>
      <w:r w:rsidR="00D901A0">
        <w:rPr>
          <w:sz w:val="28"/>
          <w:szCs w:val="28"/>
        </w:rPr>
        <w:t>8</w:t>
      </w:r>
      <w:r w:rsidRPr="009E5257">
        <w:rPr>
          <w:sz w:val="28"/>
          <w:szCs w:val="28"/>
        </w:rPr>
        <w:t>от «</w:t>
      </w:r>
      <w:r w:rsidR="00D901A0">
        <w:rPr>
          <w:sz w:val="28"/>
          <w:szCs w:val="28"/>
        </w:rPr>
        <w:t>17</w:t>
      </w:r>
      <w:r w:rsidRPr="009E5257">
        <w:rPr>
          <w:sz w:val="28"/>
          <w:szCs w:val="28"/>
        </w:rPr>
        <w:t xml:space="preserve">» </w:t>
      </w:r>
      <w:r w:rsidR="00D901A0">
        <w:rPr>
          <w:sz w:val="28"/>
          <w:szCs w:val="28"/>
        </w:rPr>
        <w:t>марта</w:t>
      </w:r>
      <w:r w:rsidRPr="009E5257">
        <w:rPr>
          <w:sz w:val="28"/>
          <w:szCs w:val="28"/>
        </w:rPr>
        <w:t xml:space="preserve"> 2016 г. </w:t>
      </w:r>
    </w:p>
    <w:p w:rsidR="009E5257" w:rsidRPr="009E5257" w:rsidRDefault="009E5257" w:rsidP="009E525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811"/>
        <w:gridCol w:w="1696"/>
        <w:gridCol w:w="2740"/>
      </w:tblGrid>
      <w:tr w:rsidR="009E5257" w:rsidRPr="009E5257" w:rsidTr="00C921D2">
        <w:tc>
          <w:tcPr>
            <w:tcW w:w="4962" w:type="dxa"/>
          </w:tcPr>
          <w:p w:rsidR="009E5257" w:rsidRPr="009E5257" w:rsidRDefault="009E5257" w:rsidP="009E525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 xml:space="preserve">Заведующий кафедрой </w:t>
            </w:r>
          </w:p>
          <w:p w:rsidR="009E5257" w:rsidRPr="009E5257" w:rsidRDefault="009E5257" w:rsidP="009E5257">
            <w:pPr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9E5257">
              <w:rPr>
                <w:sz w:val="28"/>
                <w:szCs w:val="28"/>
                <w:lang w:eastAsia="en-US"/>
              </w:rPr>
              <w:t>«Бухгалтерский учёт и аудит»</w:t>
            </w:r>
          </w:p>
        </w:tc>
        <w:tc>
          <w:tcPr>
            <w:tcW w:w="1701" w:type="dxa"/>
            <w:vAlign w:val="bottom"/>
          </w:tcPr>
          <w:p w:rsidR="009E5257" w:rsidRPr="009E5257" w:rsidRDefault="009E5257" w:rsidP="009E525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E5257" w:rsidRPr="009E5257" w:rsidRDefault="009E5257" w:rsidP="009E525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Е.А.Фёдоров</w:t>
            </w:r>
          </w:p>
        </w:tc>
      </w:tr>
      <w:tr w:rsidR="009E5257" w:rsidRPr="009E5257" w:rsidTr="00C921D2">
        <w:tc>
          <w:tcPr>
            <w:tcW w:w="4962" w:type="dxa"/>
          </w:tcPr>
          <w:p w:rsidR="009E5257" w:rsidRDefault="009E5257" w:rsidP="00482F6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«</w:t>
            </w:r>
            <w:r w:rsidR="00D901A0">
              <w:rPr>
                <w:sz w:val="28"/>
                <w:szCs w:val="28"/>
              </w:rPr>
              <w:t>17</w:t>
            </w:r>
            <w:r w:rsidRPr="009E5257">
              <w:rPr>
                <w:sz w:val="28"/>
                <w:szCs w:val="28"/>
              </w:rPr>
              <w:t>»</w:t>
            </w:r>
            <w:r w:rsidR="00D901A0">
              <w:rPr>
                <w:sz w:val="28"/>
                <w:szCs w:val="28"/>
              </w:rPr>
              <w:t xml:space="preserve"> марта</w:t>
            </w:r>
            <w:r w:rsidRPr="009E5257">
              <w:rPr>
                <w:sz w:val="28"/>
                <w:szCs w:val="28"/>
              </w:rPr>
              <w:t>2016 г.</w:t>
            </w:r>
          </w:p>
          <w:p w:rsidR="00482F64" w:rsidRDefault="00482F64" w:rsidP="00482F6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82F64" w:rsidRDefault="00482F64" w:rsidP="00482F6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82F64" w:rsidRDefault="00482F64" w:rsidP="00482F6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СОГЛАСОВАНО</w:t>
            </w:r>
          </w:p>
          <w:p w:rsidR="00482F64" w:rsidRPr="009E5257" w:rsidRDefault="00482F64" w:rsidP="00482F6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E5257" w:rsidRPr="009E5257" w:rsidRDefault="009E5257" w:rsidP="009E525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E5257" w:rsidRPr="009E5257" w:rsidRDefault="009E5257" w:rsidP="009E525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24EAE" w:rsidRPr="009E5257" w:rsidTr="00482F64">
        <w:tc>
          <w:tcPr>
            <w:tcW w:w="4962" w:type="dxa"/>
          </w:tcPr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224EAE" w:rsidRPr="009E5257" w:rsidRDefault="00224EAE" w:rsidP="00D901A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«</w:t>
            </w:r>
            <w:r w:rsidR="00D901A0">
              <w:rPr>
                <w:sz w:val="28"/>
                <w:szCs w:val="28"/>
              </w:rPr>
              <w:t>17</w:t>
            </w:r>
            <w:r w:rsidRPr="009E5257">
              <w:rPr>
                <w:sz w:val="28"/>
                <w:szCs w:val="28"/>
              </w:rPr>
              <w:t xml:space="preserve">» </w:t>
            </w:r>
            <w:r w:rsidR="00D901A0">
              <w:rPr>
                <w:sz w:val="28"/>
                <w:szCs w:val="28"/>
              </w:rPr>
              <w:t xml:space="preserve">марта </w:t>
            </w:r>
            <w:r w:rsidRPr="009E5257">
              <w:rPr>
                <w:sz w:val="28"/>
                <w:szCs w:val="28"/>
              </w:rPr>
              <w:t>201</w:t>
            </w:r>
            <w:r w:rsidR="00D901A0">
              <w:rPr>
                <w:sz w:val="28"/>
                <w:szCs w:val="28"/>
              </w:rPr>
              <w:t>6</w:t>
            </w:r>
            <w:r w:rsidRPr="009E525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D901A0" w:rsidRDefault="00D901A0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901A0" w:rsidRDefault="00D901A0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_________</w:t>
            </w:r>
          </w:p>
        </w:tc>
        <w:tc>
          <w:tcPr>
            <w:tcW w:w="2800" w:type="dxa"/>
          </w:tcPr>
          <w:p w:rsidR="00D901A0" w:rsidRDefault="00D901A0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901A0" w:rsidRDefault="00D901A0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9E5257">
              <w:rPr>
                <w:sz w:val="28"/>
                <w:szCs w:val="28"/>
              </w:rPr>
              <w:t>Н.Е.Коклева</w:t>
            </w:r>
            <w:proofErr w:type="spellEnd"/>
          </w:p>
        </w:tc>
      </w:tr>
      <w:tr w:rsidR="00224EAE" w:rsidRPr="009E5257" w:rsidTr="00482F64">
        <w:tc>
          <w:tcPr>
            <w:tcW w:w="4962" w:type="dxa"/>
          </w:tcPr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24EAE" w:rsidRPr="009E5257" w:rsidTr="00224EAE">
        <w:tc>
          <w:tcPr>
            <w:tcW w:w="4962" w:type="dxa"/>
          </w:tcPr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Председатель методической комиссии факультета «Управление перевозками и логистика»</w:t>
            </w:r>
          </w:p>
        </w:tc>
        <w:tc>
          <w:tcPr>
            <w:tcW w:w="1701" w:type="dxa"/>
          </w:tcPr>
          <w:p w:rsidR="00D901A0" w:rsidRDefault="00D901A0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901A0" w:rsidRDefault="00D901A0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D901A0" w:rsidRDefault="00D901A0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901A0" w:rsidRDefault="00D901A0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 xml:space="preserve">Л.А. </w:t>
            </w:r>
            <w:proofErr w:type="spellStart"/>
            <w:r w:rsidRPr="009E5257">
              <w:rPr>
                <w:sz w:val="28"/>
                <w:szCs w:val="28"/>
              </w:rPr>
              <w:t>Олейникова</w:t>
            </w:r>
            <w:proofErr w:type="spellEnd"/>
          </w:p>
        </w:tc>
      </w:tr>
      <w:tr w:rsidR="00224EAE" w:rsidRPr="009E5257" w:rsidTr="00224EAE">
        <w:tc>
          <w:tcPr>
            <w:tcW w:w="4962" w:type="dxa"/>
          </w:tcPr>
          <w:p w:rsidR="00224EAE" w:rsidRPr="009E5257" w:rsidRDefault="00224EAE" w:rsidP="00D901A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«</w:t>
            </w:r>
            <w:r w:rsidR="00D901A0">
              <w:rPr>
                <w:sz w:val="28"/>
                <w:szCs w:val="28"/>
              </w:rPr>
              <w:t>18</w:t>
            </w:r>
            <w:r w:rsidRPr="009E5257">
              <w:rPr>
                <w:sz w:val="28"/>
                <w:szCs w:val="28"/>
              </w:rPr>
              <w:t xml:space="preserve">» </w:t>
            </w:r>
            <w:r w:rsidR="00D901A0">
              <w:rPr>
                <w:sz w:val="28"/>
                <w:szCs w:val="28"/>
              </w:rPr>
              <w:t>марта</w:t>
            </w:r>
            <w:r w:rsidRPr="009E5257">
              <w:rPr>
                <w:sz w:val="28"/>
                <w:szCs w:val="28"/>
              </w:rPr>
              <w:t xml:space="preserve"> 201</w:t>
            </w:r>
            <w:r w:rsidR="00D901A0">
              <w:rPr>
                <w:sz w:val="28"/>
                <w:szCs w:val="28"/>
              </w:rPr>
              <w:t>6</w:t>
            </w:r>
            <w:r w:rsidRPr="009E525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E5257" w:rsidRPr="009E5257" w:rsidRDefault="009E5257" w:rsidP="009E525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224EAE" w:rsidRPr="00224EAE" w:rsidTr="00D901A0">
        <w:tc>
          <w:tcPr>
            <w:tcW w:w="5070" w:type="dxa"/>
          </w:tcPr>
          <w:p w:rsidR="00224EAE" w:rsidRPr="00224EAE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24EAE">
              <w:rPr>
                <w:sz w:val="28"/>
                <w:szCs w:val="28"/>
              </w:rPr>
              <w:t>Руководитель ОПОП</w:t>
            </w:r>
          </w:p>
          <w:p w:rsidR="00224EAE" w:rsidRPr="00224EAE" w:rsidRDefault="00224EAE" w:rsidP="00D901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24EAE">
              <w:rPr>
                <w:sz w:val="28"/>
                <w:szCs w:val="28"/>
              </w:rPr>
              <w:t>«</w:t>
            </w:r>
            <w:r w:rsidR="00D901A0">
              <w:rPr>
                <w:sz w:val="28"/>
                <w:szCs w:val="28"/>
              </w:rPr>
              <w:t>17</w:t>
            </w:r>
            <w:r w:rsidRPr="00224EAE">
              <w:rPr>
                <w:sz w:val="28"/>
                <w:szCs w:val="28"/>
              </w:rPr>
              <w:t xml:space="preserve">» </w:t>
            </w:r>
            <w:r w:rsidR="00D901A0">
              <w:rPr>
                <w:sz w:val="28"/>
                <w:szCs w:val="28"/>
              </w:rPr>
              <w:t>марта</w:t>
            </w:r>
            <w:r w:rsidRPr="00224EAE">
              <w:rPr>
                <w:sz w:val="28"/>
                <w:szCs w:val="28"/>
              </w:rPr>
              <w:t xml:space="preserve"> 201</w:t>
            </w:r>
            <w:r w:rsidR="00D901A0">
              <w:rPr>
                <w:sz w:val="28"/>
                <w:szCs w:val="28"/>
              </w:rPr>
              <w:t>6</w:t>
            </w:r>
            <w:r w:rsidRPr="00224EAE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224EAE" w:rsidRPr="00224EAE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224EAE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24EA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224EAE" w:rsidRPr="00224EAE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224EAE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24EAE">
              <w:rPr>
                <w:sz w:val="28"/>
                <w:szCs w:val="28"/>
              </w:rPr>
              <w:t>Н.К.Румянцев</w:t>
            </w:r>
          </w:p>
        </w:tc>
      </w:tr>
      <w:tr w:rsidR="00224EAE" w:rsidRPr="009E5257" w:rsidTr="00224EAE">
        <w:tc>
          <w:tcPr>
            <w:tcW w:w="5070" w:type="dxa"/>
            <w:shd w:val="clear" w:color="auto" w:fill="auto"/>
          </w:tcPr>
          <w:p w:rsidR="00D901A0" w:rsidRDefault="00D901A0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224EAE" w:rsidRPr="009E5257" w:rsidRDefault="00224EAE" w:rsidP="00577A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«</w:t>
            </w:r>
            <w:r w:rsidR="00577A9B">
              <w:rPr>
                <w:sz w:val="28"/>
                <w:szCs w:val="28"/>
              </w:rPr>
              <w:t>18</w:t>
            </w:r>
            <w:r w:rsidRPr="009E5257">
              <w:rPr>
                <w:sz w:val="28"/>
                <w:szCs w:val="28"/>
              </w:rPr>
              <w:t xml:space="preserve">» </w:t>
            </w:r>
            <w:r w:rsidR="00577A9B">
              <w:rPr>
                <w:sz w:val="28"/>
                <w:szCs w:val="28"/>
              </w:rPr>
              <w:t xml:space="preserve">марта </w:t>
            </w:r>
            <w:r w:rsidRPr="009E5257">
              <w:rPr>
                <w:sz w:val="28"/>
                <w:szCs w:val="28"/>
              </w:rPr>
              <w:t>201</w:t>
            </w:r>
            <w:r w:rsidR="00577A9B">
              <w:rPr>
                <w:sz w:val="28"/>
                <w:szCs w:val="28"/>
              </w:rPr>
              <w:t>6</w:t>
            </w:r>
            <w:r w:rsidRPr="009E5257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shd w:val="clear" w:color="auto" w:fill="auto"/>
          </w:tcPr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901A0" w:rsidRDefault="00D901A0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</w:tcPr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901A0" w:rsidRDefault="00D901A0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Н.А. Журавлева</w:t>
            </w:r>
          </w:p>
        </w:tc>
      </w:tr>
      <w:tr w:rsidR="00224EAE" w:rsidRPr="009E5257" w:rsidTr="00BB63FF">
        <w:trPr>
          <w:trHeight w:val="1252"/>
        </w:trPr>
        <w:tc>
          <w:tcPr>
            <w:tcW w:w="5070" w:type="dxa"/>
            <w:shd w:val="clear" w:color="auto" w:fill="auto"/>
          </w:tcPr>
          <w:p w:rsidR="00D901A0" w:rsidRDefault="00D901A0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224EAE" w:rsidRPr="009E5257" w:rsidRDefault="00224EAE" w:rsidP="00577A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«</w:t>
            </w:r>
            <w:r w:rsidR="00577A9B">
              <w:rPr>
                <w:sz w:val="28"/>
                <w:szCs w:val="28"/>
              </w:rPr>
              <w:t>18</w:t>
            </w:r>
            <w:r w:rsidRPr="009E5257">
              <w:rPr>
                <w:sz w:val="28"/>
                <w:szCs w:val="28"/>
              </w:rPr>
              <w:t xml:space="preserve">» </w:t>
            </w:r>
            <w:r w:rsidR="00577A9B">
              <w:rPr>
                <w:sz w:val="28"/>
                <w:szCs w:val="28"/>
              </w:rPr>
              <w:t xml:space="preserve">марта </w:t>
            </w:r>
            <w:r w:rsidRPr="009E5257">
              <w:rPr>
                <w:sz w:val="28"/>
                <w:szCs w:val="28"/>
              </w:rPr>
              <w:t>201</w:t>
            </w:r>
            <w:r w:rsidR="00577A9B">
              <w:rPr>
                <w:sz w:val="28"/>
                <w:szCs w:val="28"/>
              </w:rPr>
              <w:t>6</w:t>
            </w:r>
            <w:r w:rsidRPr="009E525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901A0" w:rsidRDefault="00D901A0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</w:tcPr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901A0" w:rsidRDefault="00D901A0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 xml:space="preserve">Е.К. </w:t>
            </w:r>
            <w:proofErr w:type="spellStart"/>
            <w:r w:rsidRPr="009E5257">
              <w:rPr>
                <w:sz w:val="28"/>
                <w:szCs w:val="28"/>
              </w:rPr>
              <w:t>Коровяковский</w:t>
            </w:r>
            <w:proofErr w:type="spellEnd"/>
          </w:p>
        </w:tc>
      </w:tr>
    </w:tbl>
    <w:p w:rsidR="009E5257" w:rsidRPr="009E5257" w:rsidRDefault="00991AAE" w:rsidP="009E525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453390</wp:posOffset>
            </wp:positionV>
            <wp:extent cx="5940425" cy="8734425"/>
            <wp:effectExtent l="19050" t="0" r="3175" b="0"/>
            <wp:wrapNone/>
            <wp:docPr id="3" name="Рисунок 3" descr="F:\СУЧАЛКИНА\13-15 Финансовый учет профили ФМ,МК,УЧР,ИМ,ПМ,Л\IMG_201701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УЧАЛКИНА\13-15 Финансовый учет профили ФМ,МК,УЧР,ИМ,ПМ,Л\IMG_20170123_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257" w:rsidRPr="009E5257" w:rsidRDefault="009E5257" w:rsidP="009E5257">
      <w:pPr>
        <w:widowControl/>
        <w:spacing w:line="276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9E5257">
        <w:rPr>
          <w:sz w:val="28"/>
          <w:szCs w:val="28"/>
        </w:rPr>
        <w:br w:type="page"/>
      </w:r>
      <w:r w:rsidRPr="009E5257">
        <w:rPr>
          <w:rFonts w:eastAsia="Calibri"/>
          <w:b/>
          <w:bCs/>
          <w:sz w:val="28"/>
          <w:szCs w:val="28"/>
        </w:rPr>
        <w:lastRenderedPageBreak/>
        <w:t>1. Цели и задачи дисциплины</w:t>
      </w:r>
    </w:p>
    <w:p w:rsidR="009E5257" w:rsidRPr="009E5257" w:rsidRDefault="009E5257" w:rsidP="009E5257">
      <w:pPr>
        <w:widowControl/>
        <w:tabs>
          <w:tab w:val="left" w:pos="0"/>
        </w:tabs>
        <w:spacing w:line="240" w:lineRule="auto"/>
        <w:ind w:firstLine="0"/>
        <w:contextualSpacing/>
        <w:rPr>
          <w:rFonts w:eastAsia="Calibri"/>
          <w:sz w:val="28"/>
          <w:szCs w:val="28"/>
        </w:rPr>
      </w:pPr>
    </w:p>
    <w:p w:rsidR="009E5257" w:rsidRPr="009E5257" w:rsidRDefault="009E5257" w:rsidP="008C27F3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 w:rsidRPr="009E5257">
        <w:rPr>
          <w:sz w:val="28"/>
          <w:szCs w:val="28"/>
        </w:rPr>
        <w:t>Рабочая программа составлена в соответствии с ФГОС ВО, утвержденным «12» января 2016г., приказ № 7 по направлению 38.03.0</w:t>
      </w:r>
      <w:r w:rsidRPr="009E5257">
        <w:rPr>
          <w:rFonts w:eastAsia="Calibri"/>
          <w:sz w:val="28"/>
          <w:szCs w:val="28"/>
        </w:rPr>
        <w:t>2 «Менеджмент», по дисциплине «Финансовый учет».</w:t>
      </w:r>
    </w:p>
    <w:p w:rsidR="008C27F3" w:rsidRDefault="008C27F3" w:rsidP="008C27F3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8C27F3" w:rsidRDefault="008C27F3" w:rsidP="008C27F3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8C27F3" w:rsidRDefault="008C27F3" w:rsidP="008C27F3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8C27F3" w:rsidRDefault="008C27F3" w:rsidP="008C27F3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9E5257" w:rsidRDefault="008C27F3" w:rsidP="008C27F3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8C27F3" w:rsidRPr="009E5257" w:rsidRDefault="008C27F3" w:rsidP="008C27F3">
      <w:pPr>
        <w:tabs>
          <w:tab w:val="left" w:pos="1418"/>
        </w:tabs>
        <w:spacing w:line="240" w:lineRule="auto"/>
        <w:ind w:firstLine="709"/>
        <w:rPr>
          <w:b/>
          <w:bCs/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9E5257">
        <w:rPr>
          <w:rFonts w:eastAsia="Calibri"/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B55C35">
        <w:rPr>
          <w:rFonts w:eastAsia="Calibri"/>
          <w:b/>
          <w:bCs/>
          <w:sz w:val="28"/>
          <w:szCs w:val="28"/>
        </w:rPr>
        <w:t xml:space="preserve">профессиональной </w:t>
      </w:r>
      <w:r w:rsidRPr="009E5257">
        <w:rPr>
          <w:rFonts w:eastAsia="Calibri"/>
          <w:b/>
          <w:bCs/>
          <w:sz w:val="28"/>
          <w:szCs w:val="28"/>
        </w:rPr>
        <w:t>образовательной программы</w:t>
      </w:r>
    </w:p>
    <w:p w:rsidR="009E5257" w:rsidRPr="009E5257" w:rsidRDefault="009E5257" w:rsidP="009E5257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851"/>
        <w:rPr>
          <w:sz w:val="28"/>
          <w:szCs w:val="28"/>
        </w:rPr>
      </w:pPr>
      <w:r w:rsidRPr="009E5257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</w:t>
      </w:r>
      <w:bookmarkStart w:id="0" w:name="_GoBack"/>
      <w:bookmarkEnd w:id="0"/>
      <w:r w:rsidRPr="009E5257">
        <w:rPr>
          <w:sz w:val="28"/>
          <w:szCs w:val="28"/>
        </w:rPr>
        <w:t>.</w:t>
      </w:r>
    </w:p>
    <w:p w:rsidR="009E5257" w:rsidRPr="009E5257" w:rsidRDefault="009E5257" w:rsidP="009E5257">
      <w:pPr>
        <w:widowControl/>
        <w:spacing w:line="240" w:lineRule="auto"/>
        <w:ind w:firstLine="851"/>
        <w:rPr>
          <w:sz w:val="28"/>
          <w:szCs w:val="28"/>
        </w:rPr>
      </w:pPr>
      <w:r w:rsidRPr="009E5257">
        <w:rPr>
          <w:sz w:val="28"/>
          <w:szCs w:val="28"/>
        </w:rPr>
        <w:t>В результате освоения дисциплины обучающийся должен:</w:t>
      </w:r>
    </w:p>
    <w:p w:rsidR="009E5257" w:rsidRPr="009E5257" w:rsidRDefault="009E5257" w:rsidP="009E5257">
      <w:pPr>
        <w:widowControl/>
        <w:spacing w:line="240" w:lineRule="auto"/>
        <w:ind w:firstLine="709"/>
        <w:rPr>
          <w:rFonts w:eastAsia="Calibri"/>
          <w:b/>
          <w:sz w:val="28"/>
          <w:szCs w:val="28"/>
        </w:rPr>
      </w:pPr>
      <w:r w:rsidRPr="009E5257">
        <w:rPr>
          <w:rFonts w:eastAsia="Calibri"/>
          <w:b/>
          <w:sz w:val="28"/>
          <w:szCs w:val="28"/>
        </w:rPr>
        <w:t>ЗНАТЬ:</w:t>
      </w:r>
    </w:p>
    <w:p w:rsidR="009E5257" w:rsidRPr="009E5257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классификацию имущества и обязательств организации;</w:t>
      </w:r>
    </w:p>
    <w:p w:rsidR="009E5257" w:rsidRPr="009E5257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методы бухгалтерского учета;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основные принципы ведения бухгалтерского (финансового) учета и правила (положения) учета активов, обязательств, капитала, доходов и расходов организации;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основные направле</w:t>
      </w:r>
      <w:r w:rsidR="008C27F3" w:rsidRPr="00A9356A">
        <w:rPr>
          <w:sz w:val="28"/>
          <w:szCs w:val="28"/>
        </w:rPr>
        <w:t xml:space="preserve">ния учетной </w:t>
      </w:r>
      <w:r w:rsidRPr="00A9356A">
        <w:rPr>
          <w:sz w:val="28"/>
          <w:szCs w:val="28"/>
        </w:rPr>
        <w:t>и финансовой политики организации;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влияние выбранных способов ведения бухгалтерского учета на имущественное положение и финансовые результаты организации;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назначение, структуру и содержание основных финансовых отчетов организации;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основные стандарты и принципы финансового учета и подготовки финансовой отчетности.</w:t>
      </w:r>
    </w:p>
    <w:p w:rsidR="009E5257" w:rsidRPr="009E5257" w:rsidRDefault="009E5257" w:rsidP="009E5257">
      <w:pPr>
        <w:widowControl/>
        <w:spacing w:line="240" w:lineRule="auto"/>
        <w:ind w:firstLine="709"/>
        <w:rPr>
          <w:rFonts w:eastAsia="Calibri"/>
          <w:b/>
          <w:sz w:val="28"/>
          <w:szCs w:val="28"/>
        </w:rPr>
      </w:pPr>
      <w:r w:rsidRPr="009E5257">
        <w:rPr>
          <w:rFonts w:eastAsia="Calibri"/>
          <w:b/>
          <w:sz w:val="28"/>
          <w:szCs w:val="28"/>
        </w:rPr>
        <w:t>УМЕТЬ:</w:t>
      </w:r>
    </w:p>
    <w:p w:rsidR="00120EE6" w:rsidRPr="00120EE6" w:rsidRDefault="00120EE6" w:rsidP="00120EE6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t>использовать основы экономических знаний в различных сферах деятельности</w:t>
      </w:r>
      <w:r>
        <w:rPr>
          <w:sz w:val="28"/>
        </w:rPr>
        <w:t>;</w:t>
      </w:r>
    </w:p>
    <w:p w:rsidR="00120EE6" w:rsidRDefault="00120EE6" w:rsidP="00120EE6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</w:r>
      <w:r>
        <w:rPr>
          <w:sz w:val="28"/>
          <w:szCs w:val="28"/>
        </w:rPr>
        <w:t>;</w:t>
      </w:r>
    </w:p>
    <w:p w:rsidR="009E5257" w:rsidRPr="009E5257" w:rsidRDefault="009E5257" w:rsidP="009E5257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использовать нормативные и правовые документы в своей профессиональной деятельности;</w:t>
      </w:r>
    </w:p>
    <w:p w:rsidR="009E5257" w:rsidRPr="009E5257" w:rsidRDefault="009E5257" w:rsidP="009E5257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классифицировать имущество по составу и источникам формирования;</w:t>
      </w:r>
    </w:p>
    <w:p w:rsidR="009E5257" w:rsidRPr="009E5257" w:rsidRDefault="009E5257" w:rsidP="009E5257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группировать имущество в баланс, исходя из классификации;</w:t>
      </w:r>
    </w:p>
    <w:p w:rsidR="009E5257" w:rsidRPr="009E5257" w:rsidRDefault="009E5257" w:rsidP="009E5257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составлять бухгалтерские записи;</w:t>
      </w:r>
    </w:p>
    <w:p w:rsidR="009E5257" w:rsidRPr="009E5257" w:rsidRDefault="009E5257" w:rsidP="009E5257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lastRenderedPageBreak/>
        <w:t>использовать основы экономических знаний в различных сферах деятельности;</w:t>
      </w:r>
    </w:p>
    <w:p w:rsidR="009E5257" w:rsidRPr="009E5257" w:rsidRDefault="009E5257" w:rsidP="009E5257">
      <w:pPr>
        <w:widowControl/>
        <w:numPr>
          <w:ilvl w:val="0"/>
          <w:numId w:val="23"/>
        </w:numPr>
        <w:spacing w:line="240" w:lineRule="auto"/>
        <w:ind w:left="0" w:firstLine="709"/>
        <w:rPr>
          <w:b/>
          <w:sz w:val="28"/>
          <w:szCs w:val="28"/>
        </w:rPr>
      </w:pPr>
      <w:r w:rsidRPr="009E5257">
        <w:rPr>
          <w:sz w:val="28"/>
          <w:szCs w:val="28"/>
        </w:rPr>
        <w:t>анализировать и интерпретировать финансовую, бухгалтерскую и иную информацию, содержащуюся в отчетности предприятий, и использовать полученные сведения для принятия управленческих решений.</w:t>
      </w:r>
    </w:p>
    <w:p w:rsidR="009E5257" w:rsidRPr="009E5257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ре</w:t>
      </w:r>
      <w:r w:rsidR="008C27F3">
        <w:rPr>
          <w:sz w:val="28"/>
          <w:szCs w:val="28"/>
        </w:rPr>
        <w:t xml:space="preserve">шать вопросы признания доходов </w:t>
      </w:r>
      <w:r w:rsidR="00207272">
        <w:rPr>
          <w:sz w:val="28"/>
          <w:szCs w:val="28"/>
        </w:rPr>
        <w:t xml:space="preserve">и </w:t>
      </w:r>
      <w:r w:rsidRPr="009E5257">
        <w:rPr>
          <w:sz w:val="28"/>
          <w:szCs w:val="28"/>
        </w:rPr>
        <w:t>расходов отчетного периода для формирования финансовых результатов деятельности организации;</w:t>
      </w:r>
    </w:p>
    <w:p w:rsidR="009E5257" w:rsidRPr="009E5257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учета.</w:t>
      </w:r>
    </w:p>
    <w:p w:rsidR="009E5257" w:rsidRPr="009E5257" w:rsidRDefault="009E5257" w:rsidP="009E5257">
      <w:pPr>
        <w:widowControl/>
        <w:spacing w:line="240" w:lineRule="auto"/>
        <w:ind w:firstLine="709"/>
        <w:rPr>
          <w:rFonts w:eastAsia="Calibri"/>
          <w:b/>
          <w:sz w:val="24"/>
          <w:szCs w:val="24"/>
        </w:rPr>
      </w:pPr>
      <w:r w:rsidRPr="009E5257">
        <w:rPr>
          <w:rFonts w:eastAsia="Calibri"/>
          <w:b/>
          <w:sz w:val="24"/>
          <w:szCs w:val="24"/>
        </w:rPr>
        <w:t>ВЛАДЕТЬ:</w:t>
      </w:r>
    </w:p>
    <w:p w:rsidR="00120EE6" w:rsidRDefault="00120EE6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поиска, анализа и использования нормативных и правовых документов в своей профессиональной деятельности</w:t>
      </w:r>
      <w:r>
        <w:rPr>
          <w:sz w:val="28"/>
          <w:szCs w:val="28"/>
        </w:rPr>
        <w:t>;</w:t>
      </w:r>
    </w:p>
    <w:p w:rsidR="009E5257" w:rsidRPr="009E5257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культурой мышления, способностью к восприятию, обобщению и анализу информации, постановке цели и выбору путей её достижения;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методологией бухгалтерского учета;</w:t>
      </w:r>
    </w:p>
    <w:p w:rsidR="009E5257" w:rsidRPr="009E5257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решения задач по учету хозяйственных процессов;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современными методами сбора, обработки и анализа экономических данных;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понятийным аппаратом бухгалтерского учета;</w:t>
      </w:r>
    </w:p>
    <w:p w:rsid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управления;</w:t>
      </w:r>
    </w:p>
    <w:p w:rsidR="009E5257" w:rsidRPr="009E5257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анализа информации о функционировании системы внутреннего докуме</w:t>
      </w:r>
      <w:r w:rsidR="008C27F3">
        <w:rPr>
          <w:sz w:val="28"/>
          <w:szCs w:val="28"/>
        </w:rPr>
        <w:t xml:space="preserve">нтооборота организации, ведения </w:t>
      </w:r>
      <w:r w:rsidRPr="009E5257">
        <w:rPr>
          <w:sz w:val="28"/>
          <w:szCs w:val="28"/>
        </w:rPr>
        <w:t>базданных по различным показателям и формирования информационного обеспечения участников организационных проектов.</w:t>
      </w:r>
    </w:p>
    <w:p w:rsidR="009E5257" w:rsidRPr="009E5257" w:rsidRDefault="009E5257" w:rsidP="009E5257">
      <w:pPr>
        <w:widowControl/>
        <w:spacing w:line="240" w:lineRule="auto"/>
        <w:ind w:firstLine="709"/>
        <w:rPr>
          <w:rFonts w:eastAsia="Calibri"/>
          <w:sz w:val="24"/>
          <w:szCs w:val="24"/>
        </w:rPr>
      </w:pPr>
      <w:r w:rsidRPr="009E5257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8C27F3">
        <w:rPr>
          <w:sz w:val="28"/>
          <w:szCs w:val="28"/>
        </w:rPr>
        <w:t xml:space="preserve"> общей характеристики</w:t>
      </w:r>
      <w:r w:rsidRPr="009E5257">
        <w:rPr>
          <w:sz w:val="28"/>
          <w:szCs w:val="28"/>
        </w:rPr>
        <w:t xml:space="preserve"> основной профессиональной образовательной программы (ОПОП). </w:t>
      </w:r>
    </w:p>
    <w:p w:rsidR="009E5257" w:rsidRPr="009E5257" w:rsidRDefault="009E5257" w:rsidP="009E5257">
      <w:pPr>
        <w:widowControl/>
        <w:spacing w:line="240" w:lineRule="auto"/>
        <w:ind w:firstLine="709"/>
        <w:rPr>
          <w:sz w:val="28"/>
          <w:szCs w:val="28"/>
        </w:rPr>
      </w:pPr>
      <w:r w:rsidRPr="009E52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E5257">
        <w:rPr>
          <w:b/>
          <w:sz w:val="28"/>
          <w:szCs w:val="28"/>
        </w:rPr>
        <w:t>общекультурных компетенций (ОК)</w:t>
      </w:r>
      <w:r w:rsidRPr="009E5257">
        <w:rPr>
          <w:sz w:val="28"/>
          <w:szCs w:val="28"/>
        </w:rPr>
        <w:t>:</w:t>
      </w:r>
    </w:p>
    <w:p w:rsidR="009E5257" w:rsidRPr="009E5257" w:rsidRDefault="009E5257" w:rsidP="009E525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t>способностью использовать основы экономических знаний в различных сферах деятельности (ОК-3);</w:t>
      </w:r>
    </w:p>
    <w:p w:rsidR="009E5257" w:rsidRPr="009E5257" w:rsidRDefault="009E5257" w:rsidP="009E5257">
      <w:pPr>
        <w:widowControl/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rPr>
          <w:rFonts w:ascii="Arial" w:hAnsi="Arial" w:cs="Arial"/>
          <w:sz w:val="28"/>
          <w:szCs w:val="28"/>
        </w:rPr>
      </w:pPr>
      <w:r w:rsidRPr="009E5257">
        <w:rPr>
          <w:rFonts w:cs="Arial"/>
          <w:sz w:val="28"/>
        </w:rPr>
        <w:t>способностью к самоорганизации и самообразованию (ОК-6).</w:t>
      </w:r>
    </w:p>
    <w:p w:rsidR="009E5257" w:rsidRPr="009E5257" w:rsidRDefault="009E5257" w:rsidP="009E5257">
      <w:pPr>
        <w:widowControl/>
        <w:spacing w:line="240" w:lineRule="auto"/>
        <w:ind w:firstLine="709"/>
        <w:rPr>
          <w:sz w:val="28"/>
          <w:szCs w:val="28"/>
        </w:rPr>
      </w:pPr>
      <w:r w:rsidRPr="009E52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E5257">
        <w:rPr>
          <w:b/>
          <w:sz w:val="28"/>
          <w:szCs w:val="28"/>
        </w:rPr>
        <w:t>общепрофессиональных компетенций (ОПК)</w:t>
      </w:r>
      <w:r w:rsidRPr="009E5257">
        <w:rPr>
          <w:sz w:val="28"/>
          <w:szCs w:val="28"/>
        </w:rPr>
        <w:t>:</w:t>
      </w:r>
    </w:p>
    <w:p w:rsidR="009E5257" w:rsidRPr="009E5257" w:rsidRDefault="009E5257" w:rsidP="009E5257">
      <w:pPr>
        <w:widowControl/>
        <w:numPr>
          <w:ilvl w:val="0"/>
          <w:numId w:val="25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lastRenderedPageBreak/>
        <w:t>владением навыками поиска, анализа и использования нормативных и правовых документов в своей профессиональной деятельности (ОПК-1);</w:t>
      </w:r>
    </w:p>
    <w:p w:rsidR="009E5257" w:rsidRPr="009E5257" w:rsidRDefault="009E5257" w:rsidP="009E5257">
      <w:pPr>
        <w:widowControl/>
        <w:numPr>
          <w:ilvl w:val="0"/>
          <w:numId w:val="25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9E5257" w:rsidRPr="009E5257" w:rsidRDefault="009E5257" w:rsidP="009E5257">
      <w:pPr>
        <w:widowControl/>
        <w:numPr>
          <w:ilvl w:val="0"/>
          <w:numId w:val="25"/>
        </w:numPr>
        <w:autoSpaceDE w:val="0"/>
        <w:autoSpaceDN w:val="0"/>
        <w:adjustRightInd w:val="0"/>
        <w:spacing w:line="240" w:lineRule="auto"/>
        <w:ind w:left="0" w:firstLine="709"/>
        <w:rPr>
          <w:rFonts w:ascii="Arial" w:hAnsi="Arial" w:cs="Arial"/>
          <w:sz w:val="20"/>
        </w:rPr>
      </w:pPr>
      <w:r w:rsidRPr="009E5257">
        <w:rPr>
          <w:sz w:val="28"/>
          <w:szCs w:val="28"/>
        </w:rPr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(ОПК-5).</w:t>
      </w:r>
    </w:p>
    <w:p w:rsidR="009E5257" w:rsidRPr="009E5257" w:rsidRDefault="009E5257" w:rsidP="009E5257">
      <w:pPr>
        <w:widowControl/>
        <w:spacing w:line="240" w:lineRule="auto"/>
        <w:ind w:firstLine="709"/>
        <w:rPr>
          <w:sz w:val="28"/>
          <w:szCs w:val="28"/>
        </w:rPr>
      </w:pPr>
      <w:r w:rsidRPr="009E52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E5257">
        <w:rPr>
          <w:b/>
          <w:sz w:val="28"/>
          <w:szCs w:val="28"/>
        </w:rPr>
        <w:t>профессиональных компетенций (ПК)</w:t>
      </w:r>
      <w:r w:rsidRPr="009E5257">
        <w:rPr>
          <w:sz w:val="28"/>
          <w:szCs w:val="28"/>
        </w:rPr>
        <w:t xml:space="preserve">, </w:t>
      </w:r>
      <w:r w:rsidRPr="009E5257">
        <w:rPr>
          <w:bCs/>
          <w:sz w:val="28"/>
          <w:szCs w:val="28"/>
        </w:rPr>
        <w:t>соответствующих виду (видам) профессиональной деятельности, на который (которые) ориентирована программа бакалавриата:</w:t>
      </w:r>
    </w:p>
    <w:p w:rsidR="009E5257" w:rsidRPr="009E5257" w:rsidRDefault="009E5257" w:rsidP="009E525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E5257">
        <w:rPr>
          <w:bCs/>
          <w:sz w:val="28"/>
          <w:szCs w:val="28"/>
        </w:rPr>
        <w:t>информационно-аналитическая:</w:t>
      </w:r>
    </w:p>
    <w:p w:rsidR="009E5257" w:rsidRPr="009E5257" w:rsidRDefault="009E5257" w:rsidP="009E5257">
      <w:pPr>
        <w:widowControl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9E5257" w:rsidRPr="009E5257" w:rsidRDefault="009E5257" w:rsidP="009E5257">
      <w:pPr>
        <w:widowControl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9E5257" w:rsidRPr="009E5257" w:rsidRDefault="009E5257" w:rsidP="009E5257">
      <w:pPr>
        <w:widowControl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(ПК-14).</w:t>
      </w:r>
    </w:p>
    <w:p w:rsidR="00C93878" w:rsidRPr="00D2714B" w:rsidRDefault="00C93878" w:rsidP="00C9387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C93878" w:rsidRPr="00D2714B" w:rsidRDefault="00C93878" w:rsidP="00C9387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8649D8" w:rsidRPr="00D2714B" w:rsidRDefault="008649D8" w:rsidP="009E5257">
      <w:pPr>
        <w:widowControl/>
        <w:tabs>
          <w:tab w:val="left" w:pos="1418"/>
        </w:tabs>
        <w:spacing w:line="240" w:lineRule="auto"/>
        <w:ind w:firstLine="709"/>
        <w:contextualSpacing/>
        <w:rPr>
          <w:i/>
          <w:sz w:val="28"/>
          <w:szCs w:val="28"/>
        </w:rPr>
      </w:pPr>
    </w:p>
    <w:p w:rsidR="00C921D2" w:rsidRPr="00C921D2" w:rsidRDefault="00551FCB" w:rsidP="00C921D2">
      <w:pPr>
        <w:widowControl/>
        <w:spacing w:line="240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  <w:r w:rsidR="00C921D2" w:rsidRPr="00C921D2">
        <w:rPr>
          <w:rFonts w:eastAsia="Calibri"/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 w:rsidR="00B55C35">
        <w:rPr>
          <w:rFonts w:eastAsia="Calibri"/>
          <w:b/>
          <w:bCs/>
          <w:sz w:val="28"/>
          <w:szCs w:val="28"/>
        </w:rPr>
        <w:t xml:space="preserve">профессиональной </w:t>
      </w:r>
      <w:r w:rsidR="00C921D2" w:rsidRPr="00C921D2">
        <w:rPr>
          <w:rFonts w:eastAsia="Calibri"/>
          <w:b/>
          <w:bCs/>
          <w:sz w:val="28"/>
          <w:szCs w:val="28"/>
        </w:rPr>
        <w:t>образовательной программы</w:t>
      </w: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C921D2">
        <w:rPr>
          <w:rFonts w:eastAsia="Calibri"/>
          <w:sz w:val="28"/>
          <w:szCs w:val="28"/>
        </w:rPr>
        <w:t>Дисциплина «Финансовый учет» (Б1.Б.17.1) относится к базовой части и является обязательной дисциплиной</w:t>
      </w:r>
      <w:r w:rsidR="00C93878">
        <w:rPr>
          <w:rFonts w:eastAsia="Calibri"/>
          <w:sz w:val="28"/>
          <w:szCs w:val="28"/>
        </w:rPr>
        <w:t>.</w:t>
      </w:r>
    </w:p>
    <w:p w:rsidR="00C921D2" w:rsidRPr="00C921D2" w:rsidRDefault="00C921D2" w:rsidP="00C921D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921D2">
        <w:rPr>
          <w:b/>
          <w:bCs/>
          <w:sz w:val="28"/>
          <w:szCs w:val="28"/>
        </w:rPr>
        <w:t>4. Объем дисциплины и виды учебной работы</w:t>
      </w:r>
    </w:p>
    <w:p w:rsidR="00C921D2" w:rsidRPr="00C921D2" w:rsidRDefault="00C921D2" w:rsidP="00C921D2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C921D2" w:rsidRPr="00C921D2" w:rsidRDefault="00C921D2" w:rsidP="00C921D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C921D2">
        <w:rPr>
          <w:sz w:val="28"/>
          <w:szCs w:val="28"/>
        </w:rPr>
        <w:t>Для очной формы обучения</w:t>
      </w:r>
      <w:r w:rsidR="006F7343">
        <w:rPr>
          <w:sz w:val="28"/>
          <w:szCs w:val="28"/>
        </w:rPr>
        <w:t>(4 семестр)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4"/>
        <w:gridCol w:w="1955"/>
        <w:gridCol w:w="1766"/>
      </w:tblGrid>
      <w:tr w:rsidR="00C921D2" w:rsidRPr="00C921D2" w:rsidTr="00C921D2">
        <w:trPr>
          <w:jc w:val="center"/>
        </w:trPr>
        <w:tc>
          <w:tcPr>
            <w:tcW w:w="3009" w:type="pct"/>
            <w:vMerge w:val="restar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046" w:type="pct"/>
            <w:vMerge w:val="restar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945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921D2">
              <w:rPr>
                <w:b/>
                <w:sz w:val="28"/>
                <w:szCs w:val="28"/>
              </w:rPr>
              <w:t>Семестр</w:t>
            </w:r>
          </w:p>
        </w:tc>
      </w:tr>
      <w:tr w:rsidR="00C921D2" w:rsidRPr="00C921D2" w:rsidTr="00C921D2">
        <w:trPr>
          <w:jc w:val="center"/>
        </w:trPr>
        <w:tc>
          <w:tcPr>
            <w:tcW w:w="3009" w:type="pct"/>
            <w:vMerge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6" w:type="pct"/>
            <w:vMerge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921D2">
              <w:rPr>
                <w:b/>
                <w:sz w:val="28"/>
                <w:szCs w:val="28"/>
              </w:rPr>
              <w:t>4</w:t>
            </w:r>
          </w:p>
        </w:tc>
      </w:tr>
      <w:tr w:rsidR="00C921D2" w:rsidRPr="00C921D2" w:rsidTr="00C921D2">
        <w:trPr>
          <w:jc w:val="center"/>
        </w:trPr>
        <w:tc>
          <w:tcPr>
            <w:tcW w:w="3009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921D2" w:rsidRPr="00C921D2" w:rsidRDefault="00C921D2" w:rsidP="00004B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В том числе:</w:t>
            </w:r>
          </w:p>
          <w:p w:rsidR="00C921D2" w:rsidRPr="00C921D2" w:rsidRDefault="00C921D2" w:rsidP="00004B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лекции (Л)</w:t>
            </w:r>
          </w:p>
          <w:p w:rsidR="00C921D2" w:rsidRPr="00C921D2" w:rsidRDefault="00C921D2" w:rsidP="00004B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практические занятия (ПЗ)</w:t>
            </w:r>
          </w:p>
          <w:p w:rsidR="00C921D2" w:rsidRPr="00C921D2" w:rsidRDefault="00C921D2" w:rsidP="00004B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46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68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34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34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-</w:t>
            </w:r>
          </w:p>
        </w:tc>
        <w:tc>
          <w:tcPr>
            <w:tcW w:w="945" w:type="pct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68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34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34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-</w:t>
            </w:r>
          </w:p>
        </w:tc>
      </w:tr>
      <w:tr w:rsidR="00C921D2" w:rsidRPr="00C921D2" w:rsidTr="00C921D2">
        <w:trPr>
          <w:jc w:val="center"/>
        </w:trPr>
        <w:tc>
          <w:tcPr>
            <w:tcW w:w="3009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046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58</w:t>
            </w:r>
          </w:p>
        </w:tc>
        <w:tc>
          <w:tcPr>
            <w:tcW w:w="945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58</w:t>
            </w:r>
          </w:p>
        </w:tc>
      </w:tr>
      <w:tr w:rsidR="00C921D2" w:rsidRPr="00C921D2" w:rsidTr="00C921D2">
        <w:trPr>
          <w:jc w:val="center"/>
        </w:trPr>
        <w:tc>
          <w:tcPr>
            <w:tcW w:w="3009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Контроль</w:t>
            </w:r>
          </w:p>
        </w:tc>
        <w:tc>
          <w:tcPr>
            <w:tcW w:w="1046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54</w:t>
            </w:r>
          </w:p>
        </w:tc>
        <w:tc>
          <w:tcPr>
            <w:tcW w:w="945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54</w:t>
            </w:r>
          </w:p>
        </w:tc>
      </w:tr>
      <w:tr w:rsidR="00C921D2" w:rsidRPr="00C921D2" w:rsidTr="00C921D2">
        <w:trPr>
          <w:jc w:val="center"/>
        </w:trPr>
        <w:tc>
          <w:tcPr>
            <w:tcW w:w="3009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46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КП</w:t>
            </w:r>
            <w:r w:rsidR="006F7343">
              <w:rPr>
                <w:sz w:val="28"/>
                <w:szCs w:val="28"/>
              </w:rPr>
              <w:t>, Э</w:t>
            </w:r>
          </w:p>
        </w:tc>
        <w:tc>
          <w:tcPr>
            <w:tcW w:w="945" w:type="pct"/>
            <w:vAlign w:val="center"/>
          </w:tcPr>
          <w:p w:rsidR="00C921D2" w:rsidRPr="00C921D2" w:rsidRDefault="006F7343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C921D2" w:rsidRPr="00C921D2" w:rsidTr="00C921D2">
        <w:trPr>
          <w:jc w:val="center"/>
        </w:trPr>
        <w:tc>
          <w:tcPr>
            <w:tcW w:w="3009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921D2">
              <w:rPr>
                <w:sz w:val="28"/>
                <w:szCs w:val="28"/>
              </w:rPr>
              <w:t>з.е</w:t>
            </w:r>
            <w:proofErr w:type="spellEnd"/>
            <w:r w:rsidRPr="00C921D2">
              <w:rPr>
                <w:sz w:val="28"/>
                <w:szCs w:val="28"/>
              </w:rPr>
              <w:t>.</w:t>
            </w:r>
          </w:p>
        </w:tc>
        <w:tc>
          <w:tcPr>
            <w:tcW w:w="1046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180/5</w:t>
            </w:r>
          </w:p>
        </w:tc>
        <w:tc>
          <w:tcPr>
            <w:tcW w:w="945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180/5</w:t>
            </w:r>
          </w:p>
        </w:tc>
      </w:tr>
    </w:tbl>
    <w:p w:rsidR="00C921D2" w:rsidRPr="00C921D2" w:rsidRDefault="00C921D2" w:rsidP="00C921D2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921D2" w:rsidRPr="00C921D2" w:rsidRDefault="00C921D2" w:rsidP="006F7343">
      <w:pPr>
        <w:widowControl/>
        <w:tabs>
          <w:tab w:val="left" w:pos="851"/>
        </w:tabs>
        <w:spacing w:line="240" w:lineRule="auto"/>
        <w:ind w:firstLine="709"/>
        <w:rPr>
          <w:sz w:val="28"/>
          <w:szCs w:val="28"/>
        </w:rPr>
      </w:pPr>
      <w:r w:rsidRPr="00C921D2">
        <w:rPr>
          <w:sz w:val="28"/>
          <w:szCs w:val="28"/>
        </w:rPr>
        <w:t xml:space="preserve">Для заочной </w:t>
      </w:r>
      <w:r w:rsidR="006F7343" w:rsidRPr="00C921D2">
        <w:rPr>
          <w:sz w:val="28"/>
          <w:szCs w:val="28"/>
        </w:rPr>
        <w:t>(профили «Финансовый менеджмент», «Маркетинг»)</w:t>
      </w:r>
      <w:r w:rsidRPr="00C921D2">
        <w:rPr>
          <w:sz w:val="28"/>
          <w:szCs w:val="28"/>
        </w:rPr>
        <w:t xml:space="preserve">формы обучения </w:t>
      </w:r>
      <w:r w:rsidR="006F7343">
        <w:rPr>
          <w:sz w:val="28"/>
          <w:szCs w:val="28"/>
        </w:rPr>
        <w:t>(3 курс)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8"/>
        <w:gridCol w:w="1985"/>
        <w:gridCol w:w="1808"/>
      </w:tblGrid>
      <w:tr w:rsidR="00C921D2" w:rsidRPr="00C921D2" w:rsidTr="00C921D2">
        <w:trPr>
          <w:jc w:val="center"/>
        </w:trPr>
        <w:tc>
          <w:tcPr>
            <w:tcW w:w="5778" w:type="dxa"/>
            <w:vMerge w:val="restar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0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921D2">
              <w:rPr>
                <w:b/>
                <w:sz w:val="28"/>
                <w:szCs w:val="28"/>
              </w:rPr>
              <w:t>Курс</w:t>
            </w:r>
          </w:p>
        </w:tc>
      </w:tr>
      <w:tr w:rsidR="00C921D2" w:rsidRPr="00C921D2" w:rsidTr="00C921D2">
        <w:trPr>
          <w:jc w:val="center"/>
        </w:trPr>
        <w:tc>
          <w:tcPr>
            <w:tcW w:w="5778" w:type="dxa"/>
            <w:vMerge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:rsidR="00C921D2" w:rsidRPr="006F7343" w:rsidRDefault="006F7343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C921D2" w:rsidRPr="00C921D2" w:rsidTr="00C921D2">
        <w:trPr>
          <w:jc w:val="center"/>
        </w:trPr>
        <w:tc>
          <w:tcPr>
            <w:tcW w:w="5778" w:type="dxa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921D2" w:rsidRPr="00C921D2" w:rsidRDefault="00C921D2" w:rsidP="00004BA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В том числе:</w:t>
            </w:r>
          </w:p>
          <w:p w:rsidR="00C921D2" w:rsidRPr="00C921D2" w:rsidRDefault="00C921D2" w:rsidP="00004B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лекции (Л)</w:t>
            </w:r>
          </w:p>
          <w:p w:rsidR="00C921D2" w:rsidRPr="00C921D2" w:rsidRDefault="00C921D2" w:rsidP="00004B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практические занятия (ПЗ)</w:t>
            </w:r>
          </w:p>
          <w:p w:rsidR="00C921D2" w:rsidRPr="00C921D2" w:rsidRDefault="00C921D2" w:rsidP="00004B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14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6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8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14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6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8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-</w:t>
            </w:r>
          </w:p>
        </w:tc>
      </w:tr>
      <w:tr w:rsidR="00C921D2" w:rsidRPr="00C921D2" w:rsidTr="00C921D2">
        <w:trPr>
          <w:jc w:val="center"/>
        </w:trPr>
        <w:tc>
          <w:tcPr>
            <w:tcW w:w="577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157</w:t>
            </w:r>
          </w:p>
        </w:tc>
        <w:tc>
          <w:tcPr>
            <w:tcW w:w="180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157</w:t>
            </w:r>
          </w:p>
        </w:tc>
      </w:tr>
      <w:tr w:rsidR="00C921D2" w:rsidRPr="00C921D2" w:rsidTr="00C921D2">
        <w:trPr>
          <w:jc w:val="center"/>
        </w:trPr>
        <w:tc>
          <w:tcPr>
            <w:tcW w:w="577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9</w:t>
            </w:r>
          </w:p>
        </w:tc>
        <w:tc>
          <w:tcPr>
            <w:tcW w:w="180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9</w:t>
            </w:r>
          </w:p>
        </w:tc>
      </w:tr>
      <w:tr w:rsidR="00C921D2" w:rsidRPr="00C921D2" w:rsidTr="00C921D2">
        <w:trPr>
          <w:jc w:val="center"/>
        </w:trPr>
        <w:tc>
          <w:tcPr>
            <w:tcW w:w="577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C921D2" w:rsidRPr="00C921D2" w:rsidRDefault="006F7343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КП</w:t>
            </w:r>
            <w:r>
              <w:rPr>
                <w:sz w:val="28"/>
                <w:szCs w:val="28"/>
              </w:rPr>
              <w:t>, Э</w:t>
            </w:r>
          </w:p>
        </w:tc>
        <w:tc>
          <w:tcPr>
            <w:tcW w:w="1808" w:type="dxa"/>
            <w:vAlign w:val="center"/>
          </w:tcPr>
          <w:p w:rsidR="00C921D2" w:rsidRPr="00C921D2" w:rsidRDefault="006F7343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КП</w:t>
            </w:r>
            <w:r>
              <w:rPr>
                <w:sz w:val="28"/>
                <w:szCs w:val="28"/>
              </w:rPr>
              <w:t>, Э</w:t>
            </w:r>
          </w:p>
        </w:tc>
      </w:tr>
      <w:tr w:rsidR="00C921D2" w:rsidRPr="00C921D2" w:rsidTr="00C921D2">
        <w:trPr>
          <w:jc w:val="center"/>
        </w:trPr>
        <w:tc>
          <w:tcPr>
            <w:tcW w:w="577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921D2">
              <w:rPr>
                <w:sz w:val="28"/>
                <w:szCs w:val="28"/>
              </w:rPr>
              <w:t>з.е</w:t>
            </w:r>
            <w:proofErr w:type="spellEnd"/>
            <w:r w:rsidRPr="00C921D2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180/5</w:t>
            </w:r>
          </w:p>
        </w:tc>
        <w:tc>
          <w:tcPr>
            <w:tcW w:w="180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180/5</w:t>
            </w:r>
          </w:p>
        </w:tc>
      </w:tr>
    </w:tbl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F7343" w:rsidRPr="004636AA" w:rsidRDefault="006F7343" w:rsidP="006F73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6F7343" w:rsidRPr="004636AA" w:rsidRDefault="006F7343" w:rsidP="006F7343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КП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ой проект</w:t>
      </w:r>
    </w:p>
    <w:p w:rsidR="006F7343" w:rsidRDefault="006F7343" w:rsidP="006F73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C921D2" w:rsidRPr="00C921D2" w:rsidRDefault="00551FCB" w:rsidP="006F7343">
      <w:pPr>
        <w:widowControl/>
        <w:spacing w:line="240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  <w:r w:rsidR="00C921D2" w:rsidRPr="00C921D2">
        <w:rPr>
          <w:rFonts w:eastAsia="Calibri"/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C921D2" w:rsidRPr="00C921D2" w:rsidRDefault="00C921D2" w:rsidP="006F7343">
      <w:pPr>
        <w:widowControl/>
        <w:tabs>
          <w:tab w:val="left" w:pos="0"/>
        </w:tabs>
        <w:spacing w:line="240" w:lineRule="auto"/>
        <w:ind w:firstLine="851"/>
        <w:jc w:val="center"/>
        <w:rPr>
          <w:rFonts w:eastAsia="Calibri"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C921D2">
        <w:rPr>
          <w:rFonts w:eastAsia="Calibri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2943"/>
        <w:gridCol w:w="5731"/>
      </w:tblGrid>
      <w:tr w:rsidR="00C921D2" w:rsidRPr="00C921D2" w:rsidTr="00120EE6">
        <w:trPr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C921D2">
              <w:rPr>
                <w:rFonts w:eastAsia="Calibri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C921D2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921D2">
              <w:rPr>
                <w:rFonts w:eastAsia="Calibri"/>
                <w:b/>
                <w:sz w:val="28"/>
                <w:szCs w:val="28"/>
              </w:rPr>
              <w:t>Содержание раздела</w:t>
            </w:r>
          </w:p>
        </w:tc>
      </w:tr>
      <w:tr w:rsidR="00C921D2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5919" w:type="dxa"/>
            <w:shd w:val="clear" w:color="auto" w:fill="auto"/>
          </w:tcPr>
          <w:p w:rsidR="00C921D2" w:rsidRPr="00C921D2" w:rsidRDefault="00ED4FE5" w:rsidP="00AB6D7C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хозяйственном учете, его виды, учетные измерители. Пользователи бухгалтерской информации</w:t>
            </w:r>
            <w:r w:rsidR="00AB6D7C">
              <w:rPr>
                <w:sz w:val="28"/>
                <w:szCs w:val="28"/>
              </w:rPr>
              <w:t xml:space="preserve">.  </w:t>
            </w:r>
            <w:r>
              <w:rPr>
                <w:sz w:val="28"/>
                <w:szCs w:val="28"/>
              </w:rPr>
              <w:t>Общая характеристика предмета и метода бухгалтерского учета. Объекты 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Баланс как элемент метода бухгалтерского учета. Счета и принцип двойной записи как элемент метода бухгалтерского учета.</w:t>
            </w:r>
          </w:p>
        </w:tc>
        <w:tc>
          <w:tcPr>
            <w:tcW w:w="5919" w:type="dxa"/>
            <w:shd w:val="clear" w:color="auto" w:fill="auto"/>
          </w:tcPr>
          <w:p w:rsidR="00ED4FE5" w:rsidRDefault="00ED4FE5" w:rsidP="00ED4FE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Сущность бухгалтерского баланса, его строение. Классификация бухгалтерских балансов. Влияние хозяйственных операций на баланс. Понятие о счетах бухгалтерского учета. Сущность и значение двойной записи на счетах Синтетический и аналитический учет. </w:t>
            </w:r>
            <w:r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Учет денежных средств и расчетов с подотчетными лицами.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092699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Учет кассовых операций и денежных документов. Учет операций по расчетным счетам.Учет денежных средств, находящихся на специальных счетах. Учет расчетов с подотчетными лицами.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 xml:space="preserve">Учет </w:t>
            </w:r>
            <w:proofErr w:type="spellStart"/>
            <w:r w:rsidRPr="00C921D2">
              <w:rPr>
                <w:rFonts w:eastAsia="Calibri"/>
                <w:sz w:val="28"/>
                <w:szCs w:val="28"/>
              </w:rPr>
              <w:t>внеоборотных</w:t>
            </w:r>
            <w:proofErr w:type="spellEnd"/>
            <w:r w:rsidRPr="00C921D2">
              <w:rPr>
                <w:rFonts w:eastAsia="Calibri"/>
                <w:sz w:val="28"/>
                <w:szCs w:val="28"/>
              </w:rPr>
              <w:t xml:space="preserve"> активов  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ED4FE5" w:rsidP="00B236F5">
            <w:pPr>
              <w:widowControl/>
              <w:spacing w:line="240" w:lineRule="auto"/>
              <w:ind w:firstLine="0"/>
              <w:rPr>
                <w:rFonts w:ascii="Calibri" w:hAnsi="Calibri"/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 xml:space="preserve">Понятие </w:t>
            </w:r>
            <w:r w:rsidR="00092699">
              <w:rPr>
                <w:sz w:val="28"/>
                <w:szCs w:val="28"/>
              </w:rPr>
              <w:t>и к</w:t>
            </w:r>
            <w:r w:rsidRPr="00C921D2">
              <w:rPr>
                <w:sz w:val="28"/>
                <w:szCs w:val="28"/>
              </w:rPr>
              <w:t xml:space="preserve">лассификация основных средств. </w:t>
            </w:r>
            <w:r w:rsidR="00092699">
              <w:rPr>
                <w:sz w:val="28"/>
                <w:szCs w:val="28"/>
              </w:rPr>
              <w:t xml:space="preserve">Оценка и переоценка основных средств.Аналитический учет основных средств. Синтетический учет наличия и движения основных средств.Учет амортизации основных средств. </w:t>
            </w:r>
            <w:r w:rsidR="00B236F5">
              <w:rPr>
                <w:sz w:val="28"/>
                <w:szCs w:val="28"/>
              </w:rPr>
              <w:t>Понятие и оценка нематериальных активов. Синтетический и аналитический учет наличия и движения нематериальных активов. Амортизация</w:t>
            </w:r>
            <w:r w:rsidRPr="00C921D2">
              <w:rPr>
                <w:sz w:val="28"/>
                <w:szCs w:val="28"/>
              </w:rPr>
              <w:t xml:space="preserve"> нематериальных активов. 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Учет материально-производственных запасов.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B236F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Материально-производственные запасы, их классификация. Оценка материально-производственных запасов. Синтетический учет материально-производственных запасов.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Учет труда и его оплаты.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ED4FE5" w:rsidP="00B236F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Виды, формы и системы оплаты труда</w:t>
            </w:r>
            <w:r w:rsidR="00B236F5">
              <w:rPr>
                <w:rFonts w:eastAsia="Calibri"/>
                <w:sz w:val="28"/>
                <w:szCs w:val="28"/>
              </w:rPr>
              <w:t>, порядок ее начисления. Синтетический учет расчетов по оплате труда.Учет расчетов по социальному страхованию и обеспечению. Учет</w:t>
            </w:r>
            <w:r w:rsidRPr="00C921D2">
              <w:rPr>
                <w:rFonts w:eastAsia="Calibri"/>
                <w:sz w:val="28"/>
                <w:szCs w:val="28"/>
              </w:rPr>
              <w:t xml:space="preserve"> удержаний из заработной платы</w:t>
            </w:r>
            <w:r w:rsidR="00B236F5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lastRenderedPageBreak/>
              <w:t>7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 xml:space="preserve">Учет затрат на производство и </w:t>
            </w:r>
            <w:proofErr w:type="spellStart"/>
            <w:r w:rsidRPr="00C921D2">
              <w:rPr>
                <w:rFonts w:eastAsia="Calibri"/>
                <w:sz w:val="28"/>
                <w:szCs w:val="28"/>
              </w:rPr>
              <w:t>калькулирование</w:t>
            </w:r>
            <w:proofErr w:type="spellEnd"/>
            <w:r w:rsidRPr="00C921D2">
              <w:rPr>
                <w:rFonts w:eastAsia="Calibri"/>
                <w:sz w:val="28"/>
                <w:szCs w:val="28"/>
              </w:rPr>
              <w:t xml:space="preserve"> себестоимости продукции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885872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Понятие и классификация затрат. Общая схема учета затрат на производство. Учет прямых производственных затрат. Учет и распределение косвенных расходов.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Учет готовой продукции и ее продажи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885872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Готовая продукция и её оценка.  Учет выпуска готовой продукции. Учет расходов на продажу. Учет продажи продукции.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Учет финансовых вложений.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ED4FE5" w:rsidP="0088587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Понятие</w:t>
            </w:r>
            <w:r w:rsidR="00885872">
              <w:rPr>
                <w:rFonts w:eastAsia="Calibri"/>
                <w:sz w:val="28"/>
                <w:szCs w:val="28"/>
              </w:rPr>
              <w:t xml:space="preserve"> и </w:t>
            </w:r>
            <w:r w:rsidRPr="00C921D2">
              <w:rPr>
                <w:rFonts w:eastAsia="Calibri"/>
                <w:sz w:val="28"/>
                <w:szCs w:val="28"/>
              </w:rPr>
              <w:t>классификация</w:t>
            </w:r>
            <w:r w:rsidR="00885872" w:rsidRPr="00C921D2">
              <w:rPr>
                <w:rFonts w:eastAsia="Calibri"/>
                <w:sz w:val="28"/>
                <w:szCs w:val="28"/>
              </w:rPr>
              <w:t xml:space="preserve"> финансовых вложений</w:t>
            </w:r>
            <w:r w:rsidR="00885872">
              <w:rPr>
                <w:rFonts w:eastAsia="Calibri"/>
                <w:sz w:val="28"/>
                <w:szCs w:val="28"/>
              </w:rPr>
              <w:t>.Оценка</w:t>
            </w:r>
            <w:r w:rsidRPr="00C921D2">
              <w:rPr>
                <w:rFonts w:eastAsia="Calibri"/>
                <w:sz w:val="28"/>
                <w:szCs w:val="28"/>
              </w:rPr>
              <w:t xml:space="preserve"> финансовых вложений. Учет вкладов в уставные капиталы других организаций. Учет финансовых вложений в ценные бумаги. Учет финансовых вложений в займы. 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885872" w:rsidP="007949D2">
            <w:pPr>
              <w:widowControl/>
              <w:spacing w:line="240" w:lineRule="auto"/>
              <w:ind w:firstLine="0"/>
              <w:rPr>
                <w:rFonts w:eastAsia="Calibri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капитала. Учет уставного капитала. Учет резервного капитала. Учет добавочного капитала.  Учет нераспр</w:t>
            </w:r>
            <w:r w:rsidR="007949D2">
              <w:rPr>
                <w:sz w:val="28"/>
                <w:szCs w:val="28"/>
              </w:rPr>
              <w:t xml:space="preserve">еделенной прибыли и непокрытого </w:t>
            </w:r>
            <w:r>
              <w:rPr>
                <w:sz w:val="28"/>
                <w:szCs w:val="28"/>
              </w:rPr>
              <w:t>убытка.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 xml:space="preserve">Учет заемных средств 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8F1C7A" w:rsidP="008F1C7A">
            <w:pPr>
              <w:widowControl/>
              <w:spacing w:line="240" w:lineRule="auto"/>
              <w:ind w:firstLine="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Понятие кредитов и займов, их отличительные особенности. Учет кредитов банка. Учет займов.</w:t>
            </w:r>
          </w:p>
        </w:tc>
      </w:tr>
      <w:tr w:rsidR="00B23610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B23610" w:rsidRPr="00C921D2" w:rsidRDefault="00B23610" w:rsidP="00B2361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B23610" w:rsidRPr="00C921D2" w:rsidRDefault="00B23610" w:rsidP="00B23610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5919" w:type="dxa"/>
            <w:shd w:val="clear" w:color="auto" w:fill="auto"/>
          </w:tcPr>
          <w:p w:rsidR="00B23610" w:rsidRDefault="00B23610" w:rsidP="00B2361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и классификация доходов организации. Понятие и классификация расходов организации. Порядок формирования финансового результата. 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921D2" w:rsidRPr="00C921D2" w:rsidRDefault="00551FCB" w:rsidP="00C921D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  <w:r w:rsidR="00C921D2" w:rsidRPr="00C921D2">
        <w:rPr>
          <w:rFonts w:eastAsia="Calibri"/>
          <w:sz w:val="28"/>
          <w:szCs w:val="28"/>
        </w:rPr>
        <w:lastRenderedPageBreak/>
        <w:t>5.2 Разделы дисциплины и виды занятий</w:t>
      </w:r>
    </w:p>
    <w:p w:rsidR="00C921D2" w:rsidRPr="00C921D2" w:rsidRDefault="00C921D2" w:rsidP="00C921D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C921D2" w:rsidRPr="00C921D2" w:rsidRDefault="006F7343" w:rsidP="006F7343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z w:val="28"/>
          <w:szCs w:val="28"/>
        </w:rPr>
      </w:pPr>
      <w:r w:rsidRPr="00C921D2">
        <w:rPr>
          <w:sz w:val="28"/>
          <w:szCs w:val="28"/>
        </w:rPr>
        <w:t>Для очной формы обучения</w:t>
      </w:r>
      <w:r>
        <w:rPr>
          <w:sz w:val="28"/>
          <w:szCs w:val="28"/>
        </w:rPr>
        <w:t xml:space="preserve"> (4 семестр)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5423"/>
        <w:gridCol w:w="843"/>
        <w:gridCol w:w="846"/>
        <w:gridCol w:w="702"/>
        <w:gridCol w:w="792"/>
      </w:tblGrid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4"/>
              </w:rPr>
            </w:pPr>
            <w:r w:rsidRPr="00C921D2">
              <w:rPr>
                <w:rFonts w:eastAsia="Calibri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48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4"/>
              </w:rPr>
            </w:pPr>
            <w:r w:rsidRPr="00C921D2">
              <w:rPr>
                <w:rFonts w:eastAsia="Calibri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ПЗ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ЛР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СРС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Баланс как элемент метода бухгалтерского учета. Счета и принцип двойной записи как элемент метода бухгалтерского учета.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6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3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денежных средств и расчетов с подотчетными лицами.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8"/>
              </w:rPr>
              <w:t xml:space="preserve">Учет </w:t>
            </w:r>
            <w:proofErr w:type="spellStart"/>
            <w:r w:rsidRPr="00C921D2">
              <w:rPr>
                <w:rFonts w:eastAsia="Calibri"/>
                <w:sz w:val="28"/>
                <w:szCs w:val="28"/>
              </w:rPr>
              <w:t>внеоборотных</w:t>
            </w:r>
            <w:proofErr w:type="spellEnd"/>
            <w:r w:rsidRPr="00C921D2">
              <w:rPr>
                <w:rFonts w:eastAsia="Calibri"/>
                <w:sz w:val="28"/>
                <w:szCs w:val="28"/>
              </w:rPr>
              <w:t xml:space="preserve"> активов 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6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5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</w:rPr>
              <w:t>Учет материально-производственных запасов.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6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</w:rPr>
              <w:t>Учет труда и его оплаты.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7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 xml:space="preserve">Учет затрат на производство и </w:t>
            </w:r>
            <w:proofErr w:type="spellStart"/>
            <w:r w:rsidRPr="00C921D2">
              <w:rPr>
                <w:rFonts w:eastAsia="Calibri"/>
                <w:sz w:val="28"/>
                <w:szCs w:val="24"/>
              </w:rPr>
              <w:t>калькулирование</w:t>
            </w:r>
            <w:proofErr w:type="spellEnd"/>
            <w:r w:rsidRPr="00C921D2">
              <w:rPr>
                <w:rFonts w:eastAsia="Calibri"/>
                <w:sz w:val="28"/>
                <w:szCs w:val="24"/>
              </w:rPr>
              <w:t xml:space="preserve"> себестоимости продукции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6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8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готовой продукции и ее продажи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9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финансовых вложений.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6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10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собственного капитала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11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 xml:space="preserve">Учет заемных средств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12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финансовых результатов и использования прибыли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6</w:t>
            </w:r>
          </w:p>
        </w:tc>
      </w:tr>
      <w:tr w:rsidR="00C921D2" w:rsidRPr="00C921D2" w:rsidTr="006F7343">
        <w:trPr>
          <w:jc w:val="center"/>
        </w:trPr>
        <w:tc>
          <w:tcPr>
            <w:tcW w:w="6223" w:type="dxa"/>
            <w:gridSpan w:val="2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Итого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34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34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6F7343" w:rsidRDefault="006F7343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6F7343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58</w:t>
            </w:r>
          </w:p>
        </w:tc>
      </w:tr>
    </w:tbl>
    <w:p w:rsidR="00C921D2" w:rsidRPr="00C921D2" w:rsidRDefault="00C921D2" w:rsidP="00C921D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6F7343" w:rsidRPr="006F7343" w:rsidRDefault="00551FCB" w:rsidP="006F7343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  <w:r w:rsidR="006F7343" w:rsidRPr="006F7343">
        <w:rPr>
          <w:rFonts w:eastAsia="Calibri"/>
          <w:sz w:val="28"/>
          <w:szCs w:val="28"/>
        </w:rPr>
        <w:lastRenderedPageBreak/>
        <w:t>Для заочной (профили «Финансовый менеджмент», «Маркетинг») формы обучения (3 курс)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4"/>
        <w:gridCol w:w="5339"/>
        <w:gridCol w:w="915"/>
        <w:gridCol w:w="925"/>
        <w:gridCol w:w="772"/>
        <w:gridCol w:w="876"/>
      </w:tblGrid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4"/>
              </w:rPr>
            </w:pPr>
            <w:r w:rsidRPr="00C921D2">
              <w:rPr>
                <w:rFonts w:eastAsia="Calibri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26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4"/>
              </w:rPr>
            </w:pPr>
            <w:r w:rsidRPr="00C921D2">
              <w:rPr>
                <w:rFonts w:eastAsia="Calibri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Л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ПЗ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ЛР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СРС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10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Баланс как элемент метода бухгалтерского учета. Счета и принцип двойной записи как элемент метода бухгалтерского учета.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14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3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8"/>
              </w:rPr>
              <w:t xml:space="preserve">Учет </w:t>
            </w:r>
            <w:proofErr w:type="spellStart"/>
            <w:r w:rsidRPr="00C921D2">
              <w:rPr>
                <w:rFonts w:eastAsia="Calibri"/>
                <w:sz w:val="28"/>
                <w:szCs w:val="28"/>
              </w:rPr>
              <w:t>внеоборотных</w:t>
            </w:r>
            <w:r w:rsidR="00EE5036">
              <w:rPr>
                <w:rFonts w:eastAsia="Calibri"/>
                <w:sz w:val="28"/>
                <w:szCs w:val="28"/>
              </w:rPr>
              <w:t>активов</w:t>
            </w:r>
            <w:proofErr w:type="spellEnd"/>
            <w:r w:rsidR="00EE5036">
              <w:rPr>
                <w:rFonts w:eastAsia="Calibri"/>
                <w:sz w:val="28"/>
                <w:szCs w:val="28"/>
              </w:rPr>
              <w:t xml:space="preserve"> </w:t>
            </w:r>
            <w:r w:rsidRPr="00C921D2">
              <w:rPr>
                <w:rFonts w:eastAsia="Calibri"/>
                <w:sz w:val="28"/>
                <w:szCs w:val="28"/>
              </w:rPr>
              <w:t>и источников их финансирования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18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</w:rPr>
              <w:t>Учет материально-производственных запасов.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12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5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</w:rPr>
              <w:t>Учет труда и его оплаты.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10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6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 xml:space="preserve">Учет затрат на производство и </w:t>
            </w:r>
            <w:proofErr w:type="spellStart"/>
            <w:r w:rsidRPr="00C921D2">
              <w:rPr>
                <w:rFonts w:eastAsia="Calibri"/>
                <w:sz w:val="28"/>
                <w:szCs w:val="24"/>
              </w:rPr>
              <w:t>калькулирование</w:t>
            </w:r>
            <w:proofErr w:type="spellEnd"/>
            <w:r w:rsidRPr="00C921D2">
              <w:rPr>
                <w:rFonts w:eastAsia="Calibri"/>
                <w:sz w:val="28"/>
                <w:szCs w:val="24"/>
              </w:rPr>
              <w:t xml:space="preserve"> себестоимости продукции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14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7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готовой продукции и ее продажи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10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8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денежных средств и расчетов с подотчетными лицами.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10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9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финансовых вложений.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18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10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собственного капитала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12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11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 xml:space="preserve">Учет заемных средств 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12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12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финансовых результатов и использования прибыли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17</w:t>
            </w:r>
          </w:p>
        </w:tc>
      </w:tr>
      <w:tr w:rsidR="00C921D2" w:rsidRPr="00C921D2" w:rsidTr="00C921D2">
        <w:trPr>
          <w:jc w:val="center"/>
        </w:trPr>
        <w:tc>
          <w:tcPr>
            <w:tcW w:w="5499" w:type="dxa"/>
            <w:gridSpan w:val="2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Итого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6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8</w:t>
            </w:r>
          </w:p>
        </w:tc>
        <w:tc>
          <w:tcPr>
            <w:tcW w:w="698" w:type="dxa"/>
            <w:shd w:val="clear" w:color="auto" w:fill="auto"/>
          </w:tcPr>
          <w:p w:rsidR="00C921D2" w:rsidRPr="00AB751C" w:rsidRDefault="00AB751C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AB751C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157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921D2" w:rsidRPr="00C921D2" w:rsidRDefault="00551FCB" w:rsidP="00C921D2">
      <w:pPr>
        <w:widowControl/>
        <w:spacing w:line="240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  <w:r w:rsidR="00C921D2" w:rsidRPr="00C921D2">
        <w:rPr>
          <w:rFonts w:eastAsia="Calibri"/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C921D2" w:rsidRPr="00C921D2" w:rsidRDefault="00C921D2" w:rsidP="00C921D2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2729"/>
        <w:gridCol w:w="6344"/>
      </w:tblGrid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51FCB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C921D2" w:rsidRPr="00551FCB" w:rsidRDefault="00C921D2" w:rsidP="00551FCB">
            <w:pPr>
              <w:widowControl/>
              <w:spacing w:line="240" w:lineRule="auto"/>
              <w:ind w:firstLine="0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  <w:vAlign w:val="center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51FCB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51FCB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6344" w:type="dxa"/>
            <w:vMerge w:val="restart"/>
            <w:shd w:val="clear" w:color="auto" w:fill="auto"/>
          </w:tcPr>
          <w:p w:rsidR="00AB751C" w:rsidRPr="00551FCB" w:rsidRDefault="00AB751C" w:rsidP="00207272">
            <w:pPr>
              <w:pStyle w:val="Style10"/>
              <w:widowControl/>
              <w:numPr>
                <w:ilvl w:val="0"/>
                <w:numId w:val="44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551FCB">
              <w:rPr>
                <w:rFonts w:ascii="Times New Roman" w:hAnsi="Times New Roman"/>
              </w:rPr>
              <w:t xml:space="preserve">О бухгалтерском учете: Федеральный закон от 06 декабря 2011г. №402–ФЗ. – Режим доступа: http://www.consultant.ru/, свободный. — </w:t>
            </w:r>
            <w:proofErr w:type="spellStart"/>
            <w:r w:rsidRPr="00551FCB">
              <w:rPr>
                <w:rFonts w:ascii="Times New Roman" w:hAnsi="Times New Roman"/>
              </w:rPr>
              <w:t>Загл</w:t>
            </w:r>
            <w:proofErr w:type="spellEnd"/>
            <w:r w:rsidRPr="00551FCB">
              <w:rPr>
                <w:rFonts w:ascii="Times New Roman" w:hAnsi="Times New Roman"/>
              </w:rPr>
              <w:t>. с экрана.</w:t>
            </w:r>
          </w:p>
          <w:p w:rsidR="00AB751C" w:rsidRPr="00551FCB" w:rsidRDefault="00AB751C" w:rsidP="00207272">
            <w:pPr>
              <w:pStyle w:val="Style10"/>
              <w:widowControl/>
              <w:numPr>
                <w:ilvl w:val="0"/>
                <w:numId w:val="44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551FCB">
              <w:rPr>
                <w:rFonts w:ascii="Times New Roman" w:hAnsi="Times New Roman"/>
                <w:bCs/>
              </w:rPr>
              <w:t>План счетов бухгалтерского</w:t>
            </w:r>
            <w:r w:rsidRPr="00551FCB">
              <w:rPr>
                <w:rFonts w:ascii="Times New Roman" w:hAnsi="Times New Roman"/>
              </w:rPr>
              <w:t xml:space="preserve"> учета финансово-хозяйственной деятельности организаций и инструкция по его применению с последними изменениями. – Режим доступа: http://www.consultant.ru/, свободный. — </w:t>
            </w:r>
            <w:proofErr w:type="spellStart"/>
            <w:r w:rsidRPr="00551FCB">
              <w:rPr>
                <w:rFonts w:ascii="Times New Roman" w:hAnsi="Times New Roman"/>
              </w:rPr>
              <w:t>Загл</w:t>
            </w:r>
            <w:proofErr w:type="spellEnd"/>
            <w:r w:rsidRPr="00551FCB">
              <w:rPr>
                <w:rFonts w:ascii="Times New Roman" w:hAnsi="Times New Roman"/>
              </w:rPr>
              <w:t>. с экрана.</w:t>
            </w:r>
          </w:p>
          <w:p w:rsidR="00AB751C" w:rsidRPr="00551FCB" w:rsidRDefault="00AB751C" w:rsidP="00207272">
            <w:pPr>
              <w:widowControl/>
              <w:numPr>
                <w:ilvl w:val="0"/>
                <w:numId w:val="44"/>
              </w:numPr>
              <w:shd w:val="clear" w:color="auto" w:fill="FFFFFF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51FCB">
              <w:rPr>
                <w:sz w:val="24"/>
                <w:szCs w:val="24"/>
              </w:rPr>
              <w:t>О формах бухгалтерской отчетности организаций.</w:t>
            </w:r>
            <w:r w:rsidRPr="00551FCB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Утв. приказом Министерства финансов Российской Федерации</w:t>
            </w:r>
            <w:r w:rsidRPr="00551FCB">
              <w:rPr>
                <w:sz w:val="24"/>
                <w:szCs w:val="24"/>
              </w:rPr>
              <w:t xml:space="preserve"> от 2 июля 2010. №66н.– Режим доступа: http://www.consultant.ru/, свободный. — </w:t>
            </w:r>
            <w:proofErr w:type="spellStart"/>
            <w:r w:rsidRPr="00551FCB">
              <w:rPr>
                <w:sz w:val="24"/>
                <w:szCs w:val="24"/>
              </w:rPr>
              <w:t>Загл</w:t>
            </w:r>
            <w:proofErr w:type="spellEnd"/>
            <w:r w:rsidRPr="00551FCB">
              <w:rPr>
                <w:sz w:val="24"/>
                <w:szCs w:val="24"/>
              </w:rPr>
              <w:t>. с экрана.</w:t>
            </w:r>
          </w:p>
          <w:p w:rsidR="00AB751C" w:rsidRPr="00551FCB" w:rsidRDefault="00AB751C" w:rsidP="00207272">
            <w:pPr>
              <w:widowControl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51FCB">
              <w:rPr>
                <w:sz w:val="24"/>
                <w:szCs w:val="24"/>
              </w:rPr>
      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      </w:r>
            <w:proofErr w:type="spellStart"/>
            <w:r w:rsidRPr="00551FCB">
              <w:rPr>
                <w:sz w:val="24"/>
                <w:szCs w:val="24"/>
              </w:rPr>
              <w:t>перераб</w:t>
            </w:r>
            <w:proofErr w:type="spellEnd"/>
            <w:r w:rsidRPr="00551FCB">
              <w:rPr>
                <w:sz w:val="24"/>
                <w:szCs w:val="24"/>
              </w:rPr>
              <w:t>. и доп. - Москва: Проспект, 2015. - 424 с.</w:t>
            </w:r>
          </w:p>
          <w:p w:rsidR="00AB751C" w:rsidRPr="00551FCB" w:rsidRDefault="00AB751C" w:rsidP="00207272">
            <w:pPr>
              <w:widowControl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51FCB">
              <w:rPr>
                <w:sz w:val="24"/>
                <w:szCs w:val="24"/>
              </w:rPr>
              <w:t xml:space="preserve">Бухгалтерский учет и анализ [Текст]: учебное пособие для студентов, обучающихся по направлению "Экономика" / Е. И. Костюкова [и др.]; под ред. Е. И. Костюковой. - 2-е изд., </w:t>
            </w:r>
            <w:proofErr w:type="spellStart"/>
            <w:r w:rsidRPr="00551FCB">
              <w:rPr>
                <w:sz w:val="24"/>
                <w:szCs w:val="24"/>
              </w:rPr>
              <w:t>перераб</w:t>
            </w:r>
            <w:proofErr w:type="spellEnd"/>
            <w:r w:rsidRPr="00551FCB">
              <w:rPr>
                <w:sz w:val="24"/>
                <w:szCs w:val="24"/>
              </w:rPr>
              <w:t xml:space="preserve">. - Москва: </w:t>
            </w:r>
            <w:proofErr w:type="spellStart"/>
            <w:r w:rsidRPr="00551FCB">
              <w:rPr>
                <w:sz w:val="24"/>
                <w:szCs w:val="24"/>
              </w:rPr>
              <w:t>КноРус</w:t>
            </w:r>
            <w:proofErr w:type="spellEnd"/>
            <w:r w:rsidRPr="00551FCB">
              <w:rPr>
                <w:sz w:val="24"/>
                <w:szCs w:val="24"/>
              </w:rPr>
              <w:t>, 2015. - 405 с.</w:t>
            </w:r>
          </w:p>
          <w:p w:rsidR="00B01568" w:rsidRPr="00551FCB" w:rsidRDefault="00B01568" w:rsidP="00207272">
            <w:pPr>
              <w:widowControl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51FCB">
              <w:rPr>
                <w:sz w:val="24"/>
                <w:szCs w:val="24"/>
              </w:rPr>
              <w:t xml:space="preserve">Бычкова С. М., Бадмаева Д. Г. Бухгалтерский учет и анализ: Учебное пособие. </w:t>
            </w:r>
            <w:r w:rsidR="00AB751C" w:rsidRPr="00551FCB">
              <w:rPr>
                <w:sz w:val="24"/>
                <w:szCs w:val="24"/>
              </w:rPr>
              <w:t xml:space="preserve">Стандарт третьего поколения. — </w:t>
            </w:r>
            <w:r w:rsidRPr="00551FCB">
              <w:rPr>
                <w:sz w:val="24"/>
                <w:szCs w:val="24"/>
              </w:rPr>
              <w:t xml:space="preserve">Санкт-Петербург:  Питер 2015 г.— 512 с. — Электронное издание. — ISBN 978-5-496-00776-4. – Режим доступа: </w:t>
            </w:r>
            <w:hyperlink r:id="rId12" w:history="1">
              <w:r w:rsidR="00207272" w:rsidRPr="00551FCB">
                <w:rPr>
                  <w:rStyle w:val="aa"/>
                  <w:sz w:val="24"/>
                  <w:szCs w:val="24"/>
                </w:rPr>
                <w:t>http://ibooks.ru/reading.php?productid=342038&amp;search_string=Бухгалтерский</w:t>
              </w:r>
            </w:hyperlink>
          </w:p>
          <w:p w:rsidR="00207272" w:rsidRPr="00551FCB" w:rsidRDefault="00207272" w:rsidP="00207272">
            <w:pPr>
              <w:pStyle w:val="a3"/>
              <w:widowControl/>
              <w:numPr>
                <w:ilvl w:val="0"/>
                <w:numId w:val="44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proofErr w:type="spellStart"/>
            <w:r w:rsidRPr="00551FCB">
              <w:rPr>
                <w:bCs/>
                <w:sz w:val="24"/>
                <w:szCs w:val="24"/>
              </w:rPr>
              <w:t>Вещунова</w:t>
            </w:r>
            <w:proofErr w:type="spellEnd"/>
            <w:r w:rsidRPr="00551FCB">
              <w:rPr>
                <w:bCs/>
                <w:sz w:val="24"/>
                <w:szCs w:val="24"/>
              </w:rPr>
              <w:t xml:space="preserve"> Н. Л</w:t>
            </w:r>
            <w:r w:rsidRPr="00551FCB">
              <w:rPr>
                <w:sz w:val="24"/>
                <w:szCs w:val="24"/>
              </w:rPr>
              <w:t xml:space="preserve">. Бухгалтерский учет: учеб. для студентов вузов / Н. Л. </w:t>
            </w:r>
            <w:proofErr w:type="spellStart"/>
            <w:r w:rsidRPr="00551FCB">
              <w:rPr>
                <w:sz w:val="24"/>
                <w:szCs w:val="24"/>
              </w:rPr>
              <w:t>Вещунова</w:t>
            </w:r>
            <w:proofErr w:type="spellEnd"/>
            <w:r w:rsidRPr="00551FCB">
              <w:rPr>
                <w:sz w:val="24"/>
                <w:szCs w:val="24"/>
              </w:rPr>
              <w:t xml:space="preserve">, Л. Ф. Фомина. - 4-е изд., </w:t>
            </w:r>
            <w:proofErr w:type="spellStart"/>
            <w:r w:rsidRPr="00551FCB">
              <w:rPr>
                <w:sz w:val="24"/>
                <w:szCs w:val="24"/>
              </w:rPr>
              <w:t>перераб</w:t>
            </w:r>
            <w:proofErr w:type="spellEnd"/>
            <w:r w:rsidRPr="00551FCB">
              <w:rPr>
                <w:sz w:val="24"/>
                <w:szCs w:val="24"/>
              </w:rPr>
              <w:t>. и доп. - М.: Рид Групп, 2011. - 608 с.</w:t>
            </w:r>
          </w:p>
          <w:p w:rsidR="00B01568" w:rsidRPr="00551FCB" w:rsidRDefault="00B01568" w:rsidP="00207272">
            <w:pPr>
              <w:widowControl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51FCB">
              <w:rPr>
                <w:sz w:val="24"/>
                <w:szCs w:val="24"/>
              </w:rPr>
              <w:t xml:space="preserve">Керимов В. Э. Бухгалтерский учет. —  </w:t>
            </w:r>
            <w:proofErr w:type="gramStart"/>
            <w:r w:rsidRPr="00551FCB">
              <w:rPr>
                <w:sz w:val="24"/>
                <w:szCs w:val="24"/>
              </w:rPr>
              <w:t>Москва:  Дашков</w:t>
            </w:r>
            <w:proofErr w:type="gramEnd"/>
            <w:r w:rsidRPr="00551FCB">
              <w:rPr>
                <w:sz w:val="24"/>
                <w:szCs w:val="24"/>
              </w:rPr>
              <w:t xml:space="preserve"> и К 2014 г.— 584 с. — Электронное издание. — ISBN 978-5-394-02312-5. – Режим доступа: http://ibooks.ru/reading.php?productid=342359&amp;search_string=БУХГАЛТЕРСКИЙ</w:t>
            </w:r>
          </w:p>
          <w:p w:rsidR="00C921D2" w:rsidRPr="00551FCB" w:rsidRDefault="00B01568" w:rsidP="00207272">
            <w:pPr>
              <w:widowControl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  <w:r w:rsidRPr="00551FCB">
              <w:rPr>
                <w:sz w:val="24"/>
                <w:szCs w:val="24"/>
              </w:rPr>
      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      </w:r>
            <w:proofErr w:type="spellStart"/>
            <w:r w:rsidRPr="00551FCB">
              <w:rPr>
                <w:sz w:val="24"/>
                <w:szCs w:val="24"/>
              </w:rPr>
              <w:t>перераб</w:t>
            </w:r>
            <w:proofErr w:type="spellEnd"/>
            <w:r w:rsidRPr="00551FCB">
              <w:rPr>
                <w:sz w:val="24"/>
                <w:szCs w:val="24"/>
              </w:rPr>
              <w:t>. и доп. - Москва: Инфра-М, 2016. - 583 с.</w:t>
            </w: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Баланс как элемент метода бухгалтерского учета. Счета и принцип двойной записи как элемент метода бухгалтерского учета.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 xml:space="preserve">Учет </w:t>
            </w:r>
            <w:proofErr w:type="spellStart"/>
            <w:r w:rsidRPr="00551FCB">
              <w:rPr>
                <w:rFonts w:eastAsia="Calibri"/>
                <w:sz w:val="24"/>
                <w:szCs w:val="24"/>
              </w:rPr>
              <w:t>внеоборотныхактивов</w:t>
            </w:r>
            <w:proofErr w:type="spellEnd"/>
            <w:r w:rsidRPr="00551FCB">
              <w:rPr>
                <w:rFonts w:eastAsia="Calibri"/>
                <w:sz w:val="24"/>
                <w:szCs w:val="24"/>
              </w:rPr>
              <w:t xml:space="preserve">  и источников их финансирования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Учет материально-производственных запасов.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Учет труда и его оплаты.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 xml:space="preserve">Учет затрат на производство и </w:t>
            </w:r>
            <w:proofErr w:type="spellStart"/>
            <w:r w:rsidRPr="00551FCB">
              <w:rPr>
                <w:rFonts w:eastAsia="Calibri"/>
                <w:sz w:val="24"/>
                <w:szCs w:val="24"/>
              </w:rPr>
              <w:t>калькулирование</w:t>
            </w:r>
            <w:proofErr w:type="spellEnd"/>
            <w:r w:rsidRPr="00551FCB">
              <w:rPr>
                <w:rFonts w:eastAsia="Calibri"/>
                <w:sz w:val="24"/>
                <w:szCs w:val="24"/>
              </w:rPr>
              <w:t xml:space="preserve"> себестоимости продукции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Учет готовой продукции и ее продажи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Учет денежных средств и расчетов с подотчетными лицами.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Учет финансовых вложений.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Учет собственного капитала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 xml:space="preserve">Учет заемных средств 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Учет финансовых результатов и использования прибыли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921D2" w:rsidRPr="00C921D2" w:rsidRDefault="00551FCB" w:rsidP="00C921D2">
      <w:pPr>
        <w:widowControl/>
        <w:spacing w:line="240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  <w:r w:rsidR="00C921D2" w:rsidRPr="00C921D2">
        <w:rPr>
          <w:rFonts w:eastAsia="Calibri"/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921D2">
        <w:rPr>
          <w:rFonts w:eastAsia="Calibri"/>
          <w:bCs/>
          <w:sz w:val="28"/>
          <w:szCs w:val="28"/>
        </w:rPr>
        <w:t>Фонд оценочных средств по дисциплине «Финансовый учет» является неотъемлемой частью рабочей программы и представлен отдельным документом, рассмотренным на заседании кафедры «Бухгалтерский учёт и аудит»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921D2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C921D2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01568" w:rsidRPr="00B01568" w:rsidRDefault="00B01568" w:rsidP="00230232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 w:rsidRPr="00B01568">
        <w:rPr>
          <w:bCs/>
          <w:sz w:val="28"/>
          <w:szCs w:val="28"/>
        </w:rPr>
        <w:t xml:space="preserve">Анциферова И. В. Бухгалтерский финансовый учет. —  </w:t>
      </w:r>
      <w:proofErr w:type="gramStart"/>
      <w:r w:rsidRPr="00B01568">
        <w:rPr>
          <w:bCs/>
          <w:sz w:val="28"/>
          <w:szCs w:val="28"/>
        </w:rPr>
        <w:t>Москва:  Дашков</w:t>
      </w:r>
      <w:proofErr w:type="gramEnd"/>
      <w:r w:rsidRPr="00B01568">
        <w:rPr>
          <w:bCs/>
          <w:sz w:val="28"/>
          <w:szCs w:val="28"/>
        </w:rPr>
        <w:t xml:space="preserve"> и К 2015 г.— 556 с. — Электронное издание. — ISBN 978-5-394-01988-3. – Режим доступа: http://ibooks.ru/reading.php?productid=342367</w:t>
      </w:r>
    </w:p>
    <w:p w:rsidR="00B01568" w:rsidRPr="00230232" w:rsidRDefault="00B01568" w:rsidP="00230232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 w:rsidRPr="00230232">
        <w:rPr>
          <w:bCs/>
          <w:sz w:val="28"/>
          <w:szCs w:val="28"/>
        </w:rPr>
        <w:t>Бычкова С. М., Бадмаева Д. Г. Бухгалтерский учет и анализ: Учебное пособие. Стандарт третьего поколения. —  Санкт-Петербург:  Питер 2015 г.— 512 с. — Электронное издание. — ISBN 978-5-496-00776-4. – Режим доступа: http://ibooks.ru/reading.php?productid=342038&amp;search_string=Бухгалтерский</w:t>
      </w:r>
    </w:p>
    <w:p w:rsidR="00B01568" w:rsidRPr="00B01568" w:rsidRDefault="00B01568" w:rsidP="00230232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 w:rsidRPr="00B01568">
        <w:rPr>
          <w:bCs/>
          <w:sz w:val="28"/>
          <w:szCs w:val="28"/>
        </w:rPr>
        <w:t xml:space="preserve">Керимов В. Э. </w:t>
      </w:r>
      <w:r w:rsidR="00207272">
        <w:rPr>
          <w:bCs/>
          <w:sz w:val="28"/>
          <w:szCs w:val="28"/>
        </w:rPr>
        <w:t xml:space="preserve">Бухгалтерский учет. —  Москва: </w:t>
      </w:r>
      <w:r w:rsidRPr="00B01568">
        <w:rPr>
          <w:bCs/>
          <w:sz w:val="28"/>
          <w:szCs w:val="28"/>
        </w:rPr>
        <w:t xml:space="preserve">Дашков и </w:t>
      </w:r>
      <w:proofErr w:type="gramStart"/>
      <w:r w:rsidRPr="00B01568">
        <w:rPr>
          <w:bCs/>
          <w:sz w:val="28"/>
          <w:szCs w:val="28"/>
        </w:rPr>
        <w:t>К</w:t>
      </w:r>
      <w:proofErr w:type="gramEnd"/>
      <w:r w:rsidRPr="00B01568">
        <w:rPr>
          <w:bCs/>
          <w:sz w:val="28"/>
          <w:szCs w:val="28"/>
        </w:rPr>
        <w:t xml:space="preserve"> 2014 г.— 584 с. — Электронное издание. — ISBN 978-5-394-02312-5. – Режим доступа: http://ibooks.ru/reading.php?productid=342359&amp;search_string=БУХГАЛТЕРСКИЙ</w:t>
      </w:r>
    </w:p>
    <w:p w:rsidR="00B01568" w:rsidRPr="00B01568" w:rsidRDefault="00B01568" w:rsidP="00230232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 w:rsidRPr="00B01568">
        <w:rPr>
          <w:bCs/>
          <w:sz w:val="28"/>
          <w:szCs w:val="28"/>
        </w:rPr>
        <w:t>Керимов В. Э. Бухгалтерский финанс</w:t>
      </w:r>
      <w:r w:rsidR="00207272">
        <w:rPr>
          <w:bCs/>
          <w:sz w:val="28"/>
          <w:szCs w:val="28"/>
        </w:rPr>
        <w:t xml:space="preserve">овый учет. Учебник. —  Москва: </w:t>
      </w:r>
      <w:r w:rsidRPr="00B01568">
        <w:rPr>
          <w:bCs/>
          <w:sz w:val="28"/>
          <w:szCs w:val="28"/>
        </w:rPr>
        <w:t xml:space="preserve">Дашков и </w:t>
      </w:r>
      <w:proofErr w:type="gramStart"/>
      <w:r w:rsidRPr="00B01568">
        <w:rPr>
          <w:bCs/>
          <w:sz w:val="28"/>
          <w:szCs w:val="28"/>
        </w:rPr>
        <w:t>К</w:t>
      </w:r>
      <w:proofErr w:type="gramEnd"/>
      <w:r w:rsidRPr="00B01568">
        <w:rPr>
          <w:bCs/>
          <w:sz w:val="28"/>
          <w:szCs w:val="28"/>
        </w:rPr>
        <w:t xml:space="preserve"> 2014 г.— 688 с. — Электронное издание. — ISBN 978-5-394-02182-4.- Режим доступа: http://ibooks.ru/reading.php?productid=342366&amp;search_string=БУХГАЛТЕРСКИЙ</w:t>
      </w:r>
    </w:p>
    <w:p w:rsidR="0044419B" w:rsidRDefault="0044419B" w:rsidP="00C921D2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C921D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01568" w:rsidRPr="00B01568" w:rsidRDefault="00B01568" w:rsidP="00B01568">
      <w:pPr>
        <w:widowControl/>
        <w:numPr>
          <w:ilvl w:val="0"/>
          <w:numId w:val="36"/>
        </w:numPr>
        <w:spacing w:line="240" w:lineRule="auto"/>
        <w:ind w:left="0" w:firstLine="709"/>
        <w:rPr>
          <w:bCs/>
          <w:sz w:val="28"/>
          <w:szCs w:val="28"/>
        </w:rPr>
      </w:pPr>
      <w:r w:rsidRPr="00B01568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B01568">
        <w:rPr>
          <w:bCs/>
          <w:sz w:val="28"/>
          <w:szCs w:val="28"/>
        </w:rPr>
        <w:t>перераб</w:t>
      </w:r>
      <w:proofErr w:type="spellEnd"/>
      <w:r w:rsidRPr="00B01568">
        <w:rPr>
          <w:bCs/>
          <w:sz w:val="28"/>
          <w:szCs w:val="28"/>
        </w:rPr>
        <w:t>. и доп. - Москва: Проспект, 2015. - 424 с.</w:t>
      </w:r>
    </w:p>
    <w:p w:rsidR="00B01568" w:rsidRPr="00B01568" w:rsidRDefault="00B01568" w:rsidP="00B01568">
      <w:pPr>
        <w:widowControl/>
        <w:numPr>
          <w:ilvl w:val="0"/>
          <w:numId w:val="36"/>
        </w:numPr>
        <w:spacing w:line="240" w:lineRule="auto"/>
        <w:ind w:left="0" w:firstLine="709"/>
        <w:rPr>
          <w:bCs/>
          <w:sz w:val="28"/>
          <w:szCs w:val="28"/>
        </w:rPr>
      </w:pPr>
      <w:r w:rsidRPr="00B01568">
        <w:rPr>
          <w:bCs/>
          <w:sz w:val="28"/>
          <w:szCs w:val="28"/>
        </w:rPr>
        <w:t>Бухгалтерский учет и анализ [Текст]: учебное пособие для студентов, обучающихся по направлению "Экономика" / Е. И. Костюкова [и др.</w:t>
      </w:r>
      <w:proofErr w:type="gramStart"/>
      <w:r w:rsidRPr="00B01568">
        <w:rPr>
          <w:bCs/>
          <w:sz w:val="28"/>
          <w:szCs w:val="28"/>
        </w:rPr>
        <w:t>] ;</w:t>
      </w:r>
      <w:proofErr w:type="gramEnd"/>
      <w:r w:rsidRPr="00B01568">
        <w:rPr>
          <w:bCs/>
          <w:sz w:val="28"/>
          <w:szCs w:val="28"/>
        </w:rPr>
        <w:t xml:space="preserve"> под ред. Е. И. Костюковой. - 2-е изд., </w:t>
      </w:r>
      <w:proofErr w:type="spellStart"/>
      <w:r w:rsidRPr="00B01568">
        <w:rPr>
          <w:bCs/>
          <w:sz w:val="28"/>
          <w:szCs w:val="28"/>
        </w:rPr>
        <w:t>перераб</w:t>
      </w:r>
      <w:proofErr w:type="spellEnd"/>
      <w:r w:rsidRPr="00B01568">
        <w:rPr>
          <w:bCs/>
          <w:sz w:val="28"/>
          <w:szCs w:val="28"/>
        </w:rPr>
        <w:t xml:space="preserve">. - Москва: </w:t>
      </w:r>
      <w:proofErr w:type="spellStart"/>
      <w:r w:rsidRPr="00B01568">
        <w:rPr>
          <w:bCs/>
          <w:sz w:val="28"/>
          <w:szCs w:val="28"/>
        </w:rPr>
        <w:t>КноРус</w:t>
      </w:r>
      <w:proofErr w:type="spellEnd"/>
      <w:r w:rsidRPr="00B01568">
        <w:rPr>
          <w:bCs/>
          <w:sz w:val="28"/>
          <w:szCs w:val="28"/>
        </w:rPr>
        <w:t>, 2015. - 405 с.</w:t>
      </w:r>
    </w:p>
    <w:p w:rsidR="00B01568" w:rsidRPr="00B01568" w:rsidRDefault="00B01568" w:rsidP="00B01568">
      <w:pPr>
        <w:widowControl/>
        <w:numPr>
          <w:ilvl w:val="0"/>
          <w:numId w:val="36"/>
        </w:numPr>
        <w:spacing w:line="240" w:lineRule="auto"/>
        <w:ind w:left="0" w:firstLine="709"/>
        <w:rPr>
          <w:bCs/>
          <w:sz w:val="28"/>
          <w:szCs w:val="28"/>
        </w:rPr>
      </w:pPr>
      <w:proofErr w:type="spellStart"/>
      <w:r w:rsidRPr="00B01568">
        <w:rPr>
          <w:bCs/>
          <w:sz w:val="28"/>
          <w:szCs w:val="28"/>
        </w:rPr>
        <w:t>Ве</w:t>
      </w:r>
      <w:r w:rsidR="00EE5036">
        <w:rPr>
          <w:bCs/>
          <w:sz w:val="28"/>
          <w:szCs w:val="28"/>
        </w:rPr>
        <w:t>щунова</w:t>
      </w:r>
      <w:proofErr w:type="spellEnd"/>
      <w:r w:rsidR="00EE5036">
        <w:rPr>
          <w:bCs/>
          <w:sz w:val="28"/>
          <w:szCs w:val="28"/>
        </w:rPr>
        <w:t xml:space="preserve"> Н. Л. Бухгалтерский учет</w:t>
      </w:r>
      <w:r w:rsidRPr="00B01568">
        <w:rPr>
          <w:bCs/>
          <w:sz w:val="28"/>
          <w:szCs w:val="28"/>
        </w:rPr>
        <w:t xml:space="preserve">: учеб. для студентов вузов / Н. Л. </w:t>
      </w:r>
      <w:proofErr w:type="spellStart"/>
      <w:r w:rsidRPr="00B01568">
        <w:rPr>
          <w:bCs/>
          <w:sz w:val="28"/>
          <w:szCs w:val="28"/>
        </w:rPr>
        <w:t>Вещунова</w:t>
      </w:r>
      <w:proofErr w:type="spellEnd"/>
      <w:r w:rsidRPr="00B01568">
        <w:rPr>
          <w:bCs/>
          <w:sz w:val="28"/>
          <w:szCs w:val="28"/>
        </w:rPr>
        <w:t xml:space="preserve">, Л. Ф. Фомина. - 4-е изд., </w:t>
      </w:r>
      <w:proofErr w:type="spellStart"/>
      <w:r w:rsidRPr="00B01568">
        <w:rPr>
          <w:bCs/>
          <w:sz w:val="28"/>
          <w:szCs w:val="28"/>
        </w:rPr>
        <w:t>перераб</w:t>
      </w:r>
      <w:proofErr w:type="spellEnd"/>
      <w:r w:rsidRPr="00B01568">
        <w:rPr>
          <w:bCs/>
          <w:sz w:val="28"/>
          <w:szCs w:val="28"/>
        </w:rPr>
        <w:t>. и доп. - М.: Рид Групп, 2011. - 608 с.</w:t>
      </w:r>
    </w:p>
    <w:p w:rsidR="00B01568" w:rsidRPr="00B01568" w:rsidRDefault="00B01568" w:rsidP="00B01568">
      <w:pPr>
        <w:widowControl/>
        <w:numPr>
          <w:ilvl w:val="0"/>
          <w:numId w:val="36"/>
        </w:numPr>
        <w:spacing w:line="240" w:lineRule="auto"/>
        <w:ind w:left="0" w:firstLine="709"/>
        <w:rPr>
          <w:bCs/>
          <w:sz w:val="28"/>
          <w:szCs w:val="28"/>
        </w:rPr>
      </w:pPr>
      <w:r w:rsidRPr="00B01568">
        <w:rPr>
          <w:bCs/>
          <w:sz w:val="28"/>
          <w:szCs w:val="28"/>
        </w:rPr>
        <w:lastRenderedPageBreak/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B01568">
        <w:rPr>
          <w:bCs/>
          <w:sz w:val="28"/>
          <w:szCs w:val="28"/>
        </w:rPr>
        <w:t>перераб</w:t>
      </w:r>
      <w:proofErr w:type="spellEnd"/>
      <w:r w:rsidRPr="00B01568">
        <w:rPr>
          <w:bCs/>
          <w:sz w:val="28"/>
          <w:szCs w:val="28"/>
        </w:rPr>
        <w:t>. и доп. - Москва: Инфра-М, 2016. - 583 с.:</w:t>
      </w:r>
    </w:p>
    <w:p w:rsidR="00B01568" w:rsidRPr="00B01568" w:rsidRDefault="00B01568" w:rsidP="00B01568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C921D2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207272" w:rsidRPr="002A1DB2" w:rsidRDefault="00207272" w:rsidP="00207272">
      <w:pPr>
        <w:widowControl/>
        <w:numPr>
          <w:ilvl w:val="0"/>
          <w:numId w:val="45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sz w:val="28"/>
        </w:rPr>
      </w:pPr>
      <w:r w:rsidRPr="002A1DB2">
        <w:rPr>
          <w:sz w:val="28"/>
        </w:rPr>
        <w:t xml:space="preserve">О бухгалтерском учете: Федеральный закон от 06 декабря 2011г. №402–ФЗ. – </w:t>
      </w:r>
      <w:r>
        <w:rPr>
          <w:sz w:val="28"/>
          <w:szCs w:val="28"/>
        </w:rPr>
        <w:t xml:space="preserve">Режим доступа: 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07272" w:rsidRPr="002A1DB2" w:rsidRDefault="00207272" w:rsidP="00207272">
      <w:pPr>
        <w:widowControl/>
        <w:numPr>
          <w:ilvl w:val="0"/>
          <w:numId w:val="45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bCs/>
          <w:sz w:val="28"/>
        </w:rPr>
        <w:t>План счетов бухгалтерского</w:t>
      </w:r>
      <w:r w:rsidRPr="002A1DB2">
        <w:rPr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- </w:t>
      </w:r>
      <w:r>
        <w:rPr>
          <w:sz w:val="28"/>
          <w:szCs w:val="28"/>
        </w:rPr>
        <w:t xml:space="preserve">Режим доступа: 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07272" w:rsidRPr="002A1DB2" w:rsidRDefault="00207272" w:rsidP="00207272">
      <w:pPr>
        <w:widowControl/>
        <w:numPr>
          <w:ilvl w:val="0"/>
          <w:numId w:val="45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sz w:val="28"/>
          <w:szCs w:val="24"/>
        </w:rPr>
        <w:t>О формах бухгалтерской отчетности организаций. Утв. приказом Министерства финансов Российской Федерации от 2 июля 2010. №66</w:t>
      </w:r>
      <w:r w:rsidRPr="002A1DB2">
        <w:rPr>
          <w:bCs/>
          <w:sz w:val="28"/>
          <w:szCs w:val="24"/>
        </w:rPr>
        <w:t>н.-</w:t>
      </w:r>
      <w:r>
        <w:rPr>
          <w:sz w:val="28"/>
          <w:szCs w:val="28"/>
        </w:rPr>
        <w:t xml:space="preserve">Режим доступа: 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07272" w:rsidRDefault="00207272" w:rsidP="00C921D2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C921D2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B35C1" w:rsidRPr="00BB35C1" w:rsidRDefault="00BB35C1" w:rsidP="00BB35C1">
      <w:pPr>
        <w:widowControl/>
        <w:numPr>
          <w:ilvl w:val="0"/>
          <w:numId w:val="32"/>
        </w:numPr>
        <w:spacing w:line="240" w:lineRule="auto"/>
        <w:ind w:left="0" w:firstLine="709"/>
        <w:rPr>
          <w:bCs/>
          <w:sz w:val="28"/>
          <w:szCs w:val="28"/>
        </w:rPr>
      </w:pPr>
      <w:r w:rsidRPr="00BB35C1">
        <w:rPr>
          <w:bCs/>
          <w:sz w:val="28"/>
          <w:szCs w:val="28"/>
        </w:rPr>
        <w:t>Сборник задач по бухгалтерскому финансовому учету [Текст]: учеб. пособие / ПГУПС, каф. "Бух. учет и аудит"; ред. Е. А. Федоров; сост.</w:t>
      </w:r>
      <w:r w:rsidR="00207272">
        <w:rPr>
          <w:bCs/>
          <w:sz w:val="28"/>
          <w:szCs w:val="28"/>
        </w:rPr>
        <w:t>: М. С. Антипов [и др.]. - СПб</w:t>
      </w:r>
      <w:proofErr w:type="gramStart"/>
      <w:r w:rsidR="00207272">
        <w:rPr>
          <w:bCs/>
          <w:sz w:val="28"/>
          <w:szCs w:val="28"/>
        </w:rPr>
        <w:t>.</w:t>
      </w:r>
      <w:r w:rsidR="00EE5036">
        <w:rPr>
          <w:bCs/>
          <w:sz w:val="28"/>
          <w:szCs w:val="28"/>
        </w:rPr>
        <w:t>:</w:t>
      </w:r>
      <w:r w:rsidRPr="00BB35C1">
        <w:rPr>
          <w:bCs/>
          <w:sz w:val="28"/>
          <w:szCs w:val="28"/>
        </w:rPr>
        <w:t>ПГУПС</w:t>
      </w:r>
      <w:proofErr w:type="gramEnd"/>
      <w:r w:rsidRPr="00BB35C1">
        <w:rPr>
          <w:bCs/>
          <w:sz w:val="28"/>
          <w:szCs w:val="28"/>
        </w:rPr>
        <w:t xml:space="preserve">, 2010. - 124 с. </w:t>
      </w:r>
    </w:p>
    <w:p w:rsidR="00BB35C1" w:rsidRPr="00BB35C1" w:rsidRDefault="00BB35C1" w:rsidP="00BB35C1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921D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921D2" w:rsidRPr="00C921D2" w:rsidRDefault="00C921D2" w:rsidP="00C921D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07272" w:rsidRPr="00620F0A" w:rsidRDefault="00207272" w:rsidP="00207272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Информационно правовой портал Гарант [Электрон</w:t>
      </w:r>
      <w:r>
        <w:rPr>
          <w:sz w:val="28"/>
          <w:szCs w:val="28"/>
        </w:rPr>
        <w:t xml:space="preserve">ный ресурс]. Режим доступа: </w:t>
      </w:r>
      <w:r w:rsidRPr="00620F0A">
        <w:rPr>
          <w:sz w:val="28"/>
          <w:szCs w:val="28"/>
        </w:rPr>
        <w:t xml:space="preserve">http:// www.garant.ru/,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</w:t>
      </w:r>
    </w:p>
    <w:p w:rsidR="00207272" w:rsidRPr="00620F0A" w:rsidRDefault="00207272" w:rsidP="00207272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Консультант плюс. Правовой сервер [Электронный ресурс]. Режим доступа: http://www.consultant.ru/,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207272" w:rsidRPr="00620F0A" w:rsidRDefault="00207272" w:rsidP="00207272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620F0A">
          <w:rPr>
            <w:sz w:val="28"/>
            <w:szCs w:val="28"/>
          </w:rPr>
          <w:t>http://www.rg.ru</w:t>
        </w:r>
      </w:hyperlink>
      <w:r w:rsidRPr="00620F0A">
        <w:rPr>
          <w:sz w:val="28"/>
          <w:szCs w:val="28"/>
        </w:rPr>
        <w:t xml:space="preserve">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207272" w:rsidRPr="00620F0A" w:rsidRDefault="00207272" w:rsidP="00207272">
      <w:pPr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207272" w:rsidRPr="00620F0A" w:rsidRDefault="00207272" w:rsidP="00207272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Электронно-библиотечная система ibooks.ru [Электронный ресурс]. Режим доступа: http://ibooks.ru/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207272" w:rsidRPr="00620F0A" w:rsidRDefault="00207272" w:rsidP="00207272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https://e.lanbook.com/books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207272" w:rsidRPr="00620F0A" w:rsidRDefault="00207272" w:rsidP="00207272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Pr="00620F0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207272" w:rsidRDefault="00207272" w:rsidP="00C921D2">
      <w:pPr>
        <w:widowControl/>
        <w:spacing w:line="240" w:lineRule="auto"/>
        <w:rPr>
          <w:b/>
          <w:bCs/>
          <w:sz w:val="28"/>
          <w:szCs w:val="28"/>
        </w:rPr>
      </w:pPr>
    </w:p>
    <w:p w:rsidR="00C921D2" w:rsidRPr="00C921D2" w:rsidRDefault="00C921D2" w:rsidP="00207272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C921D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921D2" w:rsidRPr="00C921D2" w:rsidRDefault="00C921D2" w:rsidP="00F74AEC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C921D2">
        <w:rPr>
          <w:bCs/>
          <w:sz w:val="28"/>
          <w:szCs w:val="28"/>
        </w:rPr>
        <w:t>Порядок изучения дисциплины следующий:</w:t>
      </w:r>
    </w:p>
    <w:p w:rsidR="00C921D2" w:rsidRPr="00C921D2" w:rsidRDefault="00C921D2" w:rsidP="00F74AEC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C921D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921D2" w:rsidRPr="00C921D2" w:rsidRDefault="00C921D2" w:rsidP="00F74AEC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C921D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921D2" w:rsidRPr="00C921D2" w:rsidRDefault="00C921D2" w:rsidP="00F74AEC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C921D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921D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921D2" w:rsidRPr="00C921D2" w:rsidRDefault="00C921D2" w:rsidP="00BB35C1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207272" w:rsidRPr="00620F0A" w:rsidRDefault="00207272" w:rsidP="00207272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07272" w:rsidRPr="00620F0A" w:rsidRDefault="00207272" w:rsidP="00207272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207272" w:rsidRPr="00620F0A" w:rsidRDefault="00207272" w:rsidP="00207272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207272" w:rsidRPr="00620F0A" w:rsidRDefault="00207272" w:rsidP="00207272">
      <w:pPr>
        <w:widowControl/>
        <w:numPr>
          <w:ilvl w:val="0"/>
          <w:numId w:val="47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207272" w:rsidRPr="00620F0A" w:rsidRDefault="00207272" w:rsidP="00207272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207272" w:rsidRPr="00620F0A" w:rsidRDefault="00207272" w:rsidP="00207272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программное обеспечение:</w:t>
      </w:r>
    </w:p>
    <w:p w:rsidR="00207272" w:rsidRPr="00620F0A" w:rsidRDefault="00207272" w:rsidP="00207272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620F0A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207272" w:rsidRPr="00620F0A" w:rsidRDefault="00207272" w:rsidP="00207272">
      <w:pPr>
        <w:widowControl/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 w:rsidRPr="00620F0A">
        <w:rPr>
          <w:rFonts w:ascii="Times New Roman CYR" w:eastAsia="Calibri" w:hAnsi="Times New Roman CYR" w:cs="Times New Roman CYR"/>
          <w:sz w:val="28"/>
          <w:szCs w:val="28"/>
        </w:rPr>
        <w:t xml:space="preserve">  операционная система </w:t>
      </w:r>
      <w:r w:rsidRPr="00620F0A">
        <w:rPr>
          <w:rFonts w:eastAsia="Calibri" w:cs="Times New Roman CYR"/>
          <w:sz w:val="28"/>
          <w:szCs w:val="28"/>
          <w:lang w:val="en-US"/>
        </w:rPr>
        <w:t>Windows</w:t>
      </w:r>
      <w:r w:rsidRPr="00620F0A">
        <w:rPr>
          <w:rFonts w:eastAsia="Calibri" w:cs="Times New Roman CYR"/>
          <w:sz w:val="28"/>
          <w:szCs w:val="28"/>
        </w:rPr>
        <w:t>;</w:t>
      </w:r>
    </w:p>
    <w:p w:rsidR="00207272" w:rsidRPr="00620F0A" w:rsidRDefault="00207272" w:rsidP="00207272">
      <w:pPr>
        <w:widowControl/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 w:rsidRPr="00620F0A">
        <w:rPr>
          <w:rFonts w:eastAsia="Calibri" w:cs="Times New Roman CYR"/>
          <w:sz w:val="28"/>
          <w:szCs w:val="28"/>
          <w:lang w:val="en-US"/>
        </w:rPr>
        <w:t>MSOffice</w:t>
      </w:r>
      <w:r w:rsidRPr="00620F0A">
        <w:rPr>
          <w:rFonts w:eastAsia="Calibri" w:cs="Times New Roman CYR"/>
          <w:sz w:val="28"/>
          <w:szCs w:val="28"/>
        </w:rPr>
        <w:t>.</w:t>
      </w:r>
    </w:p>
    <w:p w:rsidR="0044419B" w:rsidRDefault="0044419B" w:rsidP="00C921D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921D2" w:rsidRPr="00C921D2" w:rsidRDefault="00370145" w:rsidP="00C921D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-339090</wp:posOffset>
            </wp:positionV>
            <wp:extent cx="6419850" cy="8858250"/>
            <wp:effectExtent l="19050" t="0" r="0" b="0"/>
            <wp:wrapNone/>
            <wp:docPr id="5" name="Рисунок 3" descr="E:\Другие кафедры\ФИНАНСОВЫЙ УЧЕТ ПОСЛЕ проверки 2013,14,15 годы набора\скан\р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ругие кафедры\ФИНАНСОВЫЙ УЧЕТ ПОСЛЕ проверки 2013,14,15 годы набора\скан\рп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1D2" w:rsidRPr="00C921D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02909" w:rsidRPr="00620F0A" w:rsidRDefault="00B02909" w:rsidP="00B02909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02909" w:rsidRPr="00620F0A" w:rsidRDefault="00B02909" w:rsidP="00B02909">
      <w:pPr>
        <w:numPr>
          <w:ilvl w:val="0"/>
          <w:numId w:val="48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B02909" w:rsidRPr="00620F0A" w:rsidRDefault="00B02909" w:rsidP="00B02909">
      <w:pPr>
        <w:numPr>
          <w:ilvl w:val="0"/>
          <w:numId w:val="48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>помещения для самостоятельной работы;</w:t>
      </w:r>
    </w:p>
    <w:p w:rsidR="00B02909" w:rsidRPr="00620F0A" w:rsidRDefault="00B02909" w:rsidP="00B02909">
      <w:pPr>
        <w:numPr>
          <w:ilvl w:val="0"/>
          <w:numId w:val="48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B02909" w:rsidRPr="00620F0A" w:rsidRDefault="00B02909" w:rsidP="00B02909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B02909" w:rsidRPr="00620F0A" w:rsidRDefault="00B02909" w:rsidP="00B02909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B02909" w:rsidRPr="00620F0A" w:rsidRDefault="00B02909" w:rsidP="00B02909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02909" w:rsidRPr="00620F0A" w:rsidRDefault="00B02909" w:rsidP="00B02909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620F0A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B02909" w:rsidRDefault="00B02909" w:rsidP="00B0290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341"/>
        <w:gridCol w:w="2993"/>
        <w:gridCol w:w="2021"/>
      </w:tblGrid>
      <w:tr w:rsidR="00C921D2" w:rsidRPr="00C921D2" w:rsidTr="00C921D2">
        <w:tc>
          <w:tcPr>
            <w:tcW w:w="4644" w:type="dxa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3119" w:type="dxa"/>
            <w:vAlign w:val="bottom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C921D2">
              <w:rPr>
                <w:sz w:val="28"/>
                <w:szCs w:val="28"/>
              </w:rPr>
              <w:t>Е.А.Сучалкина</w:t>
            </w:r>
            <w:proofErr w:type="spellEnd"/>
          </w:p>
        </w:tc>
      </w:tr>
      <w:tr w:rsidR="00C921D2" w:rsidRPr="00C921D2" w:rsidTr="00C921D2">
        <w:tc>
          <w:tcPr>
            <w:tcW w:w="4644" w:type="dxa"/>
          </w:tcPr>
          <w:p w:rsidR="00C921D2" w:rsidRPr="00C921D2" w:rsidRDefault="00B02909" w:rsidP="00B029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«17»   марта  </w:t>
            </w:r>
            <w:r w:rsidR="00C921D2" w:rsidRPr="00C921D2">
              <w:rPr>
                <w:sz w:val="28"/>
                <w:szCs w:val="28"/>
              </w:rPr>
              <w:t>2016 г.</w:t>
            </w:r>
          </w:p>
        </w:tc>
        <w:tc>
          <w:tcPr>
            <w:tcW w:w="3119" w:type="dxa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921D2" w:rsidRDefault="00C921D2" w:rsidP="00C921D2">
      <w:pPr>
        <w:widowControl/>
        <w:spacing w:line="276" w:lineRule="auto"/>
        <w:ind w:firstLine="0"/>
        <w:jc w:val="center"/>
        <w:rPr>
          <w:rFonts w:eastAsia="Calibri"/>
          <w:sz w:val="28"/>
          <w:szCs w:val="28"/>
        </w:rPr>
      </w:pPr>
    </w:p>
    <w:p w:rsidR="00B02909" w:rsidRPr="00D2714B" w:rsidRDefault="00B02909" w:rsidP="00120EE6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B02909" w:rsidRPr="00C921D2" w:rsidRDefault="00B02909" w:rsidP="00C921D2">
      <w:pPr>
        <w:widowControl/>
        <w:spacing w:line="276" w:lineRule="auto"/>
        <w:ind w:firstLine="0"/>
        <w:jc w:val="center"/>
        <w:rPr>
          <w:rFonts w:eastAsia="Calibri"/>
          <w:sz w:val="28"/>
          <w:szCs w:val="28"/>
        </w:rPr>
      </w:pPr>
    </w:p>
    <w:sectPr w:rsidR="00B02909" w:rsidRPr="00C921D2" w:rsidSect="00746B2B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D37" w:rsidRDefault="00BD0D37" w:rsidP="00746B2B">
      <w:pPr>
        <w:spacing w:line="240" w:lineRule="auto"/>
      </w:pPr>
      <w:r>
        <w:separator/>
      </w:r>
    </w:p>
  </w:endnote>
  <w:endnote w:type="continuationSeparator" w:id="0">
    <w:p w:rsidR="00BD0D37" w:rsidRDefault="00BD0D37" w:rsidP="00746B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D37" w:rsidRDefault="00BD0D37" w:rsidP="00746B2B">
      <w:pPr>
        <w:spacing w:line="240" w:lineRule="auto"/>
      </w:pPr>
      <w:r>
        <w:separator/>
      </w:r>
    </w:p>
  </w:footnote>
  <w:footnote w:type="continuationSeparator" w:id="0">
    <w:p w:rsidR="00BD0D37" w:rsidRDefault="00BD0D37" w:rsidP="00746B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272" w:rsidRDefault="00207272">
    <w:pPr>
      <w:pStyle w:val="a6"/>
      <w:jc w:val="center"/>
    </w:pPr>
  </w:p>
  <w:p w:rsidR="00207272" w:rsidRDefault="0020727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6915"/>
    <w:multiLevelType w:val="hybridMultilevel"/>
    <w:tmpl w:val="B9AA641C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03D43"/>
    <w:multiLevelType w:val="hybridMultilevel"/>
    <w:tmpl w:val="D062D6C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E5ED7"/>
    <w:multiLevelType w:val="hybridMultilevel"/>
    <w:tmpl w:val="4C1430EE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BCE12F5"/>
    <w:multiLevelType w:val="hybridMultilevel"/>
    <w:tmpl w:val="B940591C"/>
    <w:lvl w:ilvl="0" w:tplc="9C90AD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06518DF"/>
    <w:multiLevelType w:val="hybridMultilevel"/>
    <w:tmpl w:val="9D680EB0"/>
    <w:lvl w:ilvl="0" w:tplc="EB721E7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4273E67"/>
    <w:multiLevelType w:val="hybridMultilevel"/>
    <w:tmpl w:val="48509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F7B62B5"/>
    <w:multiLevelType w:val="hybridMultilevel"/>
    <w:tmpl w:val="FAE84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4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52D6045"/>
    <w:multiLevelType w:val="hybridMultilevel"/>
    <w:tmpl w:val="F20C3A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356320"/>
    <w:multiLevelType w:val="hybridMultilevel"/>
    <w:tmpl w:val="1E1A378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1566924"/>
    <w:multiLevelType w:val="hybridMultilevel"/>
    <w:tmpl w:val="930A87C6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908359E"/>
    <w:multiLevelType w:val="hybridMultilevel"/>
    <w:tmpl w:val="6B504E18"/>
    <w:lvl w:ilvl="0" w:tplc="7212BD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407FCE"/>
    <w:multiLevelType w:val="hybridMultilevel"/>
    <w:tmpl w:val="BF78D2F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3C7F1D01"/>
    <w:multiLevelType w:val="hybridMultilevel"/>
    <w:tmpl w:val="12F24924"/>
    <w:lvl w:ilvl="0" w:tplc="7DFEFDB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4415092A"/>
    <w:multiLevelType w:val="hybridMultilevel"/>
    <w:tmpl w:val="7AE4DD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B511B1"/>
    <w:multiLevelType w:val="hybridMultilevel"/>
    <w:tmpl w:val="A6ACC8D8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503B05"/>
    <w:multiLevelType w:val="hybridMultilevel"/>
    <w:tmpl w:val="C16E548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 w15:restartNumberingAfterBreak="0">
    <w:nsid w:val="4D2E269A"/>
    <w:multiLevelType w:val="hybridMultilevel"/>
    <w:tmpl w:val="28D2837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54284D55"/>
    <w:multiLevelType w:val="multilevel"/>
    <w:tmpl w:val="FCDADFE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421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36" w15:restartNumberingAfterBreak="0">
    <w:nsid w:val="6098649B"/>
    <w:multiLevelType w:val="hybridMultilevel"/>
    <w:tmpl w:val="CA70E7DC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24B02EC"/>
    <w:multiLevelType w:val="hybridMultilevel"/>
    <w:tmpl w:val="84CABF98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738B78DE"/>
    <w:multiLevelType w:val="hybridMultilevel"/>
    <w:tmpl w:val="6B32E0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 w15:restartNumberingAfterBreak="0">
    <w:nsid w:val="74AB1855"/>
    <w:multiLevelType w:val="hybridMultilevel"/>
    <w:tmpl w:val="5FBC4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77030008"/>
    <w:multiLevelType w:val="hybridMultilevel"/>
    <w:tmpl w:val="C268BDA2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3"/>
  </w:num>
  <w:num w:numId="3">
    <w:abstractNumId w:val="14"/>
  </w:num>
  <w:num w:numId="4">
    <w:abstractNumId w:val="20"/>
  </w:num>
  <w:num w:numId="5">
    <w:abstractNumId w:val="5"/>
  </w:num>
  <w:num w:numId="6">
    <w:abstractNumId w:val="26"/>
  </w:num>
  <w:num w:numId="7">
    <w:abstractNumId w:val="8"/>
  </w:num>
  <w:num w:numId="8">
    <w:abstractNumId w:val="22"/>
  </w:num>
  <w:num w:numId="9">
    <w:abstractNumId w:val="30"/>
  </w:num>
  <w:num w:numId="10">
    <w:abstractNumId w:val="17"/>
  </w:num>
  <w:num w:numId="11">
    <w:abstractNumId w:val="16"/>
  </w:num>
  <w:num w:numId="12">
    <w:abstractNumId w:val="46"/>
  </w:num>
  <w:num w:numId="13">
    <w:abstractNumId w:val="38"/>
  </w:num>
  <w:num w:numId="14">
    <w:abstractNumId w:val="42"/>
  </w:num>
  <w:num w:numId="15">
    <w:abstractNumId w:val="40"/>
  </w:num>
  <w:num w:numId="16">
    <w:abstractNumId w:val="28"/>
  </w:num>
  <w:num w:numId="17">
    <w:abstractNumId w:val="10"/>
  </w:num>
  <w:num w:numId="18">
    <w:abstractNumId w:val="34"/>
  </w:num>
  <w:num w:numId="19">
    <w:abstractNumId w:val="9"/>
  </w:num>
  <w:num w:numId="20">
    <w:abstractNumId w:val="13"/>
  </w:num>
  <w:num w:numId="21">
    <w:abstractNumId w:val="33"/>
  </w:num>
  <w:num w:numId="22">
    <w:abstractNumId w:val="4"/>
  </w:num>
  <w:num w:numId="23">
    <w:abstractNumId w:val="1"/>
  </w:num>
  <w:num w:numId="24">
    <w:abstractNumId w:val="25"/>
  </w:num>
  <w:num w:numId="25">
    <w:abstractNumId w:val="21"/>
  </w:num>
  <w:num w:numId="26">
    <w:abstractNumId w:val="2"/>
  </w:num>
  <w:num w:numId="27">
    <w:abstractNumId w:val="24"/>
  </w:num>
  <w:num w:numId="28">
    <w:abstractNumId w:val="44"/>
  </w:num>
  <w:num w:numId="29">
    <w:abstractNumId w:val="32"/>
  </w:num>
  <w:num w:numId="30">
    <w:abstractNumId w:val="3"/>
  </w:num>
  <w:num w:numId="31">
    <w:abstractNumId w:val="27"/>
  </w:num>
  <w:num w:numId="32">
    <w:abstractNumId w:val="43"/>
  </w:num>
  <w:num w:numId="33">
    <w:abstractNumId w:val="29"/>
  </w:num>
  <w:num w:numId="34">
    <w:abstractNumId w:val="12"/>
  </w:num>
  <w:num w:numId="35">
    <w:abstractNumId w:val="41"/>
  </w:num>
  <w:num w:numId="36">
    <w:abstractNumId w:val="15"/>
  </w:num>
  <w:num w:numId="37">
    <w:abstractNumId w:val="19"/>
  </w:num>
  <w:num w:numId="38">
    <w:abstractNumId w:val="36"/>
  </w:num>
  <w:num w:numId="39">
    <w:abstractNumId w:val="39"/>
  </w:num>
  <w:num w:numId="40">
    <w:abstractNumId w:val="45"/>
  </w:num>
  <w:num w:numId="41">
    <w:abstractNumId w:val="0"/>
  </w:num>
  <w:num w:numId="42">
    <w:abstractNumId w:val="31"/>
  </w:num>
  <w:num w:numId="43">
    <w:abstractNumId w:val="35"/>
  </w:num>
  <w:num w:numId="44">
    <w:abstractNumId w:val="7"/>
  </w:num>
  <w:num w:numId="45">
    <w:abstractNumId w:val="11"/>
  </w:num>
  <w:num w:numId="46">
    <w:abstractNumId w:val="6"/>
  </w:num>
  <w:num w:numId="4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4BA8"/>
    <w:rsid w:val="00011912"/>
    <w:rsid w:val="00013395"/>
    <w:rsid w:val="00013573"/>
    <w:rsid w:val="00015646"/>
    <w:rsid w:val="000176D3"/>
    <w:rsid w:val="000176DC"/>
    <w:rsid w:val="0002349A"/>
    <w:rsid w:val="00034024"/>
    <w:rsid w:val="000518BB"/>
    <w:rsid w:val="000613FF"/>
    <w:rsid w:val="00072DF0"/>
    <w:rsid w:val="00092699"/>
    <w:rsid w:val="000A1736"/>
    <w:rsid w:val="000A6FA9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0EE6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07272"/>
    <w:rsid w:val="00224EAE"/>
    <w:rsid w:val="00230232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70145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419B"/>
    <w:rsid w:val="00445727"/>
    <w:rsid w:val="00450455"/>
    <w:rsid w:val="004524D2"/>
    <w:rsid w:val="00467271"/>
    <w:rsid w:val="004728D4"/>
    <w:rsid w:val="0047344E"/>
    <w:rsid w:val="00480E1B"/>
    <w:rsid w:val="00482F64"/>
    <w:rsid w:val="0048304E"/>
    <w:rsid w:val="0048379C"/>
    <w:rsid w:val="00483FDC"/>
    <w:rsid w:val="00485395"/>
    <w:rsid w:val="00490574"/>
    <w:rsid w:val="00491779"/>
    <w:rsid w:val="004929B4"/>
    <w:rsid w:val="004947EE"/>
    <w:rsid w:val="004C3FFE"/>
    <w:rsid w:val="004C4122"/>
    <w:rsid w:val="004E3D73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28B"/>
    <w:rsid w:val="00542E1B"/>
    <w:rsid w:val="00545AC9"/>
    <w:rsid w:val="00550681"/>
    <w:rsid w:val="005506C6"/>
    <w:rsid w:val="00551FCB"/>
    <w:rsid w:val="00567324"/>
    <w:rsid w:val="00574AF6"/>
    <w:rsid w:val="00577A9B"/>
    <w:rsid w:val="005820CB"/>
    <w:rsid w:val="005833BA"/>
    <w:rsid w:val="005A1E2D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343"/>
    <w:rsid w:val="006F74A7"/>
    <w:rsid w:val="00706C3B"/>
    <w:rsid w:val="00713032"/>
    <w:rsid w:val="007150CC"/>
    <w:rsid w:val="007228D6"/>
    <w:rsid w:val="00731B78"/>
    <w:rsid w:val="00736A1B"/>
    <w:rsid w:val="0074094A"/>
    <w:rsid w:val="00743903"/>
    <w:rsid w:val="00744E32"/>
    <w:rsid w:val="00746B2B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49D2"/>
    <w:rsid w:val="00796FE3"/>
    <w:rsid w:val="007A0529"/>
    <w:rsid w:val="007C0285"/>
    <w:rsid w:val="007D7EAC"/>
    <w:rsid w:val="007E3977"/>
    <w:rsid w:val="007E7072"/>
    <w:rsid w:val="007F2B72"/>
    <w:rsid w:val="00800843"/>
    <w:rsid w:val="0081188D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5872"/>
    <w:rsid w:val="008B21F7"/>
    <w:rsid w:val="008B3A13"/>
    <w:rsid w:val="008B3C0E"/>
    <w:rsid w:val="008C144C"/>
    <w:rsid w:val="008C27F3"/>
    <w:rsid w:val="008C5417"/>
    <w:rsid w:val="008D697A"/>
    <w:rsid w:val="008E100F"/>
    <w:rsid w:val="008E203C"/>
    <w:rsid w:val="008F1C7A"/>
    <w:rsid w:val="008F6047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91AAE"/>
    <w:rsid w:val="009A3C08"/>
    <w:rsid w:val="009A3F8D"/>
    <w:rsid w:val="009B0D58"/>
    <w:rsid w:val="009B66A3"/>
    <w:rsid w:val="009D471B"/>
    <w:rsid w:val="009D66E8"/>
    <w:rsid w:val="009E3728"/>
    <w:rsid w:val="009E5257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9356A"/>
    <w:rsid w:val="00A96BD2"/>
    <w:rsid w:val="00AB57D4"/>
    <w:rsid w:val="00AB689B"/>
    <w:rsid w:val="00AB6D7C"/>
    <w:rsid w:val="00AB751C"/>
    <w:rsid w:val="00AD642A"/>
    <w:rsid w:val="00AE3971"/>
    <w:rsid w:val="00AF34CF"/>
    <w:rsid w:val="00B01568"/>
    <w:rsid w:val="00B02909"/>
    <w:rsid w:val="00B03720"/>
    <w:rsid w:val="00B054F2"/>
    <w:rsid w:val="00B23610"/>
    <w:rsid w:val="00B236F5"/>
    <w:rsid w:val="00B37313"/>
    <w:rsid w:val="00B41204"/>
    <w:rsid w:val="00B42E6C"/>
    <w:rsid w:val="00B431D7"/>
    <w:rsid w:val="00B51DE2"/>
    <w:rsid w:val="00B5327B"/>
    <w:rsid w:val="00B550E4"/>
    <w:rsid w:val="00B55C35"/>
    <w:rsid w:val="00B5738A"/>
    <w:rsid w:val="00B61C51"/>
    <w:rsid w:val="00B74479"/>
    <w:rsid w:val="00B82BA6"/>
    <w:rsid w:val="00B82EAA"/>
    <w:rsid w:val="00B940E0"/>
    <w:rsid w:val="00B94327"/>
    <w:rsid w:val="00BB35C1"/>
    <w:rsid w:val="00BB63FF"/>
    <w:rsid w:val="00BC00BB"/>
    <w:rsid w:val="00BC0A74"/>
    <w:rsid w:val="00BC38E9"/>
    <w:rsid w:val="00BD0D37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6371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1D2"/>
    <w:rsid w:val="00C92B9F"/>
    <w:rsid w:val="00C93878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3953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01A0"/>
    <w:rsid w:val="00D92FDE"/>
    <w:rsid w:val="00DA3098"/>
    <w:rsid w:val="00DA4F2C"/>
    <w:rsid w:val="00DA6A01"/>
    <w:rsid w:val="00DB2002"/>
    <w:rsid w:val="00DB2A19"/>
    <w:rsid w:val="00DB40A3"/>
    <w:rsid w:val="00DB6259"/>
    <w:rsid w:val="00DB7F70"/>
    <w:rsid w:val="00DC0D69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4F5D"/>
    <w:rsid w:val="00EB7F44"/>
    <w:rsid w:val="00EC214C"/>
    <w:rsid w:val="00ED101F"/>
    <w:rsid w:val="00ED1ADD"/>
    <w:rsid w:val="00ED448C"/>
    <w:rsid w:val="00ED4FE5"/>
    <w:rsid w:val="00EE5036"/>
    <w:rsid w:val="00EF4237"/>
    <w:rsid w:val="00F01EB0"/>
    <w:rsid w:val="00F02E61"/>
    <w:rsid w:val="00F0473C"/>
    <w:rsid w:val="00F05DEA"/>
    <w:rsid w:val="00F13FAB"/>
    <w:rsid w:val="00F15715"/>
    <w:rsid w:val="00F23B7B"/>
    <w:rsid w:val="00F40745"/>
    <w:rsid w:val="00F4289A"/>
    <w:rsid w:val="00F54398"/>
    <w:rsid w:val="00F57136"/>
    <w:rsid w:val="00F5749D"/>
    <w:rsid w:val="00F57ED6"/>
    <w:rsid w:val="00F74AEC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F3EC52"/>
  <w15:docId w15:val="{52C5DCA5-4CB0-4B75-BE98-0308F3C4F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46B2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6B2B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semiHidden/>
    <w:unhideWhenUsed/>
    <w:rsid w:val="00746B2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46B2B"/>
    <w:rPr>
      <w:rFonts w:ascii="Times New Roman" w:eastAsia="Times New Roman" w:hAnsi="Times New Roman"/>
      <w:sz w:val="16"/>
    </w:rPr>
  </w:style>
  <w:style w:type="paragraph" w:customStyle="1" w:styleId="Style10">
    <w:name w:val="Style10"/>
    <w:basedOn w:val="a"/>
    <w:rsid w:val="00AB751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AB751C"/>
    <w:rPr>
      <w:rFonts w:ascii="Arial" w:hAnsi="Arial" w:cs="Arial" w:hint="default"/>
      <w:sz w:val="18"/>
      <w:szCs w:val="18"/>
    </w:rPr>
  </w:style>
  <w:style w:type="character" w:styleId="aa">
    <w:name w:val="Hyperlink"/>
    <w:basedOn w:val="a0"/>
    <w:uiPriority w:val="99"/>
    <w:unhideWhenUsed/>
    <w:rsid w:val="002072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DD3B6-CE82-4EFF-AA79-8B4686156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3702</Words>
  <Characters>21108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RePack by Diakov</cp:lastModifiedBy>
  <cp:revision>2</cp:revision>
  <cp:lastPrinted>2017-01-18T14:27:00Z</cp:lastPrinted>
  <dcterms:created xsi:type="dcterms:W3CDTF">2017-12-16T18:44:00Z</dcterms:created>
  <dcterms:modified xsi:type="dcterms:W3CDTF">2017-12-16T18:44:00Z</dcterms:modified>
</cp:coreProperties>
</file>