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</w:t>
      </w:r>
      <w:r w:rsidR="00DB22A5" w:rsidRPr="003C3339">
        <w:rPr>
          <w:rFonts w:ascii="Times New Roman" w:hAnsi="Times New Roman"/>
          <w:sz w:val="24"/>
          <w:szCs w:val="24"/>
        </w:rPr>
        <w:t>ТЕОРИЯ ОРГАНИЗАЦИИ</w:t>
      </w:r>
      <w:r w:rsidRPr="003C3339">
        <w:rPr>
          <w:rFonts w:ascii="Times New Roman" w:hAnsi="Times New Roman"/>
          <w:sz w:val="24"/>
          <w:szCs w:val="24"/>
        </w:rPr>
        <w:t>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</w:t>
      </w:r>
      <w:proofErr w:type="gramStart"/>
      <w:r w:rsidR="003C3339" w:rsidRPr="003C3339">
        <w:rPr>
          <w:rFonts w:ascii="Times New Roman" w:hAnsi="Times New Roman"/>
          <w:sz w:val="24"/>
          <w:szCs w:val="24"/>
        </w:rPr>
        <w:t xml:space="preserve">организации» </w:t>
      </w:r>
      <w:r w:rsidR="00464CB7">
        <w:rPr>
          <w:rFonts w:ascii="Times New Roman" w:hAnsi="Times New Roman"/>
          <w:sz w:val="24"/>
          <w:szCs w:val="24"/>
        </w:rPr>
        <w:t xml:space="preserve">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</w:t>
      </w:r>
      <w:proofErr w:type="gramEnd"/>
      <w:r w:rsidR="003C3339" w:rsidRPr="003C3339">
        <w:rPr>
          <w:rFonts w:ascii="Times New Roman" w:hAnsi="Times New Roman"/>
          <w:snapToGrid w:val="0"/>
          <w:sz w:val="24"/>
          <w:szCs w:val="24"/>
        </w:rPr>
        <w:t>Б1.Б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1</w:t>
      </w:r>
      <w:r w:rsidR="009D1BEB">
        <w:rPr>
          <w:rFonts w:ascii="Times New Roman" w:hAnsi="Times New Roman"/>
          <w:snapToGrid w:val="0"/>
          <w:sz w:val="24"/>
          <w:szCs w:val="24"/>
        </w:rPr>
        <w:t>5.2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464CB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 xml:space="preserve">базовой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</w:t>
      </w:r>
      <w:r w:rsidR="00DB22A5">
        <w:rPr>
          <w:rFonts w:ascii="Times New Roman" w:eastAsia="Calibri" w:hAnsi="Times New Roman"/>
          <w:sz w:val="24"/>
          <w:szCs w:val="24"/>
        </w:rPr>
        <w:t xml:space="preserve"> рабочей программы дисциплины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знаний, указанных в разделе 2</w:t>
      </w:r>
      <w:r w:rsidR="00DB22A5">
        <w:rPr>
          <w:rFonts w:ascii="Times New Roman" w:eastAsia="Calibri" w:hAnsi="Times New Roman"/>
          <w:sz w:val="24"/>
          <w:szCs w:val="24"/>
        </w:rPr>
        <w:t xml:space="preserve"> </w:t>
      </w:r>
      <w:r w:rsidR="00DB22A5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</w:t>
      </w:r>
      <w:r w:rsidR="00DB22A5">
        <w:rPr>
          <w:rFonts w:ascii="Times New Roman" w:eastAsia="Calibri" w:hAnsi="Times New Roman"/>
          <w:sz w:val="24"/>
          <w:szCs w:val="24"/>
        </w:rPr>
        <w:t xml:space="preserve"> </w:t>
      </w:r>
      <w:r w:rsidR="00DB22A5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1921CD" w:rsidRDefault="00F42A38" w:rsidP="001921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навыков, указанных в разделе 2</w:t>
      </w:r>
      <w:r w:rsidR="00DB22A5">
        <w:rPr>
          <w:rFonts w:ascii="Times New Roman" w:eastAsia="Calibri" w:hAnsi="Times New Roman"/>
          <w:sz w:val="24"/>
          <w:szCs w:val="24"/>
        </w:rPr>
        <w:t xml:space="preserve"> </w:t>
      </w:r>
      <w:r w:rsidR="00DB22A5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F42A38" w:rsidRPr="001921CD" w:rsidRDefault="00F42A38" w:rsidP="001921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</w:t>
      </w:r>
      <w:r>
        <w:rPr>
          <w:rFonts w:ascii="Times New Roman" w:eastAsia="Calibri" w:hAnsi="Times New Roman"/>
          <w:sz w:val="24"/>
          <w:szCs w:val="24"/>
        </w:rPr>
        <w:t xml:space="preserve">на </w:t>
      </w:r>
      <w:r w:rsidR="003C3339" w:rsidRPr="003C3339">
        <w:rPr>
          <w:rFonts w:ascii="Times New Roman" w:hAnsi="Times New Roman"/>
          <w:sz w:val="24"/>
          <w:szCs w:val="24"/>
        </w:rPr>
        <w:t>формирование целостного системного представления о кон</w:t>
      </w:r>
      <w:r>
        <w:rPr>
          <w:rFonts w:ascii="Times New Roman" w:hAnsi="Times New Roman"/>
          <w:sz w:val="24"/>
          <w:szCs w:val="24"/>
        </w:rPr>
        <w:t>цепциях управления организацией и</w:t>
      </w:r>
      <w:r w:rsidRPr="00F42A38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 xml:space="preserve">применять методы и средства познания для интеллектуального развития, повышения культурного </w:t>
      </w:r>
      <w:proofErr w:type="gramStart"/>
      <w:r w:rsidRPr="003C3339">
        <w:rPr>
          <w:sz w:val="24"/>
          <w:szCs w:val="24"/>
        </w:rPr>
        <w:t>уровня,</w:t>
      </w:r>
      <w:r w:rsidRPr="003C3339">
        <w:rPr>
          <w:sz w:val="24"/>
          <w:szCs w:val="24"/>
        </w:rPr>
        <w:tab/>
      </w:r>
      <w:proofErr w:type="gramEnd"/>
      <w:r w:rsidRPr="003C3339">
        <w:rPr>
          <w:sz w:val="24"/>
          <w:szCs w:val="24"/>
        </w:rPr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9E688F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9E688F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2111A2">
        <w:rPr>
          <w:rFonts w:ascii="Times New Roman" w:hAnsi="Times New Roman"/>
          <w:sz w:val="24"/>
          <w:szCs w:val="24"/>
        </w:rPr>
        <w:t xml:space="preserve">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D1BEB">
        <w:rPr>
          <w:rFonts w:ascii="Times New Roman" w:hAnsi="Times New Roman"/>
          <w:sz w:val="24"/>
          <w:szCs w:val="24"/>
        </w:rPr>
        <w:t>2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 (</w:t>
      </w:r>
      <w:r w:rsidR="009D1BEB">
        <w:rPr>
          <w:rFonts w:ascii="Times New Roman" w:hAnsi="Times New Roman"/>
          <w:sz w:val="24"/>
          <w:szCs w:val="24"/>
        </w:rPr>
        <w:t>72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9D1BEB">
        <w:rPr>
          <w:rFonts w:ascii="Times New Roman" w:hAnsi="Times New Roman"/>
          <w:sz w:val="24"/>
          <w:szCs w:val="24"/>
        </w:rPr>
        <w:t>18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D1BEB">
        <w:rPr>
          <w:rFonts w:ascii="Times New Roman" w:hAnsi="Times New Roman"/>
          <w:sz w:val="24"/>
          <w:szCs w:val="24"/>
        </w:rPr>
        <w:t>18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3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9D1BEB">
        <w:rPr>
          <w:rFonts w:ascii="Times New Roman" w:hAnsi="Times New Roman"/>
          <w:sz w:val="24"/>
          <w:szCs w:val="24"/>
        </w:rPr>
        <w:t xml:space="preserve"> зачет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D552D"/>
    <w:rsid w:val="00107284"/>
    <w:rsid w:val="00114A0B"/>
    <w:rsid w:val="001151B2"/>
    <w:rsid w:val="00142E74"/>
    <w:rsid w:val="001921CD"/>
    <w:rsid w:val="002111A2"/>
    <w:rsid w:val="00227C31"/>
    <w:rsid w:val="00291F65"/>
    <w:rsid w:val="00333BF1"/>
    <w:rsid w:val="003A217C"/>
    <w:rsid w:val="003C3339"/>
    <w:rsid w:val="00464CB7"/>
    <w:rsid w:val="004C0A82"/>
    <w:rsid w:val="005069CB"/>
    <w:rsid w:val="0058096E"/>
    <w:rsid w:val="005912C5"/>
    <w:rsid w:val="005D50FB"/>
    <w:rsid w:val="005E0781"/>
    <w:rsid w:val="00632136"/>
    <w:rsid w:val="006D2A86"/>
    <w:rsid w:val="007C720C"/>
    <w:rsid w:val="007E3C95"/>
    <w:rsid w:val="007F48E3"/>
    <w:rsid w:val="0087117E"/>
    <w:rsid w:val="008D4575"/>
    <w:rsid w:val="00967A14"/>
    <w:rsid w:val="009D1BEB"/>
    <w:rsid w:val="009E688F"/>
    <w:rsid w:val="00AC080E"/>
    <w:rsid w:val="00B51E08"/>
    <w:rsid w:val="00BD38AB"/>
    <w:rsid w:val="00BD4057"/>
    <w:rsid w:val="00CA35C1"/>
    <w:rsid w:val="00D06585"/>
    <w:rsid w:val="00D17F42"/>
    <w:rsid w:val="00D5166C"/>
    <w:rsid w:val="00DB22A5"/>
    <w:rsid w:val="00E04D78"/>
    <w:rsid w:val="00E54D3D"/>
    <w:rsid w:val="00F31FB2"/>
    <w:rsid w:val="00F42A38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DE9B2-03A3-4D4D-8DA0-1E946B6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Экономика транспорта</cp:lastModifiedBy>
  <cp:revision>2</cp:revision>
  <cp:lastPrinted>2016-12-06T15:43:00Z</cp:lastPrinted>
  <dcterms:created xsi:type="dcterms:W3CDTF">2017-09-16T16:11:00Z</dcterms:created>
  <dcterms:modified xsi:type="dcterms:W3CDTF">2017-09-16T16:11:00Z</dcterms:modified>
</cp:coreProperties>
</file>