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59" w:rsidRDefault="00B02B5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02B59" w:rsidRPr="00152A7C" w:rsidRDefault="00B02B5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02B59" w:rsidRPr="00152A7C" w:rsidRDefault="00B02B5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B02B59" w:rsidRPr="00152A7C" w:rsidRDefault="00B02B5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6850B6">
        <w:rPr>
          <w:rFonts w:ascii="Times New Roman" w:hAnsi="Times New Roman"/>
          <w:sz w:val="24"/>
          <w:szCs w:val="24"/>
        </w:rPr>
        <w:t>СОЦИОЛОГ</w:t>
      </w:r>
      <w:r>
        <w:rPr>
          <w:rFonts w:ascii="Times New Roman" w:hAnsi="Times New Roman"/>
          <w:sz w:val="24"/>
          <w:szCs w:val="24"/>
        </w:rPr>
        <w:t>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B02B59" w:rsidRDefault="0004339F" w:rsidP="0004339F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2015 года набора)</w:t>
      </w:r>
    </w:p>
    <w:p w:rsidR="0004339F" w:rsidRPr="00152A7C" w:rsidRDefault="0004339F" w:rsidP="0004339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02B59" w:rsidRPr="009B1976" w:rsidRDefault="00B02B59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9B19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9B1976">
        <w:rPr>
          <w:rFonts w:ascii="Times New Roman" w:hAnsi="Times New Roman"/>
          <w:sz w:val="24"/>
          <w:szCs w:val="24"/>
        </w:rPr>
        <w:t>»</w:t>
      </w:r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B02B59" w:rsidRDefault="00453954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B02B59">
        <w:rPr>
          <w:rFonts w:ascii="Times New Roman" w:hAnsi="Times New Roman"/>
          <w:sz w:val="24"/>
          <w:szCs w:val="24"/>
        </w:rPr>
        <w:t>: «Производственный менеджмент»</w:t>
      </w:r>
    </w:p>
    <w:p w:rsidR="00B02B59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02B59" w:rsidRDefault="006850B6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«СОЦИОЛОГ</w:t>
      </w:r>
      <w:r w:rsidR="00B02B59" w:rsidRPr="00232C80">
        <w:rPr>
          <w:rFonts w:ascii="Times New Roman" w:hAnsi="Times New Roman"/>
          <w:sz w:val="24"/>
          <w:szCs w:val="24"/>
        </w:rPr>
        <w:t>ИЯ</w:t>
      </w:r>
      <w:r w:rsidR="00B02B59">
        <w:rPr>
          <w:rFonts w:ascii="Times New Roman" w:hAnsi="Times New Roman"/>
          <w:sz w:val="24"/>
          <w:szCs w:val="24"/>
        </w:rPr>
        <w:t xml:space="preserve"> (Б1.Б.</w:t>
      </w:r>
      <w:r>
        <w:rPr>
          <w:rFonts w:ascii="Times New Roman" w:hAnsi="Times New Roman"/>
          <w:sz w:val="24"/>
          <w:szCs w:val="24"/>
        </w:rPr>
        <w:t>6</w:t>
      </w:r>
      <w:r w:rsidR="00B02B59">
        <w:rPr>
          <w:rFonts w:ascii="Times New Roman" w:hAnsi="Times New Roman"/>
          <w:sz w:val="24"/>
          <w:szCs w:val="24"/>
        </w:rPr>
        <w:t>)</w:t>
      </w:r>
      <w:r w:rsidR="00B02B59"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6850B6" w:rsidRPr="006850B6" w:rsidRDefault="006850B6" w:rsidP="006850B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50B6">
        <w:rPr>
          <w:rFonts w:ascii="Times New Roman" w:eastAsia="Calibri" w:hAnsi="Times New Roman"/>
          <w:b/>
          <w:sz w:val="24"/>
          <w:szCs w:val="24"/>
          <w:lang w:eastAsia="en-US"/>
        </w:rPr>
        <w:t>2. Цель и задачи дисциплины</w:t>
      </w:r>
    </w:p>
    <w:p w:rsidR="006850B6" w:rsidRPr="006850B6" w:rsidRDefault="006850B6" w:rsidP="006850B6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6850B6">
        <w:rPr>
          <w:rFonts w:ascii="Times New Roman" w:eastAsia="Calibri" w:hAnsi="Times New Roman" w:cs="Tahoma"/>
          <w:sz w:val="24"/>
          <w:szCs w:val="24"/>
        </w:rPr>
        <w:t>Целью изучения дисциплины ознакомление обучающихся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6850B6" w:rsidRPr="006850B6" w:rsidRDefault="006850B6" w:rsidP="00685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850B6" w:rsidRPr="006850B6" w:rsidRDefault="006850B6" w:rsidP="006850B6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850B6">
        <w:rPr>
          <w:rFonts w:ascii="Times New Roman" w:hAnsi="Times New Roman"/>
          <w:snapToGrid w:val="0"/>
          <w:sz w:val="24"/>
          <w:szCs w:val="24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6850B6" w:rsidRPr="006850B6" w:rsidRDefault="006850B6" w:rsidP="006850B6">
      <w:pPr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ahoma"/>
          <w:snapToGrid w:val="0"/>
          <w:sz w:val="24"/>
          <w:szCs w:val="24"/>
        </w:rPr>
      </w:pPr>
      <w:r w:rsidRPr="006850B6">
        <w:rPr>
          <w:rFonts w:ascii="Times New Roman" w:hAnsi="Times New Roman"/>
          <w:snapToGrid w:val="0"/>
          <w:sz w:val="24"/>
          <w:szCs w:val="24"/>
        </w:rPr>
        <w:t>знание процессов социальной жизни общества, основные причины возникновения и динамики их развития.</w:t>
      </w:r>
    </w:p>
    <w:p w:rsidR="006850B6" w:rsidRPr="006850B6" w:rsidRDefault="006850B6" w:rsidP="006850B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50B6">
        <w:rPr>
          <w:rFonts w:ascii="Times New Roman" w:eastAsia="Calibri" w:hAnsi="Times New Roman"/>
          <w:b/>
          <w:sz w:val="24"/>
          <w:szCs w:val="24"/>
          <w:lang w:eastAsia="en-US"/>
        </w:rPr>
        <w:t>3. Перечень планируемых результатов обучения по дисциплине</w:t>
      </w:r>
    </w:p>
    <w:p w:rsidR="006850B6" w:rsidRPr="006850B6" w:rsidRDefault="006850B6" w:rsidP="006850B6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50B6">
        <w:rPr>
          <w:rFonts w:ascii="Times New Roman" w:eastAsia="Calibri" w:hAnsi="Times New Roman"/>
          <w:sz w:val="24"/>
          <w:szCs w:val="24"/>
          <w:lang w:eastAsia="en-US"/>
        </w:rPr>
        <w:t xml:space="preserve">Изучение дисциплины направлено на формирование </w:t>
      </w:r>
      <w:proofErr w:type="gramStart"/>
      <w:r w:rsidRPr="006850B6">
        <w:rPr>
          <w:rFonts w:ascii="Times New Roman" w:eastAsia="Calibri" w:hAnsi="Times New Roman"/>
          <w:sz w:val="24"/>
          <w:szCs w:val="24"/>
          <w:lang w:eastAsia="en-US"/>
        </w:rPr>
        <w:t>следующих  компетенций</w:t>
      </w:r>
      <w:proofErr w:type="gramEnd"/>
      <w:r w:rsidRPr="006850B6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eastAsia="en-US"/>
        </w:rPr>
        <w:t>ОК-2, ОК-5</w:t>
      </w:r>
      <w:r w:rsidRPr="006850B6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850B6">
        <w:rPr>
          <w:rFonts w:ascii="Times New Roman" w:eastAsia="Calibri" w:hAnsi="Times New Roman"/>
          <w:sz w:val="24"/>
          <w:szCs w:val="24"/>
          <w:lang w:eastAsia="en-US"/>
        </w:rPr>
        <w:t>ПК-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6850B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850B6" w:rsidRPr="006850B6" w:rsidRDefault="006850B6" w:rsidP="006850B6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50B6">
        <w:rPr>
          <w:rFonts w:ascii="Times New Roman" w:eastAsia="Calibri" w:hAnsi="Times New Roman"/>
          <w:sz w:val="24"/>
          <w:szCs w:val="24"/>
          <w:lang w:eastAsia="en-US"/>
        </w:rPr>
        <w:t>В результате освоения дисциплины обучающийся должен</w:t>
      </w:r>
    </w:p>
    <w:p w:rsidR="006850B6" w:rsidRPr="006850B6" w:rsidRDefault="006850B6" w:rsidP="006850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ЗНАТЬ: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 xml:space="preserve">классические и современные социологические теории; 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функции социологии;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понятие общества, социальных групп, социальных конфликтов;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наиболее существенные аспекты современной картины мира.</w:t>
      </w:r>
    </w:p>
    <w:p w:rsidR="006850B6" w:rsidRPr="006850B6" w:rsidRDefault="006850B6" w:rsidP="006850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УМЕТЬ: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самостоятельно анализировать социально-политическую и научную литературу;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276"/>
          <w:tab w:val="left" w:pos="1418"/>
          <w:tab w:val="left" w:pos="9639"/>
        </w:tabs>
        <w:spacing w:after="0" w:line="240" w:lineRule="auto"/>
        <w:ind w:left="0" w:right="-22" w:firstLine="0"/>
        <w:jc w:val="both"/>
        <w:rPr>
          <w:rFonts w:ascii="Times New Roman" w:eastAsia="Calibri" w:hAnsi="Times New Roman"/>
          <w:sz w:val="24"/>
          <w:szCs w:val="24"/>
        </w:rPr>
      </w:pPr>
      <w:r w:rsidRPr="006850B6">
        <w:rPr>
          <w:rFonts w:ascii="Times New Roman" w:eastAsia="Calibri" w:hAnsi="Times New Roman"/>
          <w:sz w:val="24"/>
          <w:szCs w:val="24"/>
        </w:rPr>
        <w:t xml:space="preserve">анализировать </w:t>
      </w:r>
      <w:r w:rsidRPr="006850B6">
        <w:rPr>
          <w:rFonts w:ascii="Times New Roman" w:eastAsia="Calibri" w:hAnsi="Times New Roman"/>
          <w:spacing w:val="-4"/>
          <w:sz w:val="24"/>
          <w:szCs w:val="24"/>
        </w:rPr>
        <w:t>социальную и</w:t>
      </w:r>
      <w:r w:rsidRPr="006850B6">
        <w:rPr>
          <w:rFonts w:ascii="Times New Roman" w:eastAsia="Calibri" w:hAnsi="Times New Roman"/>
          <w:sz w:val="24"/>
          <w:szCs w:val="24"/>
        </w:rPr>
        <w:t xml:space="preserve"> </w:t>
      </w:r>
      <w:r w:rsidRPr="006850B6">
        <w:rPr>
          <w:rFonts w:ascii="Times New Roman" w:eastAsia="Calibri" w:hAnsi="Times New Roman"/>
          <w:spacing w:val="-4"/>
          <w:sz w:val="24"/>
          <w:szCs w:val="24"/>
        </w:rPr>
        <w:t xml:space="preserve">экономическую </w:t>
      </w:r>
      <w:r w:rsidRPr="006850B6">
        <w:rPr>
          <w:rFonts w:ascii="Times New Roman" w:eastAsia="Calibri" w:hAnsi="Times New Roman"/>
          <w:spacing w:val="-2"/>
          <w:sz w:val="24"/>
          <w:szCs w:val="24"/>
        </w:rPr>
        <w:t>информацию;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850B6">
        <w:rPr>
          <w:rFonts w:ascii="Times New Roman" w:eastAsia="Calibri" w:hAnsi="Times New Roman"/>
          <w:sz w:val="24"/>
          <w:szCs w:val="24"/>
        </w:rPr>
        <w:t>выделять взаимосвязь и взаимозависимость развития личности и социальной системы.</w:t>
      </w:r>
    </w:p>
    <w:p w:rsidR="006850B6" w:rsidRPr="006850B6" w:rsidRDefault="006850B6" w:rsidP="006850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ВЛАДЕТЬ: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навыком самостоятельного анализа социально-политической и научной литературы;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навыком социального взаимодействия, на основе принятых в обществе моральных и правовых норм;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методами проведения социальных экспериментов и обработки результатов;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850B6">
        <w:rPr>
          <w:rFonts w:ascii="Times New Roman" w:eastAsia="Calibri" w:hAnsi="Times New Roman"/>
          <w:sz w:val="24"/>
          <w:szCs w:val="24"/>
        </w:rPr>
        <w:t>навыком ведения дискуссии и полемики;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850B6">
        <w:rPr>
          <w:rFonts w:ascii="Times New Roman" w:eastAsia="Calibri" w:hAnsi="Times New Roman"/>
          <w:sz w:val="24"/>
          <w:szCs w:val="24"/>
        </w:rPr>
        <w:t xml:space="preserve">навыком критического восприятия </w:t>
      </w:r>
      <w:r w:rsidRPr="006850B6">
        <w:rPr>
          <w:rFonts w:ascii="Times New Roman" w:eastAsia="Calibri" w:hAnsi="Times New Roman"/>
          <w:spacing w:val="-4"/>
          <w:sz w:val="24"/>
          <w:szCs w:val="24"/>
        </w:rPr>
        <w:t>информации.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50B6">
        <w:rPr>
          <w:rFonts w:ascii="Times New Roman" w:hAnsi="Times New Roman"/>
          <w:b/>
          <w:bCs/>
          <w:sz w:val="24"/>
          <w:szCs w:val="24"/>
        </w:rPr>
        <w:lastRenderedPageBreak/>
        <w:t>4. Содержание и структура дисциплины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Предмет и функции социологии.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История социологических учений.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Теория социальной стратификации.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Общество как социокультурная система.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Этническая социология.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Социология семьи и брака.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Социология личности.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 xml:space="preserve">Социальный контроль и </w:t>
      </w:r>
      <w:proofErr w:type="spellStart"/>
      <w:r w:rsidRPr="006850B6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6850B6">
        <w:rPr>
          <w:rFonts w:ascii="Times New Roman" w:hAnsi="Times New Roman"/>
          <w:sz w:val="24"/>
          <w:szCs w:val="24"/>
        </w:rPr>
        <w:t xml:space="preserve"> поведение.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Объект и предмет экономической социологии.</w:t>
      </w:r>
    </w:p>
    <w:p w:rsidR="006850B6" w:rsidRPr="006850B6" w:rsidRDefault="006850B6" w:rsidP="006850B6">
      <w:pPr>
        <w:spacing w:after="0" w:line="240" w:lineRule="auto"/>
        <w:ind w:left="1571"/>
        <w:rPr>
          <w:rFonts w:ascii="Times New Roman" w:hAnsi="Times New Roman"/>
          <w:sz w:val="24"/>
          <w:szCs w:val="24"/>
        </w:rPr>
      </w:pP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50B6">
        <w:rPr>
          <w:rFonts w:ascii="Times New Roman" w:hAnsi="Times New Roman"/>
          <w:b/>
          <w:bCs/>
          <w:sz w:val="24"/>
          <w:szCs w:val="24"/>
        </w:rPr>
        <w:t>5. Объем дисциплины и виды учебной работы</w:t>
      </w:r>
    </w:p>
    <w:p w:rsidR="006850B6" w:rsidRPr="006850B6" w:rsidRDefault="006850B6" w:rsidP="006850B6">
      <w:pPr>
        <w:spacing w:after="0" w:line="240" w:lineRule="auto"/>
        <w:ind w:left="1571"/>
        <w:rPr>
          <w:rFonts w:ascii="Times New Roman" w:hAnsi="Times New Roman"/>
          <w:b/>
          <w:bCs/>
          <w:sz w:val="24"/>
          <w:szCs w:val="24"/>
        </w:rPr>
      </w:pPr>
    </w:p>
    <w:p w:rsid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Объем дисциплины – 2 зачетные единицы (72 час.),</w:t>
      </w:r>
      <w:r>
        <w:rPr>
          <w:rFonts w:ascii="Times New Roman" w:hAnsi="Times New Roman"/>
          <w:sz w:val="24"/>
          <w:szCs w:val="24"/>
        </w:rPr>
        <w:t xml:space="preserve"> в том числе</w:t>
      </w:r>
    </w:p>
    <w:p w:rsid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лекции – 1</w:t>
      </w:r>
      <w:r w:rsidR="0004339F">
        <w:rPr>
          <w:rFonts w:ascii="Times New Roman" w:hAnsi="Times New Roman"/>
          <w:sz w:val="24"/>
          <w:szCs w:val="24"/>
        </w:rPr>
        <w:t>6</w:t>
      </w:r>
      <w:r w:rsidRPr="006850B6">
        <w:rPr>
          <w:rFonts w:ascii="Times New Roman" w:hAnsi="Times New Roman"/>
          <w:sz w:val="24"/>
          <w:szCs w:val="24"/>
        </w:rPr>
        <w:t xml:space="preserve"> час.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практические занятия – 1</w:t>
      </w:r>
      <w:r w:rsidR="0004339F">
        <w:rPr>
          <w:rFonts w:ascii="Times New Roman" w:hAnsi="Times New Roman"/>
          <w:sz w:val="24"/>
          <w:szCs w:val="24"/>
        </w:rPr>
        <w:t>6</w:t>
      </w:r>
      <w:r w:rsidRPr="006850B6">
        <w:rPr>
          <w:rFonts w:ascii="Times New Roman" w:hAnsi="Times New Roman"/>
          <w:sz w:val="24"/>
          <w:szCs w:val="24"/>
        </w:rPr>
        <w:t xml:space="preserve"> час.</w:t>
      </w:r>
    </w:p>
    <w:p w:rsid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самостоятельная работа – 3</w:t>
      </w:r>
      <w:r w:rsidR="0004339F">
        <w:rPr>
          <w:rFonts w:ascii="Times New Roman" w:hAnsi="Times New Roman"/>
          <w:sz w:val="24"/>
          <w:szCs w:val="24"/>
        </w:rPr>
        <w:t>1</w:t>
      </w:r>
      <w:r w:rsidRPr="006850B6">
        <w:rPr>
          <w:rFonts w:ascii="Times New Roman" w:hAnsi="Times New Roman"/>
          <w:sz w:val="24"/>
          <w:szCs w:val="24"/>
        </w:rPr>
        <w:t xml:space="preserve"> час.</w:t>
      </w:r>
    </w:p>
    <w:p w:rsidR="0004339F" w:rsidRPr="006850B6" w:rsidRDefault="0004339F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6850B6" w:rsidRPr="006850B6" w:rsidRDefault="006850B6" w:rsidP="006850B6">
      <w:pPr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850B6" w:rsidRPr="006850B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6246A"/>
    <w:multiLevelType w:val="hybridMultilevel"/>
    <w:tmpl w:val="5BC86A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339F"/>
    <w:rsid w:val="0010714E"/>
    <w:rsid w:val="00142E74"/>
    <w:rsid w:val="00152A7C"/>
    <w:rsid w:val="0018697F"/>
    <w:rsid w:val="002072E7"/>
    <w:rsid w:val="00232C80"/>
    <w:rsid w:val="00294607"/>
    <w:rsid w:val="002B0FE9"/>
    <w:rsid w:val="003223DB"/>
    <w:rsid w:val="003C1A19"/>
    <w:rsid w:val="00416BC7"/>
    <w:rsid w:val="00434798"/>
    <w:rsid w:val="00453954"/>
    <w:rsid w:val="00491643"/>
    <w:rsid w:val="004E0A03"/>
    <w:rsid w:val="00564C7E"/>
    <w:rsid w:val="00586CFC"/>
    <w:rsid w:val="005E4C5B"/>
    <w:rsid w:val="00620AA4"/>
    <w:rsid w:val="00632136"/>
    <w:rsid w:val="006850B6"/>
    <w:rsid w:val="007219A3"/>
    <w:rsid w:val="00727AAC"/>
    <w:rsid w:val="007E3C95"/>
    <w:rsid w:val="00894939"/>
    <w:rsid w:val="009B1976"/>
    <w:rsid w:val="009C3A72"/>
    <w:rsid w:val="009E1AEC"/>
    <w:rsid w:val="00A9083F"/>
    <w:rsid w:val="00A97036"/>
    <w:rsid w:val="00AC0712"/>
    <w:rsid w:val="00AE00DB"/>
    <w:rsid w:val="00AF21E6"/>
    <w:rsid w:val="00B02B59"/>
    <w:rsid w:val="00B8722B"/>
    <w:rsid w:val="00C052CE"/>
    <w:rsid w:val="00C52310"/>
    <w:rsid w:val="00CA35C1"/>
    <w:rsid w:val="00CC0B0E"/>
    <w:rsid w:val="00D06585"/>
    <w:rsid w:val="00D342A2"/>
    <w:rsid w:val="00D5166C"/>
    <w:rsid w:val="00DA3B2D"/>
    <w:rsid w:val="00DB55DF"/>
    <w:rsid w:val="00DE7DCA"/>
    <w:rsid w:val="00ED592B"/>
    <w:rsid w:val="00F14131"/>
    <w:rsid w:val="00F2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4F4648-7CD1-431C-99DD-70B46430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Экономика транспорта</cp:lastModifiedBy>
  <cp:revision>2</cp:revision>
  <cp:lastPrinted>2016-03-31T12:04:00Z</cp:lastPrinted>
  <dcterms:created xsi:type="dcterms:W3CDTF">2017-09-16T15:56:00Z</dcterms:created>
  <dcterms:modified xsi:type="dcterms:W3CDTF">2017-09-16T15:56:00Z</dcterms:modified>
</cp:coreProperties>
</file>