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ЖЕЛЕЗНОДОРОЖНОГО ТРАНСПОРТА </w:t>
      </w: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>
        <w:rPr>
          <w:sz w:val="28"/>
          <w:szCs w:val="28"/>
          <w:u w:val="single"/>
        </w:rPr>
        <w:t>Математика и моделирование</w:t>
      </w:r>
      <w:r>
        <w:rPr>
          <w:sz w:val="28"/>
          <w:szCs w:val="28"/>
        </w:rPr>
        <w:t>»</w:t>
      </w: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E0857" w:rsidRDefault="006E0857" w:rsidP="000218A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E0857" w:rsidRDefault="006E0857" w:rsidP="000218A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E0857" w:rsidRDefault="006E0857" w:rsidP="000218A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E0857" w:rsidRDefault="006E0857" w:rsidP="000218A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E0857" w:rsidRDefault="006E0857" w:rsidP="000218A6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6E0857" w:rsidRDefault="006E0857" w:rsidP="000218A6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дисциплины</w:t>
      </w:r>
    </w:p>
    <w:p w:rsidR="006E0857" w:rsidRDefault="006E0857" w:rsidP="000218A6">
      <w:pPr>
        <w:shd w:val="clear" w:color="auto" w:fill="FFFFFF"/>
        <w:ind w:firstLine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«ИНФОРМАЦИОННАЯ БИЗНЕС-АНАЛИТИКА»</w:t>
      </w:r>
    </w:p>
    <w:p w:rsidR="006E0857" w:rsidRDefault="006E0857" w:rsidP="000218A6">
      <w:pPr>
        <w:shd w:val="clear" w:color="auto" w:fill="FFFFFF"/>
        <w:ind w:firstLine="0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(Б1.В.ДВ.9.2)</w:t>
      </w: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38.03.02 «Менеджмент»</w:t>
      </w: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профилям</w:t>
      </w: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color w:val="000000"/>
          <w:spacing w:val="-4"/>
          <w:sz w:val="28"/>
          <w:szCs w:val="28"/>
        </w:rPr>
        <w:t>Финансовый менеджмент</w:t>
      </w:r>
      <w:r>
        <w:rPr>
          <w:sz w:val="28"/>
          <w:szCs w:val="28"/>
        </w:rPr>
        <w:t xml:space="preserve">», </w:t>
      </w: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«Маркетинг», </w:t>
      </w: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заочная</w:t>
      </w:r>
    </w:p>
    <w:p w:rsidR="006E0857" w:rsidRDefault="006E0857" w:rsidP="00B7031F">
      <w:pPr>
        <w:widowControl/>
        <w:spacing w:line="240" w:lineRule="auto"/>
        <w:ind w:firstLine="0"/>
        <w:rPr>
          <w:sz w:val="28"/>
          <w:szCs w:val="28"/>
        </w:rPr>
      </w:pPr>
    </w:p>
    <w:p w:rsidR="006E0857" w:rsidRDefault="006E0857" w:rsidP="000218A6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E0857" w:rsidRDefault="006E0857" w:rsidP="000218A6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E0857" w:rsidRDefault="006E0857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B7031F" w:rsidRDefault="00B7031F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6E0857" w:rsidRDefault="00B7031F" w:rsidP="000218A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lastRenderedPageBreak/>
        <w:drawing>
          <wp:inline distT="0" distB="0" distL="0" distR="0" wp14:anchorId="3F7DB7CA" wp14:editId="55009A72">
            <wp:extent cx="5984875" cy="8443595"/>
            <wp:effectExtent l="19050" t="0" r="0" b="0"/>
            <wp:docPr id="3" name="Рисунок 3" descr="C:\Users\user\Pictures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844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857" w:rsidRDefault="006E0857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br w:type="page"/>
      </w:r>
    </w:p>
    <w:p w:rsidR="00B7031F" w:rsidRPr="00CB6703" w:rsidRDefault="00B7031F" w:rsidP="00B7031F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CB6703">
        <w:rPr>
          <w:rFonts w:eastAsia="Calibri"/>
          <w:sz w:val="28"/>
          <w:szCs w:val="28"/>
        </w:rPr>
        <w:lastRenderedPageBreak/>
        <w:t>ЛИСТ СОГЛАСОВАНИЙ</w:t>
      </w:r>
    </w:p>
    <w:p w:rsidR="00B7031F" w:rsidRPr="00CB6703" w:rsidRDefault="00B7031F" w:rsidP="00B7031F">
      <w:pPr>
        <w:widowControl/>
        <w:tabs>
          <w:tab w:val="left" w:pos="851"/>
        </w:tabs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B7031F" w:rsidRPr="00C641CC" w:rsidRDefault="00B7031F" w:rsidP="00B7031F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C641CC">
        <w:rPr>
          <w:sz w:val="28"/>
          <w:szCs w:val="28"/>
        </w:rPr>
        <w:t xml:space="preserve">Рабочая программа рассмотрена, обсуждена на заседании кафедры </w:t>
      </w:r>
      <w:r w:rsidRPr="00C641CC">
        <w:rPr>
          <w:sz w:val="28"/>
          <w:szCs w:val="28"/>
          <w:lang w:eastAsia="en-US"/>
        </w:rPr>
        <w:t>«Математика и моделирование»</w:t>
      </w:r>
    </w:p>
    <w:p w:rsidR="00B7031F" w:rsidRPr="00C641CC" w:rsidRDefault="00B7031F" w:rsidP="00B7031F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C641CC">
        <w:rPr>
          <w:sz w:val="28"/>
          <w:szCs w:val="28"/>
        </w:rPr>
        <w:t xml:space="preserve">Протокол № </w:t>
      </w:r>
      <w:r>
        <w:rPr>
          <w:sz w:val="28"/>
          <w:szCs w:val="28"/>
          <w:u w:val="single"/>
        </w:rPr>
        <w:t xml:space="preserve">  5  </w:t>
      </w:r>
      <w:r w:rsidRPr="00C641CC">
        <w:rPr>
          <w:sz w:val="28"/>
          <w:szCs w:val="28"/>
        </w:rPr>
        <w:t xml:space="preserve"> от «</w:t>
      </w:r>
      <w:r>
        <w:rPr>
          <w:sz w:val="28"/>
          <w:szCs w:val="28"/>
          <w:u w:val="single"/>
        </w:rPr>
        <w:t xml:space="preserve">  22   </w:t>
      </w:r>
      <w:r w:rsidRPr="00C641CC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   мата         </w:t>
      </w:r>
      <w:r w:rsidRPr="00C641CC">
        <w:rPr>
          <w:sz w:val="28"/>
          <w:szCs w:val="28"/>
        </w:rPr>
        <w:t xml:space="preserve"> 201</w:t>
      </w:r>
      <w:r>
        <w:rPr>
          <w:sz w:val="28"/>
          <w:szCs w:val="28"/>
          <w:u w:val="single"/>
        </w:rPr>
        <w:t>6</w:t>
      </w:r>
      <w:r w:rsidRPr="00C641CC">
        <w:rPr>
          <w:sz w:val="28"/>
          <w:szCs w:val="28"/>
        </w:rPr>
        <w:t xml:space="preserve"> г. </w:t>
      </w:r>
    </w:p>
    <w:p w:rsidR="00B7031F" w:rsidRPr="00C641CC" w:rsidRDefault="00B7031F" w:rsidP="00B7031F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B7031F" w:rsidRPr="00C641CC" w:rsidRDefault="00B7031F" w:rsidP="00B7031F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4A225F" wp14:editId="3C1562A4">
            <wp:simplePos x="0" y="0"/>
            <wp:positionH relativeFrom="column">
              <wp:posOffset>3059653</wp:posOffset>
            </wp:positionH>
            <wp:positionV relativeFrom="paragraph">
              <wp:posOffset>163533</wp:posOffset>
            </wp:positionV>
            <wp:extent cx="885825" cy="700644"/>
            <wp:effectExtent l="19050" t="0" r="9525" b="0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0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B7031F" w:rsidRPr="00C641CC" w:rsidTr="006233B9">
        <w:tc>
          <w:tcPr>
            <w:tcW w:w="5070" w:type="dxa"/>
          </w:tcPr>
          <w:p w:rsidR="00B7031F" w:rsidRPr="00C641CC" w:rsidRDefault="00B7031F" w:rsidP="006233B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641CC">
              <w:rPr>
                <w:sz w:val="28"/>
                <w:szCs w:val="28"/>
              </w:rPr>
              <w:t>Заведующий кафедрой</w:t>
            </w:r>
          </w:p>
          <w:p w:rsidR="00B7031F" w:rsidRPr="00C641CC" w:rsidRDefault="00B7031F" w:rsidP="006233B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C641CC">
              <w:rPr>
                <w:sz w:val="28"/>
                <w:szCs w:val="28"/>
                <w:lang w:eastAsia="en-US"/>
              </w:rPr>
              <w:t>«Математика и моделирование»</w:t>
            </w:r>
          </w:p>
        </w:tc>
        <w:tc>
          <w:tcPr>
            <w:tcW w:w="1701" w:type="dxa"/>
            <w:vAlign w:val="bottom"/>
          </w:tcPr>
          <w:p w:rsidR="00B7031F" w:rsidRPr="00C641CC" w:rsidRDefault="00B7031F" w:rsidP="006233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B7031F" w:rsidRPr="00C641CC" w:rsidRDefault="00B7031F" w:rsidP="006233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1CC">
              <w:rPr>
                <w:sz w:val="28"/>
                <w:szCs w:val="28"/>
              </w:rPr>
              <w:t>В. А. Ходаковский</w:t>
            </w:r>
          </w:p>
        </w:tc>
      </w:tr>
      <w:tr w:rsidR="00B7031F" w:rsidRPr="00C641CC" w:rsidTr="006233B9">
        <w:trPr>
          <w:trHeight w:val="452"/>
        </w:trPr>
        <w:tc>
          <w:tcPr>
            <w:tcW w:w="5070" w:type="dxa"/>
          </w:tcPr>
          <w:p w:rsidR="00B7031F" w:rsidRPr="00C641CC" w:rsidRDefault="00B7031F" w:rsidP="006233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641C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 xml:space="preserve">  22   </w:t>
            </w:r>
            <w:r w:rsidRPr="00C641C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 xml:space="preserve">        марта         </w:t>
            </w:r>
            <w:r w:rsidRPr="00C641C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u w:val="single"/>
              </w:rPr>
              <w:t>6</w:t>
            </w:r>
            <w:r w:rsidRPr="00C641C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B7031F" w:rsidRPr="00C641CC" w:rsidRDefault="00B7031F" w:rsidP="006233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7031F" w:rsidRPr="00C641CC" w:rsidRDefault="00B7031F" w:rsidP="006233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7031F" w:rsidRPr="00C641CC" w:rsidRDefault="00B7031F" w:rsidP="00B7031F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B7031F" w:rsidRPr="00534A36" w:rsidRDefault="00B7031F" w:rsidP="00B7031F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B7031F" w:rsidRPr="00534A36" w:rsidTr="006233B9">
        <w:tc>
          <w:tcPr>
            <w:tcW w:w="5070" w:type="dxa"/>
          </w:tcPr>
          <w:p w:rsidR="00B7031F" w:rsidRPr="00534A36" w:rsidRDefault="00B7031F" w:rsidP="006233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4A36">
              <w:rPr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B7031F" w:rsidRPr="00534A36" w:rsidRDefault="00B7031F" w:rsidP="006233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B7031F" w:rsidRPr="00534A36" w:rsidRDefault="00B7031F" w:rsidP="006233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7031F" w:rsidRPr="00534A36" w:rsidTr="006233B9">
        <w:tc>
          <w:tcPr>
            <w:tcW w:w="5070" w:type="dxa"/>
          </w:tcPr>
          <w:p w:rsidR="00B7031F" w:rsidRDefault="00B7031F" w:rsidP="006233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B7031F" w:rsidRPr="00534A36" w:rsidRDefault="00B7031F" w:rsidP="006233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534A36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701" w:type="dxa"/>
            <w:vAlign w:val="bottom"/>
          </w:tcPr>
          <w:p w:rsidR="00B7031F" w:rsidRPr="00534A36" w:rsidRDefault="00B7031F" w:rsidP="006233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B75F609" wp14:editId="176C838D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35560</wp:posOffset>
                  </wp:positionV>
                  <wp:extent cx="954405" cy="819150"/>
                  <wp:effectExtent l="19050" t="0" r="0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  <w:vAlign w:val="bottom"/>
          </w:tcPr>
          <w:p w:rsidR="00B7031F" w:rsidRPr="00534A36" w:rsidRDefault="00B7031F" w:rsidP="006233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4A36">
              <w:rPr>
                <w:sz w:val="28"/>
                <w:szCs w:val="28"/>
              </w:rPr>
              <w:t>Н. Е. Коклева</w:t>
            </w:r>
          </w:p>
        </w:tc>
      </w:tr>
      <w:tr w:rsidR="00B7031F" w:rsidRPr="00F43C70" w:rsidTr="006233B9">
        <w:tc>
          <w:tcPr>
            <w:tcW w:w="5070" w:type="dxa"/>
          </w:tcPr>
          <w:p w:rsidR="00B7031F" w:rsidRPr="00534A36" w:rsidRDefault="00B7031F" w:rsidP="006233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4A36">
              <w:rPr>
                <w:sz w:val="28"/>
                <w:szCs w:val="28"/>
              </w:rPr>
              <w:t>«_</w:t>
            </w:r>
            <w:r w:rsidRPr="009735B3">
              <w:rPr>
                <w:sz w:val="28"/>
                <w:szCs w:val="28"/>
                <w:u w:val="single"/>
              </w:rPr>
              <w:t>22</w:t>
            </w:r>
            <w:r w:rsidRPr="00534A36">
              <w:rPr>
                <w:sz w:val="28"/>
                <w:szCs w:val="28"/>
              </w:rPr>
              <w:t>_»__</w:t>
            </w:r>
            <w:r>
              <w:rPr>
                <w:sz w:val="28"/>
                <w:szCs w:val="28"/>
                <w:u w:val="single"/>
              </w:rPr>
              <w:t>марта</w:t>
            </w:r>
            <w:r w:rsidRPr="00534A36">
              <w:rPr>
                <w:sz w:val="28"/>
                <w:szCs w:val="28"/>
              </w:rPr>
              <w:t>___ 2016 г.</w:t>
            </w:r>
          </w:p>
        </w:tc>
        <w:tc>
          <w:tcPr>
            <w:tcW w:w="1701" w:type="dxa"/>
          </w:tcPr>
          <w:p w:rsidR="00B7031F" w:rsidRPr="00534A36" w:rsidRDefault="00B7031F" w:rsidP="006233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7031F" w:rsidRPr="00534A36" w:rsidRDefault="00B7031F" w:rsidP="006233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B7031F" w:rsidRDefault="00B7031F" w:rsidP="00B7031F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B7031F" w:rsidRPr="00534A36" w:rsidTr="006233B9">
        <w:tc>
          <w:tcPr>
            <w:tcW w:w="5070" w:type="dxa"/>
          </w:tcPr>
          <w:p w:rsidR="00B7031F" w:rsidRPr="00534A36" w:rsidRDefault="00B7031F" w:rsidP="006233B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34A36">
              <w:rPr>
                <w:sz w:val="28"/>
                <w:szCs w:val="28"/>
              </w:rPr>
              <w:t xml:space="preserve">Заведующий кафедрой </w:t>
            </w:r>
          </w:p>
          <w:p w:rsidR="00B7031F" w:rsidRPr="00534A36" w:rsidRDefault="00B7031F" w:rsidP="006233B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534A36">
              <w:rPr>
                <w:sz w:val="28"/>
                <w:szCs w:val="28"/>
                <w:lang w:eastAsia="en-US"/>
              </w:rPr>
              <w:t>«Менеджмент и маркетинг»</w:t>
            </w:r>
          </w:p>
        </w:tc>
        <w:tc>
          <w:tcPr>
            <w:tcW w:w="1701" w:type="dxa"/>
            <w:vAlign w:val="bottom"/>
          </w:tcPr>
          <w:p w:rsidR="00B7031F" w:rsidRPr="00534A36" w:rsidRDefault="00B7031F" w:rsidP="006233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8FF6841" wp14:editId="394F49A6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0</wp:posOffset>
                  </wp:positionV>
                  <wp:extent cx="977900" cy="534035"/>
                  <wp:effectExtent l="19050" t="0" r="0" b="0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  <w:vAlign w:val="bottom"/>
          </w:tcPr>
          <w:p w:rsidR="00B7031F" w:rsidRPr="00534A36" w:rsidRDefault="00B7031F" w:rsidP="006233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4A36">
              <w:rPr>
                <w:sz w:val="28"/>
                <w:szCs w:val="28"/>
              </w:rPr>
              <w:t>Н. К. Румянцев</w:t>
            </w:r>
          </w:p>
        </w:tc>
      </w:tr>
      <w:tr w:rsidR="00B7031F" w:rsidRPr="009F2479" w:rsidTr="006233B9">
        <w:tc>
          <w:tcPr>
            <w:tcW w:w="5070" w:type="dxa"/>
          </w:tcPr>
          <w:p w:rsidR="00B7031F" w:rsidRPr="00534A36" w:rsidRDefault="00B7031F" w:rsidP="006233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4A36">
              <w:rPr>
                <w:sz w:val="28"/>
                <w:szCs w:val="28"/>
              </w:rPr>
              <w:t>«_</w:t>
            </w:r>
            <w:r w:rsidRPr="009735B3">
              <w:rPr>
                <w:sz w:val="28"/>
                <w:szCs w:val="28"/>
                <w:u w:val="single"/>
              </w:rPr>
              <w:t>22</w:t>
            </w:r>
            <w:r w:rsidRPr="00534A36">
              <w:rPr>
                <w:sz w:val="28"/>
                <w:szCs w:val="28"/>
              </w:rPr>
              <w:t>_»__</w:t>
            </w:r>
            <w:r>
              <w:rPr>
                <w:sz w:val="28"/>
                <w:szCs w:val="28"/>
                <w:u w:val="single"/>
              </w:rPr>
              <w:t xml:space="preserve"> марта</w:t>
            </w:r>
            <w:r w:rsidRPr="00534A36">
              <w:rPr>
                <w:sz w:val="28"/>
                <w:szCs w:val="28"/>
              </w:rPr>
              <w:t xml:space="preserve"> ___ 2016 г.</w:t>
            </w:r>
          </w:p>
        </w:tc>
        <w:tc>
          <w:tcPr>
            <w:tcW w:w="1701" w:type="dxa"/>
          </w:tcPr>
          <w:p w:rsidR="00B7031F" w:rsidRPr="00534A36" w:rsidRDefault="00B7031F" w:rsidP="006233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7031F" w:rsidRPr="00534A36" w:rsidRDefault="00B7031F" w:rsidP="006233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6E0857" w:rsidRDefault="006E0857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E0857" w:rsidRDefault="006E0857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E0857" w:rsidRDefault="006E0857" w:rsidP="001256D2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6E0857" w:rsidRPr="00CB6703" w:rsidRDefault="006E0857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256D2">
        <w:rPr>
          <w:sz w:val="28"/>
          <w:szCs w:val="28"/>
        </w:rPr>
        <w:br w:type="page"/>
      </w:r>
      <w:r w:rsidRPr="00CB6703">
        <w:rPr>
          <w:b/>
          <w:bCs/>
          <w:sz w:val="28"/>
          <w:szCs w:val="28"/>
        </w:rPr>
        <w:lastRenderedPageBreak/>
        <w:t>1. Цели и задачи дисциплины</w:t>
      </w:r>
    </w:p>
    <w:p w:rsidR="006E0857" w:rsidRPr="00CB6703" w:rsidRDefault="006E0857" w:rsidP="00695C2E">
      <w:pPr>
        <w:pStyle w:val="a8"/>
        <w:spacing w:line="240" w:lineRule="auto"/>
        <w:ind w:left="0" w:firstLine="560"/>
        <w:rPr>
          <w:sz w:val="28"/>
          <w:szCs w:val="28"/>
        </w:rPr>
      </w:pPr>
    </w:p>
    <w:p w:rsidR="006E0857" w:rsidRPr="00534A36" w:rsidRDefault="006E0857" w:rsidP="00695C2E">
      <w:pPr>
        <w:pStyle w:val="a8"/>
        <w:spacing w:line="240" w:lineRule="auto"/>
        <w:ind w:left="0" w:firstLine="560"/>
        <w:rPr>
          <w:sz w:val="28"/>
          <w:szCs w:val="28"/>
        </w:rPr>
      </w:pPr>
      <w:r w:rsidRPr="00534A36">
        <w:rPr>
          <w:sz w:val="28"/>
          <w:szCs w:val="28"/>
        </w:rPr>
        <w:t xml:space="preserve">Рабочая программа составлена в соответствии с ФГОС ВО, утвержденным «12» января </w:t>
      </w:r>
      <w:smartTag w:uri="urn:schemas-microsoft-com:office:smarttags" w:element="metricconverter">
        <w:smartTagPr>
          <w:attr w:name="ProductID" w:val="2016 г"/>
        </w:smartTagPr>
        <w:r w:rsidRPr="00534A36">
          <w:rPr>
            <w:sz w:val="28"/>
            <w:szCs w:val="28"/>
          </w:rPr>
          <w:t>2016 г</w:t>
        </w:r>
      </w:smartTag>
      <w:r w:rsidRPr="00534A36">
        <w:rPr>
          <w:sz w:val="28"/>
          <w:szCs w:val="28"/>
        </w:rPr>
        <w:t>., приказ № 7 по направлению 38.03.02 «Менеджмент» по дисциплине «</w:t>
      </w:r>
      <w:r w:rsidRPr="00075369">
        <w:rPr>
          <w:sz w:val="28"/>
          <w:szCs w:val="28"/>
        </w:rPr>
        <w:t>Информационная бизнес-аналитика</w:t>
      </w:r>
      <w:r w:rsidRPr="00534A36">
        <w:rPr>
          <w:sz w:val="28"/>
          <w:szCs w:val="28"/>
        </w:rPr>
        <w:t>»</w:t>
      </w:r>
    </w:p>
    <w:p w:rsidR="006E0857" w:rsidRDefault="006E0857" w:rsidP="00075369">
      <w:pPr>
        <w:pStyle w:val="16"/>
        <w:ind w:left="0" w:firstLine="851"/>
        <w:contextualSpacing w:val="0"/>
        <w:jc w:val="both"/>
        <w:rPr>
          <w:rFonts w:cs="Times New Roman"/>
          <w:szCs w:val="28"/>
        </w:rPr>
      </w:pPr>
      <w:r w:rsidRPr="002D12D7">
        <w:rPr>
          <w:rFonts w:cs="Times New Roman"/>
          <w:szCs w:val="28"/>
        </w:rPr>
        <w:t>Целью изучения дисциплины «</w:t>
      </w:r>
      <w:r>
        <w:rPr>
          <w:rFonts w:cs="Times New Roman"/>
          <w:szCs w:val="28"/>
        </w:rPr>
        <w:t>Информационная бизнес-аналитика</w:t>
      </w:r>
      <w:r w:rsidRPr="002D12D7">
        <w:rPr>
          <w:rFonts w:cs="Times New Roman"/>
          <w:szCs w:val="28"/>
        </w:rPr>
        <w:t xml:space="preserve">» является обеспечение студентов основополагающими знаниями и умениями в области </w:t>
      </w:r>
      <w:r>
        <w:rPr>
          <w:rFonts w:cs="Times New Roman"/>
          <w:szCs w:val="28"/>
        </w:rPr>
        <w:t>использования</w:t>
      </w:r>
      <w:r w:rsidRPr="002D12D7">
        <w:rPr>
          <w:rFonts w:cs="Times New Roman"/>
          <w:szCs w:val="28"/>
        </w:rPr>
        <w:t xml:space="preserve"> информационных систем</w:t>
      </w:r>
      <w:r>
        <w:rPr>
          <w:rFonts w:cs="Times New Roman"/>
          <w:szCs w:val="28"/>
        </w:rPr>
        <w:t xml:space="preserve"> и технологий для анализа информации при управлении бизнесом.</w:t>
      </w:r>
    </w:p>
    <w:p w:rsidR="006E0857" w:rsidRPr="00CA2765" w:rsidRDefault="006E0857" w:rsidP="00075369">
      <w:pPr>
        <w:pStyle w:val="16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6E0857" w:rsidRPr="002D12D7" w:rsidRDefault="006E0857" w:rsidP="00847B5B">
      <w:pPr>
        <w:pStyle w:val="16"/>
        <w:numPr>
          <w:ilvl w:val="0"/>
          <w:numId w:val="9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D12D7">
        <w:rPr>
          <w:rFonts w:cs="Times New Roman"/>
          <w:szCs w:val="28"/>
        </w:rPr>
        <w:t>приобретение теоретических и практических знаний в области</w:t>
      </w:r>
      <w:r>
        <w:rPr>
          <w:rFonts w:cs="Times New Roman"/>
          <w:szCs w:val="28"/>
        </w:rPr>
        <w:t xml:space="preserve"> информационных технологий, используемых для анализа информации</w:t>
      </w:r>
      <w:r w:rsidRPr="002D12D7">
        <w:rPr>
          <w:rFonts w:cs="Times New Roman"/>
          <w:szCs w:val="28"/>
        </w:rPr>
        <w:t>;</w:t>
      </w:r>
    </w:p>
    <w:p w:rsidR="006E0857" w:rsidRDefault="006E0857" w:rsidP="00847B5B">
      <w:pPr>
        <w:pStyle w:val="16"/>
        <w:numPr>
          <w:ilvl w:val="0"/>
          <w:numId w:val="9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приобретение теоретических и практических знаний в области аналитических платформ, их базовых характеристик, типовых задач, набора методов обработки и преобразования информации</w:t>
      </w:r>
      <w:r w:rsidRPr="002D12D7">
        <w:rPr>
          <w:rFonts w:cs="Times New Roman"/>
          <w:szCs w:val="28"/>
        </w:rPr>
        <w:t>;</w:t>
      </w:r>
    </w:p>
    <w:p w:rsidR="006E0857" w:rsidRPr="002D12D7" w:rsidRDefault="006E0857" w:rsidP="00847B5B">
      <w:pPr>
        <w:pStyle w:val="16"/>
        <w:numPr>
          <w:ilvl w:val="0"/>
          <w:numId w:val="9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Приобретение теоретических и практических знаний в области оперативного анализа с использованием технологий </w:t>
      </w:r>
      <w:r>
        <w:rPr>
          <w:rFonts w:cs="Times New Roman"/>
          <w:szCs w:val="28"/>
          <w:lang w:val="en-US"/>
        </w:rPr>
        <w:t>OLAP</w:t>
      </w:r>
      <w:r w:rsidRPr="00730987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  <w:lang w:val="en-US"/>
        </w:rPr>
        <w:t>onlineanalyticalprocessing</w:t>
      </w:r>
      <w:r w:rsidRPr="00730987">
        <w:rPr>
          <w:rFonts w:cs="Times New Roman"/>
          <w:szCs w:val="28"/>
        </w:rPr>
        <w:t>);</w:t>
      </w:r>
    </w:p>
    <w:p w:rsidR="006E0857" w:rsidRPr="002D12D7" w:rsidRDefault="006E0857" w:rsidP="00847B5B">
      <w:pPr>
        <w:pStyle w:val="16"/>
        <w:numPr>
          <w:ilvl w:val="0"/>
          <w:numId w:val="9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D12D7">
        <w:rPr>
          <w:rFonts w:cs="Times New Roman"/>
          <w:szCs w:val="28"/>
        </w:rPr>
        <w:t xml:space="preserve">приобретение практических навыков </w:t>
      </w:r>
      <w:r>
        <w:rPr>
          <w:rFonts w:cs="Times New Roman"/>
          <w:szCs w:val="28"/>
        </w:rPr>
        <w:t xml:space="preserve">решения аналитических задач с использованием платформы </w:t>
      </w:r>
      <w:r>
        <w:rPr>
          <w:rFonts w:cs="Times New Roman"/>
          <w:szCs w:val="28"/>
          <w:lang w:val="en-US"/>
        </w:rPr>
        <w:t>Deductor</w:t>
      </w:r>
      <w:r w:rsidRPr="00730987">
        <w:rPr>
          <w:rFonts w:cs="Times New Roman"/>
          <w:szCs w:val="28"/>
        </w:rPr>
        <w:t xml:space="preserve"> 5.3</w:t>
      </w:r>
      <w:r w:rsidRPr="002D12D7">
        <w:rPr>
          <w:rFonts w:cs="Times New Roman"/>
          <w:szCs w:val="28"/>
        </w:rPr>
        <w:t>.</w:t>
      </w:r>
    </w:p>
    <w:p w:rsidR="006E0857" w:rsidRPr="00C62240" w:rsidRDefault="006E0857" w:rsidP="004957B9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6E0857" w:rsidRPr="00CB6703" w:rsidRDefault="006E0857" w:rsidP="00695C2E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CB6703">
        <w:rPr>
          <w:b/>
          <w:bCs/>
          <w:sz w:val="28"/>
          <w:szCs w:val="28"/>
        </w:rPr>
        <w:t>образовательной программы</w:t>
      </w:r>
    </w:p>
    <w:p w:rsidR="006E0857" w:rsidRPr="00CB6703" w:rsidRDefault="006E0857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6E0857" w:rsidRPr="00CB6703" w:rsidRDefault="006E0857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В результате освоения дисциплины обучающийся должен:</w:t>
      </w:r>
    </w:p>
    <w:p w:rsidR="006E0857" w:rsidRPr="002001B8" w:rsidRDefault="006E0857" w:rsidP="00075369">
      <w:pPr>
        <w:tabs>
          <w:tab w:val="left" w:pos="0"/>
        </w:tabs>
        <w:ind w:firstLine="851"/>
        <w:rPr>
          <w:bCs/>
          <w:sz w:val="28"/>
          <w:szCs w:val="28"/>
        </w:rPr>
      </w:pPr>
      <w:r w:rsidRPr="002001B8">
        <w:rPr>
          <w:b/>
          <w:bCs/>
          <w:sz w:val="28"/>
          <w:szCs w:val="28"/>
        </w:rPr>
        <w:t>ЗНАТЬ</w:t>
      </w:r>
      <w:r w:rsidRPr="002001B8">
        <w:rPr>
          <w:bCs/>
          <w:sz w:val="28"/>
          <w:szCs w:val="28"/>
        </w:rPr>
        <w:t>:</w:t>
      </w:r>
    </w:p>
    <w:p w:rsidR="006E0857" w:rsidRPr="00335438" w:rsidRDefault="006E0857" w:rsidP="00847B5B">
      <w:pPr>
        <w:pStyle w:val="16"/>
        <w:numPr>
          <w:ilvl w:val="0"/>
          <w:numId w:val="9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335438">
        <w:rPr>
          <w:rFonts w:cs="Times New Roman"/>
          <w:szCs w:val="28"/>
        </w:rPr>
        <w:t>инструменты, используемые для преобразования, хранения, анализа, моделирования, доставки и трассировки информации в ходе работы над задачами, связанными с принятием решений на основе фактических данных.</w:t>
      </w:r>
    </w:p>
    <w:p w:rsidR="006E0857" w:rsidRPr="002001B8" w:rsidRDefault="006E0857" w:rsidP="00075369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 w:rsidRPr="002001B8">
        <w:rPr>
          <w:b/>
          <w:bCs/>
          <w:sz w:val="28"/>
          <w:szCs w:val="28"/>
        </w:rPr>
        <w:t>УМЕТЬ</w:t>
      </w:r>
      <w:r w:rsidRPr="002001B8">
        <w:rPr>
          <w:bCs/>
          <w:sz w:val="28"/>
          <w:szCs w:val="28"/>
        </w:rPr>
        <w:t>:</w:t>
      </w:r>
    </w:p>
    <w:p w:rsidR="006E0857" w:rsidRPr="00335438" w:rsidRDefault="006E0857" w:rsidP="00847B5B">
      <w:pPr>
        <w:pStyle w:val="16"/>
        <w:numPr>
          <w:ilvl w:val="0"/>
          <w:numId w:val="9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335438">
        <w:rPr>
          <w:rFonts w:cs="Times New Roman"/>
          <w:szCs w:val="28"/>
        </w:rPr>
        <w:t>применять базовые методы и инструменты для преобразования, хранения, анализа, моделирования, доставки и трассировки информации в ходе работы над задачами, связанными с принятием решений на основе фактических данных.</w:t>
      </w:r>
    </w:p>
    <w:p w:rsidR="006E0857" w:rsidRPr="002001B8" w:rsidRDefault="006E0857" w:rsidP="00075369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 w:rsidRPr="002001B8">
        <w:rPr>
          <w:b/>
          <w:bCs/>
          <w:sz w:val="28"/>
          <w:szCs w:val="28"/>
        </w:rPr>
        <w:t>ВЛАДЕТЬ</w:t>
      </w:r>
      <w:r w:rsidRPr="002001B8">
        <w:rPr>
          <w:bCs/>
          <w:sz w:val="28"/>
          <w:szCs w:val="28"/>
        </w:rPr>
        <w:t>:</w:t>
      </w:r>
    </w:p>
    <w:p w:rsidR="006E0857" w:rsidRPr="00335438" w:rsidRDefault="006E0857" w:rsidP="00847B5B">
      <w:pPr>
        <w:pStyle w:val="16"/>
        <w:numPr>
          <w:ilvl w:val="0"/>
          <w:numId w:val="9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335438">
        <w:rPr>
          <w:rFonts w:cs="Times New Roman"/>
          <w:szCs w:val="28"/>
        </w:rPr>
        <w:t>способностью применять полученные знания и умения для решения конкретных задач бизнеса.</w:t>
      </w:r>
    </w:p>
    <w:p w:rsidR="006E0857" w:rsidRPr="00CB6703" w:rsidRDefault="006E0857" w:rsidP="00695C2E">
      <w:pPr>
        <w:pStyle w:val="a8"/>
        <w:spacing w:line="240" w:lineRule="auto"/>
        <w:ind w:left="0" w:firstLine="851"/>
        <w:rPr>
          <w:sz w:val="28"/>
          <w:szCs w:val="28"/>
        </w:rPr>
      </w:pPr>
      <w:r w:rsidRPr="00CB6703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</w:t>
      </w:r>
      <w:r>
        <w:rPr>
          <w:sz w:val="28"/>
          <w:szCs w:val="28"/>
        </w:rPr>
        <w:t xml:space="preserve"> общей характеристики</w:t>
      </w:r>
      <w:r w:rsidRPr="00CB6703">
        <w:rPr>
          <w:sz w:val="28"/>
          <w:szCs w:val="28"/>
        </w:rPr>
        <w:t xml:space="preserve"> основной профессиональной образовательной программы (ОПОП). </w:t>
      </w:r>
    </w:p>
    <w:p w:rsidR="006E0857" w:rsidRPr="00104973" w:rsidRDefault="006E0857" w:rsidP="00117ABA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lastRenderedPageBreak/>
        <w:t xml:space="preserve">Изучение дисциплины направлено на формирование следующих </w:t>
      </w:r>
      <w:r w:rsidRPr="00104973">
        <w:rPr>
          <w:b/>
          <w:sz w:val="28"/>
          <w:szCs w:val="28"/>
        </w:rPr>
        <w:t>общепрофессиональных компетенций (ОПК)</w:t>
      </w:r>
      <w:r w:rsidRPr="00104973">
        <w:rPr>
          <w:sz w:val="28"/>
          <w:szCs w:val="28"/>
        </w:rPr>
        <w:t>:</w:t>
      </w:r>
    </w:p>
    <w:p w:rsidR="006E0857" w:rsidRDefault="006E0857" w:rsidP="00847B5B">
      <w:pPr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7450F">
        <w:rPr>
          <w:sz w:val="28"/>
          <w:szCs w:val="28"/>
        </w:rPr>
        <w:t>владением навыками поиска, анализа и использования нормативных и правовых документов в своей профессиональной деятельности</w:t>
      </w:r>
      <w:r>
        <w:rPr>
          <w:sz w:val="28"/>
          <w:szCs w:val="28"/>
        </w:rPr>
        <w:t xml:space="preserve"> </w:t>
      </w:r>
      <w:r w:rsidRPr="00117ABA">
        <w:rPr>
          <w:sz w:val="28"/>
          <w:szCs w:val="28"/>
        </w:rPr>
        <w:t>(О</w:t>
      </w:r>
      <w:r>
        <w:rPr>
          <w:sz w:val="28"/>
          <w:szCs w:val="28"/>
        </w:rPr>
        <w:t>П</w:t>
      </w:r>
      <w:r w:rsidRPr="00117ABA">
        <w:rPr>
          <w:sz w:val="28"/>
          <w:szCs w:val="28"/>
        </w:rPr>
        <w:t>К-</w:t>
      </w:r>
      <w:r>
        <w:rPr>
          <w:sz w:val="28"/>
          <w:szCs w:val="28"/>
        </w:rPr>
        <w:t>1</w:t>
      </w:r>
      <w:r w:rsidRPr="00117ABA">
        <w:rPr>
          <w:sz w:val="28"/>
          <w:szCs w:val="28"/>
        </w:rPr>
        <w:t>);</w:t>
      </w:r>
    </w:p>
    <w:p w:rsidR="006E0857" w:rsidRPr="00117ABA" w:rsidRDefault="006E0857" w:rsidP="00847B5B">
      <w:pPr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7450F">
        <w:rPr>
          <w:sz w:val="28"/>
          <w:szCs w:val="28"/>
        </w:rP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  <w:r>
        <w:rPr>
          <w:sz w:val="28"/>
          <w:szCs w:val="28"/>
        </w:rPr>
        <w:t xml:space="preserve"> </w:t>
      </w:r>
      <w:r w:rsidRPr="00117ABA">
        <w:rPr>
          <w:sz w:val="28"/>
          <w:szCs w:val="28"/>
        </w:rPr>
        <w:t>(О</w:t>
      </w:r>
      <w:r>
        <w:rPr>
          <w:sz w:val="28"/>
          <w:szCs w:val="28"/>
        </w:rPr>
        <w:t>П</w:t>
      </w:r>
      <w:r w:rsidRPr="00117ABA">
        <w:rPr>
          <w:sz w:val="28"/>
          <w:szCs w:val="28"/>
        </w:rPr>
        <w:t>К-</w:t>
      </w:r>
      <w:r>
        <w:rPr>
          <w:sz w:val="28"/>
          <w:szCs w:val="28"/>
        </w:rPr>
        <w:t>4</w:t>
      </w:r>
      <w:r w:rsidRPr="00117ABA">
        <w:rPr>
          <w:sz w:val="28"/>
          <w:szCs w:val="28"/>
        </w:rPr>
        <w:t>);</w:t>
      </w:r>
    </w:p>
    <w:p w:rsidR="006E0857" w:rsidRPr="00075369" w:rsidRDefault="006E0857" w:rsidP="00847B5B">
      <w:pPr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7450F">
        <w:rPr>
          <w:sz w:val="28"/>
          <w:szCs w:val="28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sz w:val="28"/>
          <w:szCs w:val="28"/>
        </w:rPr>
        <w:t xml:space="preserve"> </w:t>
      </w:r>
      <w:r w:rsidRPr="00117ABA">
        <w:rPr>
          <w:sz w:val="28"/>
          <w:szCs w:val="28"/>
        </w:rPr>
        <w:t>(О</w:t>
      </w:r>
      <w:r>
        <w:rPr>
          <w:sz w:val="28"/>
          <w:szCs w:val="28"/>
        </w:rPr>
        <w:t>П</w:t>
      </w:r>
      <w:r w:rsidRPr="00117ABA">
        <w:rPr>
          <w:sz w:val="28"/>
          <w:szCs w:val="28"/>
        </w:rPr>
        <w:t>К-</w:t>
      </w:r>
      <w:r>
        <w:rPr>
          <w:sz w:val="28"/>
          <w:szCs w:val="28"/>
        </w:rPr>
        <w:t>7).</w:t>
      </w:r>
    </w:p>
    <w:p w:rsidR="006E0857" w:rsidRPr="00CB6703" w:rsidRDefault="006E0857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B6703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CB6703">
        <w:rPr>
          <w:b/>
          <w:sz w:val="28"/>
          <w:szCs w:val="28"/>
        </w:rPr>
        <w:t>профессиональных компетенций (ПК)</w:t>
      </w:r>
      <w:r w:rsidRPr="00CB6703">
        <w:rPr>
          <w:sz w:val="28"/>
          <w:szCs w:val="28"/>
        </w:rPr>
        <w:t xml:space="preserve">, </w:t>
      </w:r>
      <w:r w:rsidRPr="00CB6703">
        <w:rPr>
          <w:bCs/>
          <w:sz w:val="28"/>
          <w:szCs w:val="28"/>
        </w:rPr>
        <w:t>соответствующих вид</w:t>
      </w:r>
      <w:r>
        <w:rPr>
          <w:bCs/>
          <w:sz w:val="28"/>
          <w:szCs w:val="28"/>
        </w:rPr>
        <w:t>у</w:t>
      </w:r>
      <w:r w:rsidRPr="00CB6703">
        <w:rPr>
          <w:bCs/>
          <w:sz w:val="28"/>
          <w:szCs w:val="28"/>
        </w:rPr>
        <w:t xml:space="preserve"> профессиональной деятельности, на которы</w:t>
      </w:r>
      <w:r>
        <w:rPr>
          <w:bCs/>
          <w:sz w:val="28"/>
          <w:szCs w:val="28"/>
        </w:rPr>
        <w:t>й</w:t>
      </w:r>
      <w:r w:rsidRPr="00CB6703">
        <w:rPr>
          <w:bCs/>
          <w:sz w:val="28"/>
          <w:szCs w:val="28"/>
        </w:rPr>
        <w:t xml:space="preserve"> ориентирована программа бакалавриата: </w:t>
      </w:r>
    </w:p>
    <w:p w:rsidR="006E0857" w:rsidRPr="000B2848" w:rsidRDefault="006E0857" w:rsidP="006D12E1">
      <w:pPr>
        <w:pStyle w:val="Bodytext2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информационно-аналитическая</w:t>
      </w:r>
      <w:r w:rsidRPr="006D12E1">
        <w:rPr>
          <w:i/>
          <w:sz w:val="28"/>
          <w:szCs w:val="28"/>
        </w:rPr>
        <w:t xml:space="preserve"> деятельность</w:t>
      </w:r>
      <w:r w:rsidRPr="000B2848">
        <w:rPr>
          <w:sz w:val="28"/>
          <w:szCs w:val="28"/>
        </w:rPr>
        <w:t>:</w:t>
      </w:r>
    </w:p>
    <w:p w:rsidR="006E0857" w:rsidRPr="000B2848" w:rsidRDefault="006E0857" w:rsidP="006D12E1">
      <w:pPr>
        <w:pStyle w:val="Bodytext20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450F">
        <w:rPr>
          <w:sz w:val="28"/>
          <w:szCs w:val="28"/>
        </w:rPr>
        <w:t>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</w:r>
      <w:r>
        <w:rPr>
          <w:sz w:val="28"/>
          <w:szCs w:val="28"/>
        </w:rPr>
        <w:t xml:space="preserve"> (ПК-11).</w:t>
      </w:r>
    </w:p>
    <w:p w:rsidR="006E0857" w:rsidRPr="00104973" w:rsidRDefault="006E0857" w:rsidP="006D12E1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</w:t>
      </w:r>
      <w:r w:rsidRPr="008E6B3B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характеристики</w:t>
      </w:r>
      <w:r w:rsidRPr="00104973">
        <w:rPr>
          <w:sz w:val="28"/>
          <w:szCs w:val="28"/>
        </w:rPr>
        <w:t xml:space="preserve"> ОПОП.</w:t>
      </w:r>
    </w:p>
    <w:p w:rsidR="006E0857" w:rsidRPr="00104973" w:rsidRDefault="006E0857" w:rsidP="006D12E1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</w:t>
      </w:r>
      <w:r w:rsidRPr="008E6B3B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характеристики</w:t>
      </w:r>
      <w:r w:rsidRPr="00104973">
        <w:rPr>
          <w:sz w:val="28"/>
          <w:szCs w:val="28"/>
        </w:rPr>
        <w:t xml:space="preserve"> ОПОП.</w:t>
      </w:r>
    </w:p>
    <w:p w:rsidR="006E0857" w:rsidRDefault="006E0857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E0857" w:rsidRDefault="006E0857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CB6703">
        <w:rPr>
          <w:b/>
          <w:bCs/>
          <w:sz w:val="28"/>
          <w:szCs w:val="28"/>
        </w:rPr>
        <w:t>образовательной программы</w:t>
      </w:r>
    </w:p>
    <w:p w:rsidR="006E0857" w:rsidRPr="00CB6703" w:rsidRDefault="006E0857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</w:t>
      </w:r>
      <w:r w:rsidRPr="0087450F">
        <w:rPr>
          <w:sz w:val="28"/>
          <w:szCs w:val="28"/>
        </w:rPr>
        <w:t>И</w:t>
      </w:r>
      <w:r>
        <w:rPr>
          <w:sz w:val="28"/>
          <w:szCs w:val="28"/>
        </w:rPr>
        <w:t xml:space="preserve">нформационная бизнес-аналитика» </w:t>
      </w:r>
      <w:r w:rsidRPr="00CB6703">
        <w:rPr>
          <w:sz w:val="28"/>
          <w:szCs w:val="28"/>
        </w:rPr>
        <w:t>(</w:t>
      </w:r>
      <w:r>
        <w:rPr>
          <w:sz w:val="28"/>
          <w:szCs w:val="28"/>
        </w:rPr>
        <w:t>Б1.В.ДВ.9.2</w:t>
      </w:r>
      <w:r w:rsidRPr="00CB6703">
        <w:rPr>
          <w:sz w:val="28"/>
          <w:szCs w:val="28"/>
        </w:rPr>
        <w:t>) относится</w:t>
      </w:r>
      <w:r>
        <w:rPr>
          <w:sz w:val="28"/>
          <w:szCs w:val="28"/>
        </w:rPr>
        <w:t xml:space="preserve"> к вариативной части и является дисциплиной по выбору обучающегося</w:t>
      </w:r>
      <w:r w:rsidRPr="00CB6703">
        <w:rPr>
          <w:sz w:val="28"/>
          <w:szCs w:val="28"/>
        </w:rPr>
        <w:t xml:space="preserve">.   </w:t>
      </w:r>
    </w:p>
    <w:p w:rsidR="006E0857" w:rsidRPr="00CB6703" w:rsidRDefault="006E0857" w:rsidP="00695C2E">
      <w:pPr>
        <w:widowControl/>
        <w:spacing w:line="240" w:lineRule="auto"/>
        <w:ind w:firstLine="851"/>
        <w:rPr>
          <w:sz w:val="28"/>
          <w:szCs w:val="28"/>
        </w:rPr>
      </w:pPr>
    </w:p>
    <w:p w:rsidR="006E0857" w:rsidRDefault="006E0857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>4. Объем дисциплины и виды учебной работы</w:t>
      </w:r>
    </w:p>
    <w:p w:rsidR="006E0857" w:rsidRPr="00CB6703" w:rsidRDefault="006E0857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1"/>
        <w:gridCol w:w="2078"/>
        <w:gridCol w:w="1820"/>
      </w:tblGrid>
      <w:tr w:rsidR="006E0857" w:rsidRPr="00D2714B" w:rsidTr="0042694D">
        <w:trPr>
          <w:tblHeader/>
          <w:jc w:val="center"/>
        </w:trPr>
        <w:tc>
          <w:tcPr>
            <w:tcW w:w="2976" w:type="pct"/>
            <w:vMerge w:val="restart"/>
            <w:vAlign w:val="center"/>
          </w:tcPr>
          <w:p w:rsidR="006E0857" w:rsidRPr="00D2714B" w:rsidRDefault="006E0857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079" w:type="pct"/>
            <w:vMerge w:val="restart"/>
            <w:vAlign w:val="center"/>
          </w:tcPr>
          <w:p w:rsidR="006E0857" w:rsidRPr="00D2714B" w:rsidRDefault="006E0857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945" w:type="pct"/>
            <w:vAlign w:val="center"/>
          </w:tcPr>
          <w:p w:rsidR="006E0857" w:rsidRPr="00D2714B" w:rsidRDefault="006E0857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6E0857" w:rsidRPr="00D2714B" w:rsidTr="0042694D">
        <w:trPr>
          <w:tblHeader/>
          <w:jc w:val="center"/>
        </w:trPr>
        <w:tc>
          <w:tcPr>
            <w:tcW w:w="2976" w:type="pct"/>
            <w:vMerge/>
            <w:vAlign w:val="center"/>
          </w:tcPr>
          <w:p w:rsidR="006E0857" w:rsidRPr="00D2714B" w:rsidRDefault="006E0857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pct"/>
            <w:vMerge/>
            <w:vAlign w:val="center"/>
          </w:tcPr>
          <w:p w:rsidR="006E0857" w:rsidRPr="00D2714B" w:rsidRDefault="006E0857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  <w:vAlign w:val="center"/>
          </w:tcPr>
          <w:p w:rsidR="006E0857" w:rsidRPr="00D2714B" w:rsidRDefault="006E0857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E0857" w:rsidRPr="00D2714B" w:rsidTr="0042694D">
        <w:trPr>
          <w:trHeight w:val="630"/>
          <w:jc w:val="center"/>
        </w:trPr>
        <w:tc>
          <w:tcPr>
            <w:tcW w:w="2976" w:type="pct"/>
            <w:tcBorders>
              <w:bottom w:val="nil"/>
            </w:tcBorders>
            <w:vAlign w:val="center"/>
          </w:tcPr>
          <w:p w:rsidR="006E0857" w:rsidRDefault="006E0857" w:rsidP="005C4892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6E0857" w:rsidRPr="00D2714B" w:rsidRDefault="006E0857" w:rsidP="005C4892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079" w:type="pct"/>
            <w:tcBorders>
              <w:bottom w:val="nil"/>
            </w:tcBorders>
            <w:vAlign w:val="center"/>
          </w:tcPr>
          <w:p w:rsidR="006E0857" w:rsidRPr="00D2714B" w:rsidRDefault="006E0857" w:rsidP="005C48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45" w:type="pct"/>
            <w:tcBorders>
              <w:bottom w:val="nil"/>
            </w:tcBorders>
            <w:vAlign w:val="center"/>
          </w:tcPr>
          <w:p w:rsidR="006E0857" w:rsidRPr="00D2714B" w:rsidRDefault="006E0857" w:rsidP="005C48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6E0857" w:rsidRPr="00D2714B" w:rsidTr="0042694D">
        <w:trPr>
          <w:trHeight w:val="649"/>
          <w:jc w:val="center"/>
        </w:trPr>
        <w:tc>
          <w:tcPr>
            <w:tcW w:w="2976" w:type="pct"/>
            <w:tcBorders>
              <w:top w:val="nil"/>
              <w:bottom w:val="nil"/>
            </w:tcBorders>
            <w:vAlign w:val="center"/>
          </w:tcPr>
          <w:p w:rsidR="006E0857" w:rsidRPr="00D2714B" w:rsidRDefault="006E0857" w:rsidP="005C489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6E0857" w:rsidRPr="00D2714B" w:rsidRDefault="006E0857" w:rsidP="005C4892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1079" w:type="pct"/>
            <w:tcBorders>
              <w:top w:val="nil"/>
              <w:bottom w:val="nil"/>
            </w:tcBorders>
            <w:vAlign w:val="center"/>
          </w:tcPr>
          <w:p w:rsidR="006E0857" w:rsidRDefault="006E0857" w:rsidP="005C4892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E0857" w:rsidRDefault="006E0857" w:rsidP="005C4892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45" w:type="pct"/>
            <w:tcBorders>
              <w:top w:val="nil"/>
              <w:bottom w:val="nil"/>
            </w:tcBorders>
            <w:vAlign w:val="center"/>
          </w:tcPr>
          <w:p w:rsidR="006E0857" w:rsidRDefault="006E0857" w:rsidP="005C4892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E0857" w:rsidRDefault="006E0857" w:rsidP="005C4892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E0857" w:rsidRPr="00D2714B" w:rsidTr="0042694D">
        <w:trPr>
          <w:trHeight w:val="345"/>
          <w:jc w:val="center"/>
        </w:trPr>
        <w:tc>
          <w:tcPr>
            <w:tcW w:w="2976" w:type="pct"/>
            <w:tcBorders>
              <w:top w:val="nil"/>
              <w:bottom w:val="nil"/>
            </w:tcBorders>
            <w:vAlign w:val="center"/>
          </w:tcPr>
          <w:p w:rsidR="006E0857" w:rsidRPr="00D2714B" w:rsidRDefault="006E0857" w:rsidP="005C4892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079" w:type="pct"/>
            <w:tcBorders>
              <w:top w:val="nil"/>
              <w:bottom w:val="nil"/>
            </w:tcBorders>
            <w:vAlign w:val="center"/>
          </w:tcPr>
          <w:p w:rsidR="006E0857" w:rsidRDefault="006E0857" w:rsidP="005C48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45" w:type="pct"/>
            <w:tcBorders>
              <w:top w:val="nil"/>
              <w:bottom w:val="nil"/>
            </w:tcBorders>
            <w:vAlign w:val="center"/>
          </w:tcPr>
          <w:p w:rsidR="006E0857" w:rsidRDefault="006E0857" w:rsidP="005C48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6E0857" w:rsidRPr="00D2714B" w:rsidTr="0042694D">
        <w:trPr>
          <w:trHeight w:val="405"/>
          <w:jc w:val="center"/>
        </w:trPr>
        <w:tc>
          <w:tcPr>
            <w:tcW w:w="2976" w:type="pct"/>
            <w:tcBorders>
              <w:top w:val="nil"/>
            </w:tcBorders>
            <w:vAlign w:val="center"/>
          </w:tcPr>
          <w:p w:rsidR="006E0857" w:rsidRPr="00D2714B" w:rsidRDefault="006E0857" w:rsidP="005C4892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079" w:type="pct"/>
            <w:tcBorders>
              <w:top w:val="nil"/>
            </w:tcBorders>
            <w:vAlign w:val="center"/>
          </w:tcPr>
          <w:p w:rsidR="006E0857" w:rsidRDefault="006E0857" w:rsidP="005C48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pct"/>
            <w:tcBorders>
              <w:top w:val="nil"/>
            </w:tcBorders>
            <w:vAlign w:val="center"/>
          </w:tcPr>
          <w:p w:rsidR="006E0857" w:rsidRDefault="006E0857" w:rsidP="005C48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0857" w:rsidRPr="00D2714B" w:rsidTr="0042694D">
        <w:trPr>
          <w:trHeight w:val="523"/>
          <w:jc w:val="center"/>
        </w:trPr>
        <w:tc>
          <w:tcPr>
            <w:tcW w:w="2976" w:type="pct"/>
            <w:vAlign w:val="center"/>
          </w:tcPr>
          <w:p w:rsidR="006E0857" w:rsidRPr="00D2714B" w:rsidRDefault="006E0857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079" w:type="pct"/>
            <w:vAlign w:val="center"/>
          </w:tcPr>
          <w:p w:rsidR="006E0857" w:rsidRPr="00D2714B" w:rsidRDefault="006E0857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45" w:type="pct"/>
            <w:vAlign w:val="center"/>
          </w:tcPr>
          <w:p w:rsidR="006E0857" w:rsidRPr="00D2714B" w:rsidRDefault="006E0857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6E0857" w:rsidRPr="00D2714B" w:rsidTr="0042694D">
        <w:trPr>
          <w:jc w:val="center"/>
        </w:trPr>
        <w:tc>
          <w:tcPr>
            <w:tcW w:w="2976" w:type="pct"/>
            <w:vAlign w:val="center"/>
          </w:tcPr>
          <w:p w:rsidR="006E0857" w:rsidRPr="00D2714B" w:rsidRDefault="006E0857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079" w:type="pct"/>
            <w:vAlign w:val="center"/>
          </w:tcPr>
          <w:p w:rsidR="006E0857" w:rsidRPr="00D2714B" w:rsidRDefault="006E0857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pct"/>
            <w:vAlign w:val="center"/>
          </w:tcPr>
          <w:p w:rsidR="006E0857" w:rsidRPr="00D2714B" w:rsidRDefault="006E0857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0857" w:rsidRPr="00D2714B" w:rsidTr="0042694D">
        <w:trPr>
          <w:jc w:val="center"/>
        </w:trPr>
        <w:tc>
          <w:tcPr>
            <w:tcW w:w="2976" w:type="pct"/>
            <w:vAlign w:val="center"/>
          </w:tcPr>
          <w:p w:rsidR="006E0857" w:rsidRPr="00D2714B" w:rsidRDefault="006E0857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079" w:type="pct"/>
            <w:vAlign w:val="center"/>
          </w:tcPr>
          <w:p w:rsidR="006E0857" w:rsidRPr="00D2714B" w:rsidRDefault="006E0857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  <w:vAlign w:val="center"/>
          </w:tcPr>
          <w:p w:rsidR="006E0857" w:rsidRPr="00D2714B" w:rsidRDefault="006E0857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6E0857" w:rsidRPr="00D2714B" w:rsidTr="0042694D">
        <w:trPr>
          <w:jc w:val="center"/>
        </w:trPr>
        <w:tc>
          <w:tcPr>
            <w:tcW w:w="2976" w:type="pct"/>
            <w:vAlign w:val="center"/>
          </w:tcPr>
          <w:p w:rsidR="006E0857" w:rsidRPr="00D2714B" w:rsidRDefault="006E0857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079" w:type="pct"/>
            <w:vAlign w:val="center"/>
          </w:tcPr>
          <w:p w:rsidR="006E0857" w:rsidRPr="0042694D" w:rsidRDefault="006E0857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45" w:type="pct"/>
            <w:vAlign w:val="center"/>
          </w:tcPr>
          <w:p w:rsidR="006E0857" w:rsidRPr="00D2714B" w:rsidRDefault="006E0857" w:rsidP="00D94A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6E0857" w:rsidRPr="00CB6703" w:rsidRDefault="006E0857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E0857" w:rsidRPr="0087450F" w:rsidRDefault="006E0857" w:rsidP="0087450F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Для</w:t>
      </w:r>
      <w:r>
        <w:rPr>
          <w:sz w:val="28"/>
          <w:szCs w:val="28"/>
        </w:rPr>
        <w:t xml:space="preserve"> за</w:t>
      </w:r>
      <w:r w:rsidRPr="00CB6703">
        <w:rPr>
          <w:sz w:val="28"/>
          <w:szCs w:val="28"/>
        </w:rPr>
        <w:t xml:space="preserve">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1"/>
        <w:gridCol w:w="2078"/>
        <w:gridCol w:w="1820"/>
      </w:tblGrid>
      <w:tr w:rsidR="006E0857" w:rsidRPr="00D2714B" w:rsidTr="003E7D76">
        <w:trPr>
          <w:tblHeader/>
          <w:jc w:val="center"/>
        </w:trPr>
        <w:tc>
          <w:tcPr>
            <w:tcW w:w="2976" w:type="pct"/>
            <w:vMerge w:val="restart"/>
            <w:vAlign w:val="center"/>
          </w:tcPr>
          <w:p w:rsidR="006E0857" w:rsidRPr="00D2714B" w:rsidRDefault="006E0857" w:rsidP="003E7D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079" w:type="pct"/>
            <w:vMerge w:val="restart"/>
            <w:vAlign w:val="center"/>
          </w:tcPr>
          <w:p w:rsidR="006E0857" w:rsidRPr="00D2714B" w:rsidRDefault="006E0857" w:rsidP="003E7D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945" w:type="pct"/>
            <w:vAlign w:val="center"/>
          </w:tcPr>
          <w:p w:rsidR="006E0857" w:rsidRPr="00D2714B" w:rsidRDefault="006E0857" w:rsidP="003E7D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6E0857" w:rsidRPr="00D2714B" w:rsidTr="003E7D76">
        <w:trPr>
          <w:tblHeader/>
          <w:jc w:val="center"/>
        </w:trPr>
        <w:tc>
          <w:tcPr>
            <w:tcW w:w="2976" w:type="pct"/>
            <w:vMerge/>
            <w:vAlign w:val="center"/>
          </w:tcPr>
          <w:p w:rsidR="006E0857" w:rsidRPr="00D2714B" w:rsidRDefault="006E0857" w:rsidP="003E7D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pct"/>
            <w:vMerge/>
            <w:vAlign w:val="center"/>
          </w:tcPr>
          <w:p w:rsidR="006E0857" w:rsidRPr="00D2714B" w:rsidRDefault="006E0857" w:rsidP="003E7D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pct"/>
            <w:vAlign w:val="center"/>
          </w:tcPr>
          <w:p w:rsidR="006E0857" w:rsidRPr="00D2714B" w:rsidRDefault="006E0857" w:rsidP="003E7D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E0857" w:rsidRPr="00D2714B" w:rsidTr="003E7D76">
        <w:trPr>
          <w:trHeight w:val="630"/>
          <w:jc w:val="center"/>
        </w:trPr>
        <w:tc>
          <w:tcPr>
            <w:tcW w:w="2976" w:type="pct"/>
            <w:tcBorders>
              <w:bottom w:val="nil"/>
            </w:tcBorders>
            <w:vAlign w:val="center"/>
          </w:tcPr>
          <w:p w:rsidR="006E0857" w:rsidRDefault="006E0857" w:rsidP="0020123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6E0857" w:rsidRPr="00D2714B" w:rsidRDefault="006E0857" w:rsidP="0020123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079" w:type="pct"/>
            <w:tcBorders>
              <w:bottom w:val="nil"/>
            </w:tcBorders>
            <w:vAlign w:val="center"/>
          </w:tcPr>
          <w:p w:rsidR="006E0857" w:rsidRPr="00D2714B" w:rsidRDefault="006E0857" w:rsidP="002012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5" w:type="pct"/>
            <w:tcBorders>
              <w:bottom w:val="nil"/>
            </w:tcBorders>
            <w:vAlign w:val="center"/>
          </w:tcPr>
          <w:p w:rsidR="006E0857" w:rsidRPr="00D2714B" w:rsidRDefault="006E0857" w:rsidP="002012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0857" w:rsidRPr="00D2714B" w:rsidTr="003E7D76">
        <w:trPr>
          <w:trHeight w:val="649"/>
          <w:jc w:val="center"/>
        </w:trPr>
        <w:tc>
          <w:tcPr>
            <w:tcW w:w="2976" w:type="pct"/>
            <w:tcBorders>
              <w:top w:val="nil"/>
              <w:bottom w:val="nil"/>
            </w:tcBorders>
            <w:vAlign w:val="center"/>
          </w:tcPr>
          <w:p w:rsidR="006E0857" w:rsidRPr="00D2714B" w:rsidRDefault="006E0857" w:rsidP="0020123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6E0857" w:rsidRPr="00D2714B" w:rsidRDefault="006E0857" w:rsidP="0020123F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1079" w:type="pct"/>
            <w:tcBorders>
              <w:top w:val="nil"/>
              <w:bottom w:val="nil"/>
            </w:tcBorders>
            <w:vAlign w:val="center"/>
          </w:tcPr>
          <w:p w:rsidR="006E0857" w:rsidRDefault="006E0857" w:rsidP="0020123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E0857" w:rsidRDefault="006E0857" w:rsidP="0020123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5" w:type="pct"/>
            <w:tcBorders>
              <w:top w:val="nil"/>
              <w:bottom w:val="nil"/>
            </w:tcBorders>
            <w:vAlign w:val="center"/>
          </w:tcPr>
          <w:p w:rsidR="006E0857" w:rsidRDefault="006E0857" w:rsidP="0020123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E0857" w:rsidRDefault="006E0857" w:rsidP="0020123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0857" w:rsidRPr="00D2714B" w:rsidTr="003E7D76">
        <w:trPr>
          <w:trHeight w:val="345"/>
          <w:jc w:val="center"/>
        </w:trPr>
        <w:tc>
          <w:tcPr>
            <w:tcW w:w="2976" w:type="pct"/>
            <w:tcBorders>
              <w:top w:val="nil"/>
              <w:bottom w:val="nil"/>
            </w:tcBorders>
            <w:vAlign w:val="center"/>
          </w:tcPr>
          <w:p w:rsidR="006E0857" w:rsidRPr="00D2714B" w:rsidRDefault="006E0857" w:rsidP="0020123F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079" w:type="pct"/>
            <w:tcBorders>
              <w:top w:val="nil"/>
              <w:bottom w:val="nil"/>
            </w:tcBorders>
            <w:vAlign w:val="center"/>
          </w:tcPr>
          <w:p w:rsidR="006E0857" w:rsidRDefault="006E0857" w:rsidP="002012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5" w:type="pct"/>
            <w:tcBorders>
              <w:top w:val="nil"/>
              <w:bottom w:val="nil"/>
            </w:tcBorders>
            <w:vAlign w:val="center"/>
          </w:tcPr>
          <w:p w:rsidR="006E0857" w:rsidRDefault="006E0857" w:rsidP="002012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E0857" w:rsidRPr="00D2714B" w:rsidTr="003E7D76">
        <w:trPr>
          <w:trHeight w:val="405"/>
          <w:jc w:val="center"/>
        </w:trPr>
        <w:tc>
          <w:tcPr>
            <w:tcW w:w="2976" w:type="pct"/>
            <w:tcBorders>
              <w:top w:val="nil"/>
            </w:tcBorders>
            <w:vAlign w:val="center"/>
          </w:tcPr>
          <w:p w:rsidR="006E0857" w:rsidRPr="00D2714B" w:rsidRDefault="006E0857" w:rsidP="0020123F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079" w:type="pct"/>
            <w:tcBorders>
              <w:top w:val="nil"/>
            </w:tcBorders>
            <w:vAlign w:val="center"/>
          </w:tcPr>
          <w:p w:rsidR="006E0857" w:rsidRDefault="006E0857" w:rsidP="002012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5" w:type="pct"/>
            <w:tcBorders>
              <w:top w:val="nil"/>
            </w:tcBorders>
            <w:vAlign w:val="center"/>
          </w:tcPr>
          <w:p w:rsidR="006E0857" w:rsidRDefault="006E0857" w:rsidP="0020123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0857" w:rsidRPr="00D2714B" w:rsidTr="003E7D76">
        <w:trPr>
          <w:trHeight w:val="523"/>
          <w:jc w:val="center"/>
        </w:trPr>
        <w:tc>
          <w:tcPr>
            <w:tcW w:w="2976" w:type="pct"/>
            <w:vAlign w:val="center"/>
          </w:tcPr>
          <w:p w:rsidR="006E0857" w:rsidRPr="00D2714B" w:rsidRDefault="006E0857" w:rsidP="003E7D7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079" w:type="pct"/>
            <w:vAlign w:val="center"/>
          </w:tcPr>
          <w:p w:rsidR="006E0857" w:rsidRPr="00D2714B" w:rsidRDefault="006E0857" w:rsidP="003E7D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45" w:type="pct"/>
            <w:vAlign w:val="center"/>
          </w:tcPr>
          <w:p w:rsidR="006E0857" w:rsidRPr="00D2714B" w:rsidRDefault="006E0857" w:rsidP="003E7D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6E0857" w:rsidRPr="00D2714B" w:rsidTr="003E7D76">
        <w:trPr>
          <w:jc w:val="center"/>
        </w:trPr>
        <w:tc>
          <w:tcPr>
            <w:tcW w:w="2976" w:type="pct"/>
            <w:vAlign w:val="center"/>
          </w:tcPr>
          <w:p w:rsidR="006E0857" w:rsidRPr="00D2714B" w:rsidRDefault="006E0857" w:rsidP="003E7D7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079" w:type="pct"/>
            <w:vAlign w:val="center"/>
          </w:tcPr>
          <w:p w:rsidR="006E0857" w:rsidRPr="00D2714B" w:rsidRDefault="006E0857" w:rsidP="003E7D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5" w:type="pct"/>
            <w:vAlign w:val="center"/>
          </w:tcPr>
          <w:p w:rsidR="006E0857" w:rsidRPr="00D2714B" w:rsidRDefault="006E0857" w:rsidP="003E7D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0857" w:rsidRPr="00D2714B" w:rsidTr="003E7D76">
        <w:trPr>
          <w:jc w:val="center"/>
        </w:trPr>
        <w:tc>
          <w:tcPr>
            <w:tcW w:w="2976" w:type="pct"/>
            <w:vAlign w:val="center"/>
          </w:tcPr>
          <w:p w:rsidR="006E0857" w:rsidRPr="00D2714B" w:rsidRDefault="006E0857" w:rsidP="003E7D7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079" w:type="pct"/>
            <w:vAlign w:val="center"/>
          </w:tcPr>
          <w:p w:rsidR="006E0857" w:rsidRPr="00D2714B" w:rsidRDefault="006E0857" w:rsidP="003E7D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945" w:type="pct"/>
            <w:vAlign w:val="center"/>
          </w:tcPr>
          <w:p w:rsidR="006E0857" w:rsidRPr="00D2714B" w:rsidRDefault="006E0857" w:rsidP="003E7D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6E0857" w:rsidRPr="00D2714B" w:rsidTr="003E7D76">
        <w:trPr>
          <w:jc w:val="center"/>
        </w:trPr>
        <w:tc>
          <w:tcPr>
            <w:tcW w:w="2976" w:type="pct"/>
            <w:vAlign w:val="center"/>
          </w:tcPr>
          <w:p w:rsidR="006E0857" w:rsidRPr="00D2714B" w:rsidRDefault="006E0857" w:rsidP="003E7D7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079" w:type="pct"/>
            <w:vAlign w:val="center"/>
          </w:tcPr>
          <w:p w:rsidR="006E0857" w:rsidRPr="0042694D" w:rsidRDefault="006E0857" w:rsidP="003E7D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45" w:type="pct"/>
            <w:vAlign w:val="center"/>
          </w:tcPr>
          <w:p w:rsidR="006E0857" w:rsidRPr="00D2714B" w:rsidRDefault="006E0857" w:rsidP="003E7D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6E0857" w:rsidRDefault="006E0857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E0857" w:rsidRDefault="006E0857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>5. Содержание и структура дисциплины</w:t>
      </w:r>
    </w:p>
    <w:p w:rsidR="006E0857" w:rsidRPr="00CB6703" w:rsidRDefault="006E0857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E0857" w:rsidRPr="00CB6703" w:rsidRDefault="006E0857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5.1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2894"/>
        <w:gridCol w:w="6015"/>
      </w:tblGrid>
      <w:tr w:rsidR="006E0857" w:rsidRPr="003E7D76" w:rsidTr="003E7D76">
        <w:tc>
          <w:tcPr>
            <w:tcW w:w="662" w:type="dxa"/>
            <w:vAlign w:val="center"/>
          </w:tcPr>
          <w:p w:rsidR="006E0857" w:rsidRPr="003E7D76" w:rsidRDefault="006E0857" w:rsidP="003E7D7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E7D76">
              <w:rPr>
                <w:b/>
                <w:sz w:val="24"/>
                <w:szCs w:val="24"/>
              </w:rPr>
              <w:t>№</w:t>
            </w:r>
          </w:p>
          <w:p w:rsidR="006E0857" w:rsidRPr="003E7D76" w:rsidRDefault="006E0857" w:rsidP="003E7D7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E7D76">
              <w:rPr>
                <w:b/>
                <w:sz w:val="24"/>
                <w:szCs w:val="24"/>
              </w:rPr>
              <w:t>п</w:t>
            </w:r>
            <w:r w:rsidRPr="003E7D76">
              <w:rPr>
                <w:b/>
                <w:sz w:val="24"/>
                <w:szCs w:val="24"/>
                <w:lang w:val="en-US"/>
              </w:rPr>
              <w:t>/</w:t>
            </w:r>
            <w:r w:rsidRPr="003E7D76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894" w:type="dxa"/>
            <w:vAlign w:val="center"/>
          </w:tcPr>
          <w:p w:rsidR="006E0857" w:rsidRPr="003E7D76" w:rsidRDefault="006E0857" w:rsidP="003E7D7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E7D76">
              <w:rPr>
                <w:b/>
                <w:sz w:val="24"/>
                <w:szCs w:val="24"/>
              </w:rPr>
              <w:t>Наименование</w:t>
            </w:r>
          </w:p>
          <w:p w:rsidR="006E0857" w:rsidRPr="003E7D76" w:rsidRDefault="006E0857" w:rsidP="003E7D7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D76">
              <w:rPr>
                <w:b/>
                <w:sz w:val="24"/>
                <w:szCs w:val="24"/>
              </w:rPr>
              <w:t>раздела дисциплины</w:t>
            </w:r>
          </w:p>
        </w:tc>
        <w:tc>
          <w:tcPr>
            <w:tcW w:w="6015" w:type="dxa"/>
            <w:vAlign w:val="center"/>
          </w:tcPr>
          <w:p w:rsidR="006E0857" w:rsidRPr="003E7D76" w:rsidRDefault="006E0857" w:rsidP="003E7D7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E7D76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6E0857" w:rsidRPr="003E7D76" w:rsidTr="003E7D76">
        <w:tc>
          <w:tcPr>
            <w:tcW w:w="662" w:type="dxa"/>
            <w:vAlign w:val="center"/>
          </w:tcPr>
          <w:p w:rsidR="006E0857" w:rsidRPr="003E7D76" w:rsidRDefault="006E0857" w:rsidP="003E7D7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D76">
              <w:rPr>
                <w:sz w:val="24"/>
                <w:szCs w:val="24"/>
              </w:rPr>
              <w:t>1</w:t>
            </w:r>
          </w:p>
        </w:tc>
        <w:tc>
          <w:tcPr>
            <w:tcW w:w="2894" w:type="dxa"/>
            <w:vAlign w:val="center"/>
          </w:tcPr>
          <w:p w:rsidR="006E0857" w:rsidRPr="003E7D76" w:rsidRDefault="006E0857" w:rsidP="003E7D76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E7D76">
              <w:rPr>
                <w:color w:val="000000"/>
                <w:sz w:val="24"/>
                <w:szCs w:val="24"/>
              </w:rPr>
              <w:t>Введение в информационные аналитические системы.</w:t>
            </w:r>
          </w:p>
        </w:tc>
        <w:tc>
          <w:tcPr>
            <w:tcW w:w="6015" w:type="dxa"/>
            <w:vAlign w:val="center"/>
          </w:tcPr>
          <w:p w:rsidR="006E0857" w:rsidRPr="003E7D76" w:rsidRDefault="006E0857" w:rsidP="003E7D76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3E7D76">
              <w:rPr>
                <w:sz w:val="24"/>
                <w:szCs w:val="28"/>
              </w:rPr>
              <w:t>Отличие информационно-аналитических технологий от чисто аналитических методов.  Построение информационно-аналитических моделей,  архитектура информационно-аналитической системы.</w:t>
            </w:r>
          </w:p>
        </w:tc>
      </w:tr>
      <w:tr w:rsidR="006E0857" w:rsidRPr="003E7D76" w:rsidTr="003E7D76">
        <w:tc>
          <w:tcPr>
            <w:tcW w:w="662" w:type="dxa"/>
            <w:vAlign w:val="center"/>
          </w:tcPr>
          <w:p w:rsidR="006E0857" w:rsidRPr="003E7D76" w:rsidRDefault="006E0857" w:rsidP="003E7D7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D76">
              <w:rPr>
                <w:sz w:val="24"/>
                <w:szCs w:val="24"/>
              </w:rPr>
              <w:t>2</w:t>
            </w:r>
          </w:p>
        </w:tc>
        <w:tc>
          <w:tcPr>
            <w:tcW w:w="2894" w:type="dxa"/>
            <w:vAlign w:val="center"/>
          </w:tcPr>
          <w:p w:rsidR="006E0857" w:rsidRPr="003E7D76" w:rsidRDefault="006E0857" w:rsidP="003E7D76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3E7D76">
              <w:rPr>
                <w:sz w:val="24"/>
                <w:szCs w:val="28"/>
              </w:rPr>
              <w:t>Классификация информационных технологий, применяемых  в аналитических системах для бизнеса.</w:t>
            </w:r>
          </w:p>
        </w:tc>
        <w:tc>
          <w:tcPr>
            <w:tcW w:w="6015" w:type="dxa"/>
            <w:vAlign w:val="center"/>
          </w:tcPr>
          <w:p w:rsidR="006E0857" w:rsidRPr="003E7D76" w:rsidRDefault="006E0857" w:rsidP="003E7D76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3E7D76">
              <w:rPr>
                <w:sz w:val="24"/>
                <w:szCs w:val="28"/>
              </w:rPr>
              <w:t xml:space="preserve">Технологии сбора  и очистки информации, технологии дополнительной обработки информации, методы оценки информации. Методы </w:t>
            </w:r>
            <w:r w:rsidRPr="003E7D76">
              <w:rPr>
                <w:sz w:val="24"/>
                <w:szCs w:val="28"/>
                <w:lang w:val="en-US"/>
              </w:rPr>
              <w:t>data mining</w:t>
            </w:r>
            <w:r w:rsidRPr="003E7D76">
              <w:rPr>
                <w:sz w:val="24"/>
                <w:szCs w:val="28"/>
              </w:rPr>
              <w:t>, применяемые  в системах поддержки принятия решений.</w:t>
            </w:r>
          </w:p>
        </w:tc>
      </w:tr>
      <w:tr w:rsidR="006E0857" w:rsidRPr="003E7D76" w:rsidTr="003E7D76">
        <w:tc>
          <w:tcPr>
            <w:tcW w:w="662" w:type="dxa"/>
            <w:vAlign w:val="center"/>
          </w:tcPr>
          <w:p w:rsidR="006E0857" w:rsidRPr="003E7D76" w:rsidRDefault="006E0857" w:rsidP="003E7D7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D76">
              <w:rPr>
                <w:sz w:val="24"/>
                <w:szCs w:val="24"/>
              </w:rPr>
              <w:t>3</w:t>
            </w:r>
          </w:p>
        </w:tc>
        <w:tc>
          <w:tcPr>
            <w:tcW w:w="2894" w:type="dxa"/>
            <w:vAlign w:val="center"/>
          </w:tcPr>
          <w:p w:rsidR="006E0857" w:rsidRPr="003E7D76" w:rsidRDefault="006E0857" w:rsidP="003E7D76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3E7D76">
              <w:rPr>
                <w:sz w:val="24"/>
                <w:szCs w:val="28"/>
              </w:rPr>
              <w:t xml:space="preserve">Аналитическая платформа </w:t>
            </w:r>
            <w:r w:rsidRPr="003E7D76">
              <w:rPr>
                <w:sz w:val="24"/>
                <w:szCs w:val="28"/>
                <w:lang w:val="en-US"/>
              </w:rPr>
              <w:t>deductor</w:t>
            </w:r>
            <w:r w:rsidRPr="003E7D76">
              <w:rPr>
                <w:sz w:val="24"/>
                <w:szCs w:val="28"/>
              </w:rPr>
              <w:t>,  история развития и архитектура.</w:t>
            </w:r>
          </w:p>
        </w:tc>
        <w:tc>
          <w:tcPr>
            <w:tcW w:w="6015" w:type="dxa"/>
            <w:vAlign w:val="center"/>
          </w:tcPr>
          <w:p w:rsidR="006E0857" w:rsidRPr="003E7D76" w:rsidRDefault="006E0857" w:rsidP="003E7D76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3E7D76">
              <w:rPr>
                <w:sz w:val="24"/>
                <w:szCs w:val="28"/>
              </w:rPr>
              <w:t>Базовые мастера платформы, методы загрузки данных, типы визуализаторов, базовые алгоритмы анализа данных, включенные в платформу.</w:t>
            </w:r>
          </w:p>
        </w:tc>
      </w:tr>
      <w:tr w:rsidR="006E0857" w:rsidRPr="003E7D76" w:rsidTr="003E7D76">
        <w:tc>
          <w:tcPr>
            <w:tcW w:w="662" w:type="dxa"/>
            <w:vAlign w:val="center"/>
          </w:tcPr>
          <w:p w:rsidR="006E0857" w:rsidRPr="003E7D76" w:rsidRDefault="006E0857" w:rsidP="003E7D7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D76">
              <w:rPr>
                <w:sz w:val="24"/>
                <w:szCs w:val="24"/>
              </w:rPr>
              <w:t>4</w:t>
            </w:r>
          </w:p>
        </w:tc>
        <w:tc>
          <w:tcPr>
            <w:tcW w:w="2894" w:type="dxa"/>
            <w:vAlign w:val="center"/>
          </w:tcPr>
          <w:p w:rsidR="006E0857" w:rsidRPr="003E7D76" w:rsidRDefault="006E0857" w:rsidP="003E7D76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3E7D76">
              <w:rPr>
                <w:sz w:val="24"/>
                <w:szCs w:val="28"/>
              </w:rPr>
              <w:t xml:space="preserve">Задачи кластеризации. </w:t>
            </w:r>
          </w:p>
        </w:tc>
        <w:tc>
          <w:tcPr>
            <w:tcW w:w="6015" w:type="dxa"/>
            <w:vAlign w:val="center"/>
          </w:tcPr>
          <w:p w:rsidR="006E0857" w:rsidRPr="003E7D76" w:rsidRDefault="006E0857" w:rsidP="003E7D76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3E7D76">
              <w:rPr>
                <w:sz w:val="24"/>
                <w:szCs w:val="28"/>
              </w:rPr>
              <w:t>Решение задач кластеризации методом ближайшего соседа. Применение карт Коххонена для решения задач кластеризации</w:t>
            </w:r>
          </w:p>
        </w:tc>
      </w:tr>
      <w:tr w:rsidR="006E0857" w:rsidRPr="003E7D76" w:rsidTr="003E7D76">
        <w:tc>
          <w:tcPr>
            <w:tcW w:w="662" w:type="dxa"/>
            <w:vAlign w:val="center"/>
          </w:tcPr>
          <w:p w:rsidR="006E0857" w:rsidRPr="003E7D76" w:rsidRDefault="006E0857" w:rsidP="003E7D7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D76">
              <w:rPr>
                <w:sz w:val="24"/>
                <w:szCs w:val="24"/>
              </w:rPr>
              <w:t>5</w:t>
            </w:r>
          </w:p>
        </w:tc>
        <w:tc>
          <w:tcPr>
            <w:tcW w:w="2894" w:type="dxa"/>
            <w:vAlign w:val="center"/>
          </w:tcPr>
          <w:p w:rsidR="006E0857" w:rsidRPr="003E7D76" w:rsidRDefault="006E0857" w:rsidP="003E7D76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3E7D76">
              <w:rPr>
                <w:sz w:val="24"/>
                <w:szCs w:val="28"/>
              </w:rPr>
              <w:t>Задачи ассоциации.</w:t>
            </w:r>
          </w:p>
        </w:tc>
        <w:tc>
          <w:tcPr>
            <w:tcW w:w="6015" w:type="dxa"/>
            <w:vAlign w:val="center"/>
          </w:tcPr>
          <w:p w:rsidR="006E0857" w:rsidRPr="003E7D76" w:rsidRDefault="006E0857" w:rsidP="003E7D76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3E7D76">
              <w:rPr>
                <w:sz w:val="24"/>
                <w:szCs w:val="28"/>
              </w:rPr>
              <w:t xml:space="preserve">Алгоритм </w:t>
            </w:r>
            <w:r w:rsidRPr="003E7D76">
              <w:rPr>
                <w:sz w:val="24"/>
                <w:szCs w:val="28"/>
                <w:lang w:val="en-US"/>
              </w:rPr>
              <w:t>apriori</w:t>
            </w:r>
            <w:r w:rsidRPr="003E7D76">
              <w:rPr>
                <w:sz w:val="24"/>
                <w:szCs w:val="28"/>
              </w:rPr>
              <w:t xml:space="preserve">. </w:t>
            </w:r>
            <w:r w:rsidRPr="003E7D76">
              <w:rPr>
                <w:sz w:val="24"/>
                <w:szCs w:val="28"/>
                <w:lang w:val="en-US"/>
              </w:rPr>
              <w:t> </w:t>
            </w:r>
            <w:r w:rsidRPr="003E7D76">
              <w:rPr>
                <w:sz w:val="24"/>
                <w:szCs w:val="28"/>
              </w:rPr>
              <w:t>Выявление ассоциативных связей. Числовые показатели выявленных ассоциаций.</w:t>
            </w:r>
          </w:p>
        </w:tc>
      </w:tr>
      <w:tr w:rsidR="006E0857" w:rsidRPr="003E7D76" w:rsidTr="003E7D76">
        <w:tc>
          <w:tcPr>
            <w:tcW w:w="662" w:type="dxa"/>
            <w:vAlign w:val="center"/>
          </w:tcPr>
          <w:p w:rsidR="006E0857" w:rsidRPr="003E7D76" w:rsidRDefault="006E0857" w:rsidP="003E7D7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7D76">
              <w:rPr>
                <w:sz w:val="24"/>
                <w:szCs w:val="24"/>
              </w:rPr>
              <w:t>6</w:t>
            </w:r>
          </w:p>
        </w:tc>
        <w:tc>
          <w:tcPr>
            <w:tcW w:w="2894" w:type="dxa"/>
            <w:vAlign w:val="center"/>
          </w:tcPr>
          <w:p w:rsidR="006E0857" w:rsidRPr="003E7D76" w:rsidRDefault="006E0857" w:rsidP="003E7D76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3E7D76">
              <w:rPr>
                <w:sz w:val="24"/>
                <w:szCs w:val="28"/>
              </w:rPr>
              <w:t xml:space="preserve">Задачи </w:t>
            </w:r>
            <w:r w:rsidRPr="003E7D76">
              <w:rPr>
                <w:sz w:val="24"/>
                <w:szCs w:val="28"/>
                <w:lang w:val="en-US"/>
              </w:rPr>
              <w:t>OLAP</w:t>
            </w:r>
            <w:r w:rsidRPr="003E7D76">
              <w:rPr>
                <w:sz w:val="24"/>
                <w:szCs w:val="28"/>
              </w:rPr>
              <w:t xml:space="preserve">-анализа. Модели «Звезда» и «Снежинка». Типы </w:t>
            </w:r>
            <w:r w:rsidRPr="003E7D76">
              <w:rPr>
                <w:sz w:val="24"/>
                <w:szCs w:val="28"/>
                <w:lang w:val="en-US"/>
              </w:rPr>
              <w:t>OLAP-</w:t>
            </w:r>
            <w:r w:rsidRPr="003E7D76">
              <w:rPr>
                <w:sz w:val="24"/>
                <w:szCs w:val="28"/>
              </w:rPr>
              <w:t>систем.</w:t>
            </w:r>
          </w:p>
        </w:tc>
        <w:tc>
          <w:tcPr>
            <w:tcW w:w="6015" w:type="dxa"/>
            <w:vAlign w:val="center"/>
          </w:tcPr>
          <w:p w:rsidR="006E0857" w:rsidRPr="003E7D76" w:rsidRDefault="006E0857" w:rsidP="003E7D76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3E7D76">
              <w:rPr>
                <w:sz w:val="24"/>
                <w:szCs w:val="28"/>
              </w:rPr>
              <w:t xml:space="preserve">Понятие измерения, агрегация фактов. Метод построения многомерных кубов. </w:t>
            </w:r>
          </w:p>
        </w:tc>
      </w:tr>
    </w:tbl>
    <w:p w:rsidR="006E0857" w:rsidRPr="00CB6703" w:rsidRDefault="006E0857" w:rsidP="003E7D76">
      <w:pPr>
        <w:widowControl/>
        <w:spacing w:line="240" w:lineRule="auto"/>
        <w:ind w:firstLine="0"/>
        <w:rPr>
          <w:sz w:val="28"/>
          <w:szCs w:val="28"/>
        </w:rPr>
      </w:pPr>
    </w:p>
    <w:p w:rsidR="006E0857" w:rsidRDefault="006E0857" w:rsidP="00695C2E">
      <w:pPr>
        <w:widowControl/>
        <w:spacing w:line="240" w:lineRule="auto"/>
        <w:ind w:firstLine="851"/>
        <w:rPr>
          <w:sz w:val="28"/>
          <w:szCs w:val="28"/>
        </w:rPr>
      </w:pPr>
    </w:p>
    <w:p w:rsidR="006E0857" w:rsidRPr="00CB6703" w:rsidRDefault="006E0857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5.2 Разделы дисциплины и виды занятий</w:t>
      </w:r>
    </w:p>
    <w:p w:rsidR="006E0857" w:rsidRDefault="006E0857" w:rsidP="00695C2E">
      <w:pPr>
        <w:widowControl/>
        <w:spacing w:line="240" w:lineRule="auto"/>
        <w:ind w:firstLine="851"/>
        <w:rPr>
          <w:sz w:val="28"/>
          <w:szCs w:val="28"/>
        </w:rPr>
      </w:pPr>
    </w:p>
    <w:p w:rsidR="006E0857" w:rsidRPr="00CB6703" w:rsidRDefault="006E0857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Для 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5177"/>
        <w:gridCol w:w="895"/>
        <w:gridCol w:w="895"/>
        <w:gridCol w:w="741"/>
        <w:gridCol w:w="973"/>
      </w:tblGrid>
      <w:tr w:rsidR="006E0857" w:rsidRPr="00EA6697" w:rsidTr="00EA6697">
        <w:tc>
          <w:tcPr>
            <w:tcW w:w="492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9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97">
              <w:rPr>
                <w:b/>
                <w:bCs/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687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97">
              <w:rPr>
                <w:b/>
                <w:bCs/>
                <w:color w:val="000000"/>
                <w:sz w:val="24"/>
                <w:szCs w:val="24"/>
              </w:rPr>
              <w:lastRenderedPageBreak/>
              <w:t>Наименование разделов дисциплины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97">
              <w:rPr>
                <w:b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97">
              <w:rPr>
                <w:b/>
                <w:bCs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38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97">
              <w:rPr>
                <w:b/>
                <w:bCs/>
                <w:color w:val="000000"/>
                <w:sz w:val="24"/>
                <w:szCs w:val="24"/>
              </w:rPr>
              <w:t>ЛР</w:t>
            </w:r>
          </w:p>
        </w:tc>
        <w:tc>
          <w:tcPr>
            <w:tcW w:w="50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97">
              <w:rPr>
                <w:b/>
                <w:bCs/>
                <w:color w:val="000000"/>
                <w:sz w:val="24"/>
                <w:szCs w:val="24"/>
              </w:rPr>
              <w:t>СРС</w:t>
            </w:r>
          </w:p>
        </w:tc>
      </w:tr>
      <w:tr w:rsidR="006E0857" w:rsidRPr="00EA6697" w:rsidTr="00EA6697">
        <w:tc>
          <w:tcPr>
            <w:tcW w:w="492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669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7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Введение в информационные аналитические системы.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0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A6697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6E0857" w:rsidRPr="00EA6697" w:rsidTr="00EA6697">
        <w:tc>
          <w:tcPr>
            <w:tcW w:w="492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6697">
              <w:rPr>
                <w:sz w:val="24"/>
                <w:szCs w:val="24"/>
              </w:rPr>
              <w:t>2</w:t>
            </w:r>
          </w:p>
        </w:tc>
        <w:tc>
          <w:tcPr>
            <w:tcW w:w="2687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EA6697">
              <w:rPr>
                <w:sz w:val="24"/>
                <w:szCs w:val="28"/>
              </w:rPr>
              <w:t>Классификация информационных технологий, применяемых  в аналитических системах для бизнеса.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0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A6697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6E0857" w:rsidRPr="00EA6697" w:rsidTr="00EA6697">
        <w:tc>
          <w:tcPr>
            <w:tcW w:w="492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6697">
              <w:rPr>
                <w:sz w:val="24"/>
                <w:szCs w:val="24"/>
              </w:rPr>
              <w:t>3</w:t>
            </w:r>
          </w:p>
        </w:tc>
        <w:tc>
          <w:tcPr>
            <w:tcW w:w="2687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EA6697">
              <w:rPr>
                <w:sz w:val="24"/>
                <w:szCs w:val="28"/>
              </w:rPr>
              <w:t xml:space="preserve">Аналитическая платформа </w:t>
            </w:r>
            <w:r w:rsidRPr="00EA6697">
              <w:rPr>
                <w:sz w:val="24"/>
                <w:szCs w:val="28"/>
                <w:lang w:val="en-US"/>
              </w:rPr>
              <w:t>deductor</w:t>
            </w:r>
            <w:r w:rsidRPr="00EA6697">
              <w:rPr>
                <w:sz w:val="24"/>
                <w:szCs w:val="28"/>
              </w:rPr>
              <w:t>,  история развития и архитектура.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0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A6697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6E0857" w:rsidRPr="00EA6697" w:rsidTr="00EA6697">
        <w:tc>
          <w:tcPr>
            <w:tcW w:w="492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6697">
              <w:rPr>
                <w:sz w:val="24"/>
                <w:szCs w:val="24"/>
              </w:rPr>
              <w:t>4</w:t>
            </w:r>
          </w:p>
        </w:tc>
        <w:tc>
          <w:tcPr>
            <w:tcW w:w="2687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EA6697">
              <w:rPr>
                <w:sz w:val="24"/>
                <w:szCs w:val="28"/>
              </w:rPr>
              <w:t xml:space="preserve">Задачи кластеризации. 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0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A6697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6E0857" w:rsidRPr="00EA6697" w:rsidTr="00EA6697">
        <w:tc>
          <w:tcPr>
            <w:tcW w:w="492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6697">
              <w:rPr>
                <w:sz w:val="24"/>
                <w:szCs w:val="24"/>
              </w:rPr>
              <w:t>5</w:t>
            </w:r>
          </w:p>
        </w:tc>
        <w:tc>
          <w:tcPr>
            <w:tcW w:w="2687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EA6697">
              <w:rPr>
                <w:sz w:val="24"/>
                <w:szCs w:val="28"/>
              </w:rPr>
              <w:t>Задачи ассоциации.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0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  <w:lang w:val="en-US"/>
              </w:rPr>
              <w:t>1</w:t>
            </w:r>
            <w:r w:rsidRPr="00EA6697">
              <w:rPr>
                <w:color w:val="000000"/>
                <w:sz w:val="24"/>
                <w:szCs w:val="24"/>
              </w:rPr>
              <w:t>7</w:t>
            </w:r>
          </w:p>
        </w:tc>
      </w:tr>
      <w:tr w:rsidR="006E0857" w:rsidRPr="00EA6697" w:rsidTr="00EA6697">
        <w:tc>
          <w:tcPr>
            <w:tcW w:w="492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6697">
              <w:rPr>
                <w:sz w:val="24"/>
                <w:szCs w:val="24"/>
              </w:rPr>
              <w:t>6</w:t>
            </w:r>
          </w:p>
        </w:tc>
        <w:tc>
          <w:tcPr>
            <w:tcW w:w="2687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EA6697">
              <w:rPr>
                <w:sz w:val="24"/>
                <w:szCs w:val="28"/>
              </w:rPr>
              <w:t xml:space="preserve">Задачи </w:t>
            </w:r>
            <w:r w:rsidRPr="00EA6697">
              <w:rPr>
                <w:sz w:val="24"/>
                <w:szCs w:val="28"/>
                <w:lang w:val="en-US"/>
              </w:rPr>
              <w:t>OLAP</w:t>
            </w:r>
            <w:r w:rsidRPr="00EA6697">
              <w:rPr>
                <w:sz w:val="24"/>
                <w:szCs w:val="28"/>
              </w:rPr>
              <w:t xml:space="preserve">-анализа. Модели «Звезда» и «Снежинка». Типы </w:t>
            </w:r>
            <w:r w:rsidRPr="00EA6697">
              <w:rPr>
                <w:sz w:val="24"/>
                <w:szCs w:val="28"/>
                <w:lang w:val="en-US"/>
              </w:rPr>
              <w:t>OLAP-</w:t>
            </w:r>
            <w:r w:rsidRPr="00EA6697">
              <w:rPr>
                <w:sz w:val="24"/>
                <w:szCs w:val="28"/>
              </w:rPr>
              <w:t>систем.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0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E0857" w:rsidRPr="00EA6697" w:rsidTr="00EA6697">
        <w:tc>
          <w:tcPr>
            <w:tcW w:w="3179" w:type="pct"/>
            <w:gridSpan w:val="2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97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18</w:t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36</w:t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8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t>54</w:t>
            </w:r>
            <w:r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6E0857" w:rsidRDefault="006E0857" w:rsidP="00695C2E">
      <w:pPr>
        <w:widowControl/>
        <w:spacing w:line="240" w:lineRule="auto"/>
        <w:ind w:firstLine="851"/>
        <w:rPr>
          <w:sz w:val="28"/>
          <w:szCs w:val="28"/>
        </w:rPr>
      </w:pPr>
    </w:p>
    <w:p w:rsidR="006E0857" w:rsidRDefault="006E0857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Для заочной формы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"/>
        <w:gridCol w:w="5173"/>
        <w:gridCol w:w="895"/>
        <w:gridCol w:w="895"/>
        <w:gridCol w:w="741"/>
        <w:gridCol w:w="973"/>
      </w:tblGrid>
      <w:tr w:rsidR="006E0857" w:rsidRPr="00EA6697" w:rsidTr="00EA6697">
        <w:tc>
          <w:tcPr>
            <w:tcW w:w="494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9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97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86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97">
              <w:rPr>
                <w:b/>
                <w:bCs/>
                <w:color w:val="000000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97">
              <w:rPr>
                <w:b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97">
              <w:rPr>
                <w:b/>
                <w:bCs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38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97">
              <w:rPr>
                <w:b/>
                <w:bCs/>
                <w:color w:val="000000"/>
                <w:sz w:val="24"/>
                <w:szCs w:val="24"/>
              </w:rPr>
              <w:t>ЛР</w:t>
            </w:r>
          </w:p>
        </w:tc>
        <w:tc>
          <w:tcPr>
            <w:tcW w:w="50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97">
              <w:rPr>
                <w:b/>
                <w:bCs/>
                <w:color w:val="000000"/>
                <w:sz w:val="24"/>
                <w:szCs w:val="24"/>
              </w:rPr>
              <w:t>СРС</w:t>
            </w:r>
          </w:p>
        </w:tc>
      </w:tr>
      <w:tr w:rsidR="006E0857" w:rsidRPr="00EA6697" w:rsidTr="00EA6697">
        <w:tc>
          <w:tcPr>
            <w:tcW w:w="494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6697">
              <w:rPr>
                <w:sz w:val="24"/>
                <w:szCs w:val="24"/>
              </w:rPr>
              <w:t>1</w:t>
            </w:r>
          </w:p>
        </w:tc>
        <w:tc>
          <w:tcPr>
            <w:tcW w:w="2686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Введение в информационные аналитические системы.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A6697">
              <w:rPr>
                <w:color w:val="00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A6697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0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A6697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6E0857" w:rsidRPr="00EA6697" w:rsidTr="00EA6697">
        <w:tc>
          <w:tcPr>
            <w:tcW w:w="494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6697">
              <w:rPr>
                <w:sz w:val="24"/>
                <w:szCs w:val="24"/>
              </w:rPr>
              <w:t>2</w:t>
            </w:r>
          </w:p>
        </w:tc>
        <w:tc>
          <w:tcPr>
            <w:tcW w:w="2686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EA6697">
              <w:rPr>
                <w:sz w:val="24"/>
                <w:szCs w:val="28"/>
              </w:rPr>
              <w:t>Классификация информационных технологий, применяемых  в аналитических системах для бизнеса.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0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E0857" w:rsidRPr="00EA6697" w:rsidTr="00EA6697">
        <w:tc>
          <w:tcPr>
            <w:tcW w:w="494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6697">
              <w:rPr>
                <w:sz w:val="24"/>
                <w:szCs w:val="24"/>
              </w:rPr>
              <w:t>3</w:t>
            </w:r>
          </w:p>
        </w:tc>
        <w:tc>
          <w:tcPr>
            <w:tcW w:w="2686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EA6697">
              <w:rPr>
                <w:sz w:val="24"/>
                <w:szCs w:val="28"/>
              </w:rPr>
              <w:t xml:space="preserve">Аналитическая платформа </w:t>
            </w:r>
            <w:r w:rsidRPr="00EA6697">
              <w:rPr>
                <w:sz w:val="24"/>
                <w:szCs w:val="28"/>
                <w:lang w:val="en-US"/>
              </w:rPr>
              <w:t>deductor</w:t>
            </w:r>
            <w:r w:rsidRPr="00EA6697">
              <w:rPr>
                <w:sz w:val="24"/>
                <w:szCs w:val="28"/>
              </w:rPr>
              <w:t>,  история развития и архитектура.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A6697">
              <w:rPr>
                <w:color w:val="00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A6697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0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A6697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6E0857" w:rsidRPr="00EA6697" w:rsidTr="00EA6697">
        <w:tc>
          <w:tcPr>
            <w:tcW w:w="494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6697">
              <w:rPr>
                <w:sz w:val="24"/>
                <w:szCs w:val="24"/>
              </w:rPr>
              <w:t>4</w:t>
            </w:r>
          </w:p>
        </w:tc>
        <w:tc>
          <w:tcPr>
            <w:tcW w:w="2686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EA6697">
              <w:rPr>
                <w:sz w:val="24"/>
                <w:szCs w:val="28"/>
              </w:rPr>
              <w:t xml:space="preserve">Задачи кластеризации. 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A6697">
              <w:rPr>
                <w:color w:val="00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A6697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0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A6697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6E0857" w:rsidRPr="00EA6697" w:rsidTr="00EA6697">
        <w:tc>
          <w:tcPr>
            <w:tcW w:w="494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6697">
              <w:rPr>
                <w:sz w:val="24"/>
                <w:szCs w:val="24"/>
              </w:rPr>
              <w:t>5</w:t>
            </w:r>
          </w:p>
        </w:tc>
        <w:tc>
          <w:tcPr>
            <w:tcW w:w="2686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EA6697">
              <w:rPr>
                <w:sz w:val="24"/>
                <w:szCs w:val="28"/>
              </w:rPr>
              <w:t>Задачи ассоциации.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A6697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A6697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0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A6697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6E0857" w:rsidRPr="00EA6697" w:rsidTr="00EA6697">
        <w:tc>
          <w:tcPr>
            <w:tcW w:w="494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6697">
              <w:rPr>
                <w:sz w:val="24"/>
                <w:szCs w:val="24"/>
              </w:rPr>
              <w:t>6</w:t>
            </w:r>
          </w:p>
        </w:tc>
        <w:tc>
          <w:tcPr>
            <w:tcW w:w="2686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EA6697">
              <w:rPr>
                <w:sz w:val="24"/>
                <w:szCs w:val="28"/>
              </w:rPr>
              <w:t xml:space="preserve">Задачи </w:t>
            </w:r>
            <w:r w:rsidRPr="00EA6697">
              <w:rPr>
                <w:sz w:val="24"/>
                <w:szCs w:val="28"/>
                <w:lang w:val="en-US"/>
              </w:rPr>
              <w:t>OLAP</w:t>
            </w:r>
            <w:r w:rsidRPr="00EA6697">
              <w:rPr>
                <w:sz w:val="24"/>
                <w:szCs w:val="28"/>
              </w:rPr>
              <w:t xml:space="preserve">-анализа. Модели «Звезда» и «Снежинка». Типы </w:t>
            </w:r>
            <w:r w:rsidRPr="00EA6697">
              <w:rPr>
                <w:sz w:val="24"/>
                <w:szCs w:val="28"/>
                <w:lang w:val="en-US"/>
              </w:rPr>
              <w:t>OLAP-</w:t>
            </w:r>
            <w:r w:rsidRPr="00EA6697">
              <w:rPr>
                <w:sz w:val="24"/>
                <w:szCs w:val="28"/>
              </w:rPr>
              <w:t>систем.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A6697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A6697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669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0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A6697">
              <w:rPr>
                <w:color w:val="000000"/>
                <w:sz w:val="24"/>
                <w:szCs w:val="24"/>
                <w:lang w:val="en-US"/>
              </w:rPr>
              <w:t>44</w:t>
            </w:r>
          </w:p>
        </w:tc>
      </w:tr>
      <w:tr w:rsidR="006E0857" w:rsidRPr="00EA6697" w:rsidTr="00EA6697">
        <w:tc>
          <w:tcPr>
            <w:tcW w:w="3179" w:type="pct"/>
            <w:gridSpan w:val="2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97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EA6697"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669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6E0857" w:rsidRPr="00EA6697" w:rsidRDefault="006E0857" w:rsidP="00EA6697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EA6697">
              <w:rPr>
                <w:b/>
                <w:bCs/>
                <w:color w:val="000000"/>
                <w:sz w:val="24"/>
                <w:szCs w:val="24"/>
                <w:lang w:val="en-US"/>
              </w:rPr>
              <w:t>94</w:t>
            </w:r>
          </w:p>
        </w:tc>
      </w:tr>
    </w:tbl>
    <w:p w:rsidR="006E0857" w:rsidRDefault="006E0857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E0857" w:rsidRPr="00CB6703" w:rsidRDefault="006E0857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B6703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6E0857" w:rsidRPr="00CB6703" w:rsidRDefault="006E0857" w:rsidP="00695C2E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3890"/>
        <w:gridCol w:w="5098"/>
      </w:tblGrid>
      <w:tr w:rsidR="006E0857" w:rsidRPr="00847B5B" w:rsidTr="00494CD7">
        <w:trPr>
          <w:jc w:val="center"/>
        </w:trPr>
        <w:tc>
          <w:tcPr>
            <w:tcW w:w="333" w:type="pct"/>
            <w:vAlign w:val="center"/>
          </w:tcPr>
          <w:p w:rsidR="006E0857" w:rsidRPr="00847B5B" w:rsidRDefault="006E0857" w:rsidP="00847B5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847B5B">
              <w:rPr>
                <w:b/>
                <w:bCs/>
                <w:sz w:val="24"/>
                <w:szCs w:val="28"/>
              </w:rPr>
              <w:t>№</w:t>
            </w:r>
          </w:p>
          <w:p w:rsidR="006E0857" w:rsidRPr="00847B5B" w:rsidRDefault="006E0857" w:rsidP="00847B5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847B5B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2020" w:type="pct"/>
            <w:vAlign w:val="center"/>
          </w:tcPr>
          <w:p w:rsidR="006E0857" w:rsidRPr="00847B5B" w:rsidRDefault="006E0857" w:rsidP="00847B5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847B5B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2647" w:type="pct"/>
            <w:vAlign w:val="center"/>
          </w:tcPr>
          <w:p w:rsidR="006E0857" w:rsidRPr="00847B5B" w:rsidRDefault="006E0857" w:rsidP="00847B5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847B5B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6E0857" w:rsidRPr="00847B5B" w:rsidTr="00494CD7">
        <w:trPr>
          <w:jc w:val="center"/>
        </w:trPr>
        <w:tc>
          <w:tcPr>
            <w:tcW w:w="333" w:type="pct"/>
            <w:vAlign w:val="center"/>
          </w:tcPr>
          <w:p w:rsidR="006E0857" w:rsidRPr="00847B5B" w:rsidRDefault="006E0857" w:rsidP="00847B5B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 w:rsidRPr="00847B5B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2020" w:type="pct"/>
            <w:vAlign w:val="center"/>
          </w:tcPr>
          <w:p w:rsidR="006E0857" w:rsidRPr="00847B5B" w:rsidRDefault="006E0857" w:rsidP="00847B5B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47B5B">
              <w:rPr>
                <w:color w:val="000000"/>
                <w:sz w:val="24"/>
                <w:szCs w:val="24"/>
              </w:rPr>
              <w:t>Введение в информационные аналитические системы.</w:t>
            </w:r>
          </w:p>
        </w:tc>
        <w:tc>
          <w:tcPr>
            <w:tcW w:w="2647" w:type="pct"/>
            <w:vAlign w:val="center"/>
          </w:tcPr>
          <w:p w:rsidR="006E0857" w:rsidRPr="00847B5B" w:rsidRDefault="006E0857" w:rsidP="00847B5B">
            <w:pPr>
              <w:widowControl/>
              <w:numPr>
                <w:ilvl w:val="0"/>
                <w:numId w:val="12"/>
              </w:numPr>
              <w:spacing w:line="240" w:lineRule="auto"/>
              <w:contextualSpacing/>
              <w:jc w:val="left"/>
              <w:rPr>
                <w:bCs/>
                <w:sz w:val="20"/>
              </w:rPr>
            </w:pPr>
            <w:r w:rsidRPr="00847B5B">
              <w:rPr>
                <w:bCs/>
                <w:sz w:val="20"/>
              </w:rPr>
              <w:t xml:space="preserve">Меняев, М.Ф. Информационные системы управления предприятием. Часть 1. [Электронный ресурс] : учебное пособие / М.Ф. Меняев, А.С. Кузьминов, Д.Ю. Планкин. — Электрон.дан. — М. : МГТУ им. Н.Э. Баумана (Московский государственный технический университет имени Н.Э. Баумана), 2012. 68 с. </w:t>
            </w:r>
          </w:p>
          <w:p w:rsidR="006E0857" w:rsidRPr="00847B5B" w:rsidRDefault="007245C6" w:rsidP="00847B5B">
            <w:pPr>
              <w:widowControl/>
              <w:spacing w:line="240" w:lineRule="auto"/>
              <w:ind w:left="360" w:firstLine="0"/>
              <w:jc w:val="left"/>
              <w:rPr>
                <w:color w:val="0000FF"/>
                <w:sz w:val="20"/>
                <w:u w:val="single"/>
              </w:rPr>
            </w:pPr>
            <w:hyperlink r:id="rId11" w:history="1">
              <w:r w:rsidR="006E0857" w:rsidRPr="00847B5B">
                <w:rPr>
                  <w:color w:val="0000FF"/>
                  <w:sz w:val="20"/>
                  <w:u w:val="single"/>
                </w:rPr>
                <w:t>http//e.lanbook.com/books/element.php?pl1_id=52428</w:t>
              </w:r>
            </w:hyperlink>
            <w:r w:rsidR="006E0857" w:rsidRPr="00847B5B">
              <w:rPr>
                <w:color w:val="0000FF"/>
                <w:sz w:val="20"/>
                <w:u w:val="single"/>
              </w:rPr>
              <w:t>.</w:t>
            </w:r>
          </w:p>
          <w:p w:rsidR="006E0857" w:rsidRPr="00847B5B" w:rsidRDefault="006E0857" w:rsidP="00847B5B">
            <w:pPr>
              <w:widowControl/>
              <w:numPr>
                <w:ilvl w:val="0"/>
                <w:numId w:val="12"/>
              </w:numPr>
              <w:spacing w:line="240" w:lineRule="auto"/>
              <w:contextualSpacing/>
              <w:jc w:val="left"/>
              <w:rPr>
                <w:bCs/>
                <w:sz w:val="20"/>
              </w:rPr>
            </w:pPr>
            <w:r w:rsidRPr="00847B5B">
              <w:rPr>
                <w:bCs/>
                <w:sz w:val="20"/>
              </w:rPr>
              <w:t xml:space="preserve">Документация по аналитической платформе Deductor 5.3 [Электронный ресурс]  </w:t>
            </w:r>
          </w:p>
          <w:p w:rsidR="006E0857" w:rsidRPr="00847B5B" w:rsidRDefault="006E0857" w:rsidP="00847B5B">
            <w:pPr>
              <w:widowControl/>
              <w:spacing w:line="240" w:lineRule="auto"/>
              <w:ind w:left="360" w:firstLine="0"/>
              <w:jc w:val="left"/>
              <w:rPr>
                <w:bCs/>
                <w:sz w:val="20"/>
              </w:rPr>
            </w:pPr>
            <w:r w:rsidRPr="00847B5B">
              <w:rPr>
                <w:color w:val="0000FF"/>
                <w:sz w:val="20"/>
                <w:u w:val="single"/>
              </w:rPr>
              <w:t>http://basegroup.ru/deductor/manual</w:t>
            </w:r>
          </w:p>
        </w:tc>
      </w:tr>
      <w:tr w:rsidR="006E0857" w:rsidRPr="00847B5B" w:rsidTr="00494CD7">
        <w:trPr>
          <w:jc w:val="center"/>
        </w:trPr>
        <w:tc>
          <w:tcPr>
            <w:tcW w:w="333" w:type="pct"/>
            <w:vAlign w:val="center"/>
          </w:tcPr>
          <w:p w:rsidR="006E0857" w:rsidRPr="00847B5B" w:rsidRDefault="006E0857" w:rsidP="00847B5B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 w:rsidRPr="00847B5B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2020" w:type="pct"/>
            <w:vAlign w:val="center"/>
          </w:tcPr>
          <w:p w:rsidR="006E0857" w:rsidRPr="00847B5B" w:rsidRDefault="006E0857" w:rsidP="00847B5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847B5B">
              <w:rPr>
                <w:sz w:val="24"/>
                <w:szCs w:val="28"/>
              </w:rPr>
              <w:t>Классификация информационных технологий, применяемых  в аналитических системах для бизнеса.</w:t>
            </w:r>
          </w:p>
        </w:tc>
        <w:tc>
          <w:tcPr>
            <w:tcW w:w="2647" w:type="pct"/>
            <w:vAlign w:val="center"/>
          </w:tcPr>
          <w:p w:rsidR="006E0857" w:rsidRPr="00847B5B" w:rsidRDefault="006E0857" w:rsidP="00847B5B">
            <w:pPr>
              <w:widowControl/>
              <w:numPr>
                <w:ilvl w:val="0"/>
                <w:numId w:val="13"/>
              </w:numPr>
              <w:spacing w:line="240" w:lineRule="auto"/>
              <w:contextualSpacing/>
              <w:jc w:val="left"/>
              <w:rPr>
                <w:bCs/>
                <w:sz w:val="20"/>
              </w:rPr>
            </w:pPr>
            <w:r w:rsidRPr="00847B5B">
              <w:rPr>
                <w:bCs/>
                <w:sz w:val="20"/>
              </w:rPr>
              <w:t xml:space="preserve">Документация по аналитической платформе Deductor 5.3 [Электронный ресурс]  </w:t>
            </w:r>
          </w:p>
          <w:p w:rsidR="006E0857" w:rsidRPr="00847B5B" w:rsidRDefault="006E0857" w:rsidP="00847B5B">
            <w:pPr>
              <w:widowControl/>
              <w:spacing w:line="240" w:lineRule="auto"/>
              <w:ind w:left="360" w:firstLine="0"/>
              <w:jc w:val="left"/>
              <w:rPr>
                <w:color w:val="0000FF"/>
                <w:sz w:val="20"/>
                <w:u w:val="single"/>
              </w:rPr>
            </w:pPr>
            <w:r w:rsidRPr="00847B5B">
              <w:rPr>
                <w:color w:val="0000FF"/>
                <w:sz w:val="20"/>
                <w:u w:val="single"/>
              </w:rPr>
              <w:t>http://basegroup.ru/deductor/manual</w:t>
            </w:r>
          </w:p>
          <w:p w:rsidR="006E0857" w:rsidRPr="00847B5B" w:rsidRDefault="006E0857" w:rsidP="00847B5B">
            <w:pPr>
              <w:widowControl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</w:tc>
      </w:tr>
      <w:tr w:rsidR="006E0857" w:rsidRPr="00847B5B" w:rsidTr="00494CD7">
        <w:trPr>
          <w:jc w:val="center"/>
        </w:trPr>
        <w:tc>
          <w:tcPr>
            <w:tcW w:w="333" w:type="pct"/>
            <w:vAlign w:val="center"/>
          </w:tcPr>
          <w:p w:rsidR="006E0857" w:rsidRPr="00847B5B" w:rsidRDefault="006E0857" w:rsidP="00847B5B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 w:rsidRPr="00847B5B"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2020" w:type="pct"/>
            <w:vAlign w:val="center"/>
          </w:tcPr>
          <w:p w:rsidR="006E0857" w:rsidRPr="00847B5B" w:rsidRDefault="006E0857" w:rsidP="00847B5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847B5B">
              <w:rPr>
                <w:sz w:val="24"/>
                <w:szCs w:val="28"/>
              </w:rPr>
              <w:t xml:space="preserve">Аналитическая платформа </w:t>
            </w:r>
            <w:r w:rsidRPr="00847B5B">
              <w:rPr>
                <w:sz w:val="24"/>
                <w:szCs w:val="28"/>
                <w:lang w:val="en-US"/>
              </w:rPr>
              <w:t>deductor</w:t>
            </w:r>
            <w:r w:rsidRPr="00847B5B">
              <w:rPr>
                <w:sz w:val="24"/>
                <w:szCs w:val="28"/>
              </w:rPr>
              <w:t>,  история развития и архитектура.</w:t>
            </w:r>
          </w:p>
        </w:tc>
        <w:tc>
          <w:tcPr>
            <w:tcW w:w="2647" w:type="pct"/>
            <w:vAlign w:val="center"/>
          </w:tcPr>
          <w:p w:rsidR="006E0857" w:rsidRPr="00847B5B" w:rsidRDefault="006E0857" w:rsidP="00847B5B">
            <w:pPr>
              <w:widowControl/>
              <w:numPr>
                <w:ilvl w:val="0"/>
                <w:numId w:val="14"/>
              </w:numPr>
              <w:spacing w:line="240" w:lineRule="auto"/>
              <w:contextualSpacing/>
              <w:jc w:val="left"/>
              <w:rPr>
                <w:bCs/>
                <w:sz w:val="20"/>
              </w:rPr>
            </w:pPr>
            <w:r w:rsidRPr="00847B5B">
              <w:rPr>
                <w:bCs/>
                <w:sz w:val="20"/>
              </w:rPr>
              <w:t xml:space="preserve">Документация по аналитической платформе Deductor 5.3 [Электронный ресурс]  </w:t>
            </w:r>
          </w:p>
          <w:p w:rsidR="006E0857" w:rsidRPr="00847B5B" w:rsidRDefault="006E0857" w:rsidP="00847B5B">
            <w:pPr>
              <w:widowControl/>
              <w:spacing w:line="240" w:lineRule="auto"/>
              <w:ind w:left="360" w:firstLine="0"/>
              <w:jc w:val="left"/>
              <w:rPr>
                <w:color w:val="0000FF"/>
                <w:sz w:val="20"/>
                <w:u w:val="single"/>
              </w:rPr>
            </w:pPr>
            <w:r w:rsidRPr="00847B5B">
              <w:rPr>
                <w:color w:val="0000FF"/>
                <w:sz w:val="20"/>
                <w:u w:val="single"/>
              </w:rPr>
              <w:t>http://basegroup.ru/deductor/manual</w:t>
            </w:r>
          </w:p>
          <w:p w:rsidR="006E0857" w:rsidRPr="00847B5B" w:rsidRDefault="006E0857" w:rsidP="00847B5B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6E0857" w:rsidRPr="00847B5B" w:rsidTr="00494CD7">
        <w:trPr>
          <w:jc w:val="center"/>
        </w:trPr>
        <w:tc>
          <w:tcPr>
            <w:tcW w:w="333" w:type="pct"/>
            <w:vAlign w:val="center"/>
          </w:tcPr>
          <w:p w:rsidR="006E0857" w:rsidRPr="00847B5B" w:rsidRDefault="006E0857" w:rsidP="00847B5B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 w:rsidRPr="00847B5B">
              <w:rPr>
                <w:bCs/>
                <w:sz w:val="24"/>
                <w:szCs w:val="28"/>
              </w:rPr>
              <w:lastRenderedPageBreak/>
              <w:t>4</w:t>
            </w:r>
          </w:p>
        </w:tc>
        <w:tc>
          <w:tcPr>
            <w:tcW w:w="2020" w:type="pct"/>
            <w:vAlign w:val="center"/>
          </w:tcPr>
          <w:p w:rsidR="006E0857" w:rsidRPr="00847B5B" w:rsidRDefault="006E0857" w:rsidP="00847B5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847B5B">
              <w:rPr>
                <w:sz w:val="24"/>
                <w:szCs w:val="28"/>
              </w:rPr>
              <w:t xml:space="preserve">Задачи кластеризации. </w:t>
            </w:r>
          </w:p>
        </w:tc>
        <w:tc>
          <w:tcPr>
            <w:tcW w:w="2647" w:type="pct"/>
            <w:vAlign w:val="center"/>
          </w:tcPr>
          <w:p w:rsidR="006E0857" w:rsidRPr="00847B5B" w:rsidRDefault="006E0857" w:rsidP="00847B5B">
            <w:pPr>
              <w:widowControl/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bCs/>
                <w:sz w:val="20"/>
              </w:rPr>
            </w:pPr>
            <w:r w:rsidRPr="00847B5B">
              <w:rPr>
                <w:bCs/>
                <w:sz w:val="20"/>
              </w:rPr>
              <w:t xml:space="preserve">Документация по аналитической платформе Deductor 5.3 [Электронный ресурс]  </w:t>
            </w:r>
          </w:p>
          <w:p w:rsidR="006E0857" w:rsidRPr="00847B5B" w:rsidRDefault="006E0857" w:rsidP="00847B5B">
            <w:pPr>
              <w:widowControl/>
              <w:spacing w:line="240" w:lineRule="auto"/>
              <w:ind w:left="360" w:firstLine="0"/>
              <w:jc w:val="left"/>
              <w:rPr>
                <w:color w:val="0000FF"/>
                <w:sz w:val="20"/>
                <w:u w:val="single"/>
              </w:rPr>
            </w:pPr>
            <w:r w:rsidRPr="00847B5B">
              <w:rPr>
                <w:color w:val="0000FF"/>
                <w:sz w:val="20"/>
                <w:u w:val="single"/>
              </w:rPr>
              <w:t>http://basegroup.ru/deductor/manual</w:t>
            </w:r>
          </w:p>
          <w:p w:rsidR="006E0857" w:rsidRPr="00847B5B" w:rsidRDefault="006E0857" w:rsidP="00847B5B">
            <w:pPr>
              <w:widowControl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</w:tc>
      </w:tr>
      <w:tr w:rsidR="006E0857" w:rsidRPr="00847B5B" w:rsidTr="00494CD7">
        <w:trPr>
          <w:jc w:val="center"/>
        </w:trPr>
        <w:tc>
          <w:tcPr>
            <w:tcW w:w="333" w:type="pct"/>
            <w:vAlign w:val="center"/>
          </w:tcPr>
          <w:p w:rsidR="006E0857" w:rsidRPr="00847B5B" w:rsidRDefault="006E0857" w:rsidP="00847B5B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</w:rPr>
            </w:pPr>
            <w:r w:rsidRPr="00847B5B">
              <w:rPr>
                <w:bCs/>
                <w:sz w:val="24"/>
                <w:szCs w:val="28"/>
              </w:rPr>
              <w:t>5</w:t>
            </w:r>
          </w:p>
        </w:tc>
        <w:tc>
          <w:tcPr>
            <w:tcW w:w="2020" w:type="pct"/>
            <w:vAlign w:val="center"/>
          </w:tcPr>
          <w:p w:rsidR="006E0857" w:rsidRPr="00847B5B" w:rsidRDefault="006E0857" w:rsidP="00847B5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847B5B">
              <w:rPr>
                <w:sz w:val="24"/>
                <w:szCs w:val="28"/>
              </w:rPr>
              <w:t>Задачи ассоциации.</w:t>
            </w:r>
          </w:p>
        </w:tc>
        <w:tc>
          <w:tcPr>
            <w:tcW w:w="2647" w:type="pct"/>
            <w:vAlign w:val="center"/>
          </w:tcPr>
          <w:p w:rsidR="006E0857" w:rsidRPr="00847B5B" w:rsidRDefault="006E0857" w:rsidP="00847B5B">
            <w:pPr>
              <w:widowControl/>
              <w:numPr>
                <w:ilvl w:val="0"/>
                <w:numId w:val="16"/>
              </w:numPr>
              <w:spacing w:line="240" w:lineRule="auto"/>
              <w:contextualSpacing/>
              <w:jc w:val="left"/>
              <w:rPr>
                <w:bCs/>
                <w:sz w:val="20"/>
              </w:rPr>
            </w:pPr>
            <w:r w:rsidRPr="00847B5B">
              <w:rPr>
                <w:bCs/>
                <w:sz w:val="20"/>
              </w:rPr>
              <w:t xml:space="preserve">Документация по аналитической платформе Deductor 5.3 [Электронный ресурс]  </w:t>
            </w:r>
          </w:p>
          <w:p w:rsidR="006E0857" w:rsidRPr="00847B5B" w:rsidRDefault="006E0857" w:rsidP="00847B5B">
            <w:pPr>
              <w:widowControl/>
              <w:spacing w:line="240" w:lineRule="auto"/>
              <w:ind w:left="360" w:firstLine="0"/>
              <w:jc w:val="left"/>
              <w:rPr>
                <w:color w:val="0000FF"/>
                <w:sz w:val="20"/>
                <w:u w:val="single"/>
              </w:rPr>
            </w:pPr>
            <w:r w:rsidRPr="00847B5B">
              <w:rPr>
                <w:color w:val="0000FF"/>
                <w:sz w:val="20"/>
                <w:u w:val="single"/>
              </w:rPr>
              <w:t>http://basegroup.ru/deductor/manual</w:t>
            </w:r>
          </w:p>
          <w:p w:rsidR="006E0857" w:rsidRPr="00847B5B" w:rsidRDefault="006E0857" w:rsidP="00847B5B">
            <w:pPr>
              <w:widowControl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</w:tc>
      </w:tr>
      <w:tr w:rsidR="006E0857" w:rsidRPr="00847B5B" w:rsidTr="00494CD7">
        <w:trPr>
          <w:jc w:val="center"/>
        </w:trPr>
        <w:tc>
          <w:tcPr>
            <w:tcW w:w="333" w:type="pct"/>
            <w:vAlign w:val="center"/>
          </w:tcPr>
          <w:p w:rsidR="006E0857" w:rsidRPr="00847B5B" w:rsidRDefault="006E0857" w:rsidP="00847B5B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8"/>
                <w:lang w:val="en-US"/>
              </w:rPr>
            </w:pPr>
            <w:r w:rsidRPr="00847B5B">
              <w:rPr>
                <w:bCs/>
                <w:sz w:val="24"/>
                <w:szCs w:val="28"/>
                <w:lang w:val="en-US"/>
              </w:rPr>
              <w:t>6</w:t>
            </w:r>
          </w:p>
        </w:tc>
        <w:tc>
          <w:tcPr>
            <w:tcW w:w="2020" w:type="pct"/>
            <w:vAlign w:val="center"/>
          </w:tcPr>
          <w:p w:rsidR="006E0857" w:rsidRPr="00847B5B" w:rsidRDefault="006E0857" w:rsidP="00847B5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847B5B">
              <w:rPr>
                <w:sz w:val="24"/>
                <w:szCs w:val="28"/>
              </w:rPr>
              <w:t xml:space="preserve">Задачи </w:t>
            </w:r>
            <w:r w:rsidRPr="00847B5B">
              <w:rPr>
                <w:sz w:val="24"/>
                <w:szCs w:val="28"/>
                <w:lang w:val="en-US"/>
              </w:rPr>
              <w:t>OLAP</w:t>
            </w:r>
            <w:r w:rsidRPr="00847B5B">
              <w:rPr>
                <w:sz w:val="24"/>
                <w:szCs w:val="28"/>
              </w:rPr>
              <w:t xml:space="preserve">-анализа. Модели «Звезда» и «Снежинка». Типы </w:t>
            </w:r>
            <w:r w:rsidRPr="00847B5B">
              <w:rPr>
                <w:sz w:val="24"/>
                <w:szCs w:val="28"/>
                <w:lang w:val="en-US"/>
              </w:rPr>
              <w:t>OLAP-</w:t>
            </w:r>
            <w:r w:rsidRPr="00847B5B">
              <w:rPr>
                <w:sz w:val="24"/>
                <w:szCs w:val="28"/>
              </w:rPr>
              <w:t>систем.</w:t>
            </w:r>
          </w:p>
        </w:tc>
        <w:tc>
          <w:tcPr>
            <w:tcW w:w="2647" w:type="pct"/>
            <w:vAlign w:val="center"/>
          </w:tcPr>
          <w:p w:rsidR="006E0857" w:rsidRPr="00847B5B" w:rsidRDefault="006E0857" w:rsidP="00847B5B">
            <w:pPr>
              <w:widowControl/>
              <w:numPr>
                <w:ilvl w:val="0"/>
                <w:numId w:val="17"/>
              </w:numPr>
              <w:spacing w:line="240" w:lineRule="auto"/>
              <w:contextualSpacing/>
              <w:jc w:val="left"/>
              <w:rPr>
                <w:bCs/>
                <w:sz w:val="20"/>
              </w:rPr>
            </w:pPr>
            <w:r w:rsidRPr="00847B5B">
              <w:rPr>
                <w:bCs/>
                <w:sz w:val="20"/>
              </w:rPr>
              <w:t xml:space="preserve">Документация по аналитической платформе Deductor 5.3 [Электронный ресурс]  </w:t>
            </w:r>
          </w:p>
          <w:p w:rsidR="006E0857" w:rsidRPr="00847B5B" w:rsidRDefault="007245C6" w:rsidP="00847B5B">
            <w:pPr>
              <w:widowControl/>
              <w:spacing w:line="240" w:lineRule="auto"/>
              <w:ind w:left="360" w:firstLine="0"/>
              <w:jc w:val="left"/>
              <w:rPr>
                <w:bCs/>
                <w:sz w:val="20"/>
              </w:rPr>
            </w:pPr>
            <w:hyperlink r:id="rId12" w:history="1">
              <w:r w:rsidR="006E0857" w:rsidRPr="00847B5B">
                <w:rPr>
                  <w:bCs/>
                  <w:color w:val="0000FF"/>
                  <w:sz w:val="20"/>
                  <w:u w:val="single"/>
                </w:rPr>
                <w:t>http://basegroup.ru/deductor/manual</w:t>
              </w:r>
            </w:hyperlink>
          </w:p>
          <w:p w:rsidR="006E0857" w:rsidRPr="00847B5B" w:rsidRDefault="006E0857" w:rsidP="00847B5B">
            <w:pPr>
              <w:widowControl/>
              <w:numPr>
                <w:ilvl w:val="0"/>
                <w:numId w:val="17"/>
              </w:numPr>
              <w:spacing w:line="240" w:lineRule="auto"/>
              <w:contextualSpacing/>
              <w:jc w:val="left"/>
              <w:rPr>
                <w:bCs/>
                <w:sz w:val="20"/>
              </w:rPr>
            </w:pPr>
            <w:r w:rsidRPr="00847B5B">
              <w:rPr>
                <w:bCs/>
                <w:sz w:val="20"/>
              </w:rPr>
              <w:t>Чубукова  И.,  Datamining [Электронный ресурс]: Национальный открытый университет</w:t>
            </w:r>
          </w:p>
          <w:p w:rsidR="006E0857" w:rsidRPr="00847B5B" w:rsidRDefault="007245C6" w:rsidP="00847B5B">
            <w:pPr>
              <w:widowControl/>
              <w:spacing w:line="240" w:lineRule="auto"/>
              <w:ind w:left="360" w:firstLine="0"/>
              <w:jc w:val="left"/>
              <w:rPr>
                <w:bCs/>
                <w:sz w:val="20"/>
              </w:rPr>
            </w:pPr>
            <w:hyperlink r:id="rId13" w:history="1">
              <w:r w:rsidR="006E0857" w:rsidRPr="00847B5B">
                <w:rPr>
                  <w:color w:val="0000FF"/>
                  <w:sz w:val="20"/>
                  <w:u w:val="single"/>
                </w:rPr>
                <w:t>http://www.intuit.ru/studies/courses/6/6/</w:t>
              </w:r>
            </w:hyperlink>
          </w:p>
        </w:tc>
      </w:tr>
    </w:tbl>
    <w:p w:rsidR="006E0857" w:rsidRPr="00CB6703" w:rsidRDefault="006E0857" w:rsidP="00695C2E">
      <w:pPr>
        <w:widowControl/>
        <w:spacing w:line="240" w:lineRule="auto"/>
        <w:ind w:firstLine="0"/>
        <w:jc w:val="left"/>
        <w:rPr>
          <w:bCs/>
          <w:sz w:val="28"/>
          <w:szCs w:val="28"/>
        </w:rPr>
      </w:pPr>
    </w:p>
    <w:p w:rsidR="006E0857" w:rsidRPr="00D2714B" w:rsidRDefault="006E0857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E0857" w:rsidRPr="00D2714B" w:rsidRDefault="006E0857" w:rsidP="00695C2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E0857" w:rsidRDefault="006E0857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6E0857" w:rsidRDefault="006E0857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E0857" w:rsidRDefault="006E0857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E0857" w:rsidRDefault="006E0857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Перечень основной и дополнительной учебной литературы, нормативно-правовой документации и других изданий, необходимых для освоения </w:t>
      </w:r>
    </w:p>
    <w:p w:rsidR="006E0857" w:rsidRDefault="006E0857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дисциплины</w:t>
      </w:r>
    </w:p>
    <w:p w:rsidR="006E0857" w:rsidRDefault="006E0857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E0857" w:rsidRDefault="006E0857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B6703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6E0857" w:rsidRPr="00847B5B" w:rsidRDefault="006E0857" w:rsidP="00847B5B">
      <w:pPr>
        <w:widowControl/>
        <w:numPr>
          <w:ilvl w:val="0"/>
          <w:numId w:val="18"/>
        </w:numPr>
        <w:spacing w:line="240" w:lineRule="auto"/>
        <w:ind w:left="0" w:firstLine="851"/>
        <w:rPr>
          <w:bCs/>
          <w:sz w:val="28"/>
          <w:szCs w:val="28"/>
        </w:rPr>
      </w:pPr>
      <w:r w:rsidRPr="00874CF5">
        <w:rPr>
          <w:sz w:val="28"/>
          <w:szCs w:val="28"/>
        </w:rPr>
        <w:t xml:space="preserve">Меняев, М.Ф. Информационные системы управления предприятием. Часть 1. [Электронный ресурс] : учебное пособие / М.Ф. Меняев, А.С. Кузьминов, Д.Ю. Планкин. — Электрон.дан. — М. : МГТУ им. Н.Э. Баумана (Московский государственный технический университет имени Н.Э. Баумана), 2012. 68 с. </w:t>
      </w:r>
      <w:hyperlink r:id="rId14" w:history="1">
        <w:r w:rsidRPr="007E4F38">
          <w:rPr>
            <w:bCs/>
            <w:sz w:val="28"/>
            <w:szCs w:val="28"/>
            <w:lang w:val="en-US"/>
          </w:rPr>
          <w:t>http</w:t>
        </w:r>
        <w:r w:rsidRPr="004A3A49">
          <w:rPr>
            <w:bCs/>
            <w:sz w:val="28"/>
            <w:szCs w:val="28"/>
          </w:rPr>
          <w:t>//</w:t>
        </w:r>
        <w:r w:rsidRPr="007E4F38">
          <w:rPr>
            <w:bCs/>
            <w:sz w:val="28"/>
            <w:szCs w:val="28"/>
            <w:lang w:val="en-US"/>
          </w:rPr>
          <w:t>e</w:t>
        </w:r>
        <w:r w:rsidRPr="004A3A49">
          <w:rPr>
            <w:bCs/>
            <w:sz w:val="28"/>
            <w:szCs w:val="28"/>
          </w:rPr>
          <w:t>.</w:t>
        </w:r>
        <w:r w:rsidRPr="007E4F38">
          <w:rPr>
            <w:bCs/>
            <w:sz w:val="28"/>
            <w:szCs w:val="28"/>
            <w:lang w:val="en-US"/>
          </w:rPr>
          <w:t>lanbook</w:t>
        </w:r>
        <w:r w:rsidRPr="004A3A49">
          <w:rPr>
            <w:bCs/>
            <w:sz w:val="28"/>
            <w:szCs w:val="28"/>
          </w:rPr>
          <w:t>.</w:t>
        </w:r>
        <w:r w:rsidRPr="007E4F38">
          <w:rPr>
            <w:bCs/>
            <w:sz w:val="28"/>
            <w:szCs w:val="28"/>
            <w:lang w:val="en-US"/>
          </w:rPr>
          <w:t>com</w:t>
        </w:r>
        <w:r w:rsidRPr="004A3A49">
          <w:rPr>
            <w:bCs/>
            <w:sz w:val="28"/>
            <w:szCs w:val="28"/>
          </w:rPr>
          <w:t>/</w:t>
        </w:r>
        <w:r w:rsidRPr="007E4F38">
          <w:rPr>
            <w:bCs/>
            <w:sz w:val="28"/>
            <w:szCs w:val="28"/>
            <w:lang w:val="en-US"/>
          </w:rPr>
          <w:t>books</w:t>
        </w:r>
        <w:r w:rsidRPr="004A3A49">
          <w:rPr>
            <w:bCs/>
            <w:sz w:val="28"/>
            <w:szCs w:val="28"/>
          </w:rPr>
          <w:t>/</w:t>
        </w:r>
        <w:r w:rsidRPr="007E4F38">
          <w:rPr>
            <w:bCs/>
            <w:sz w:val="28"/>
            <w:szCs w:val="28"/>
            <w:lang w:val="en-US"/>
          </w:rPr>
          <w:t>element</w:t>
        </w:r>
        <w:r w:rsidRPr="004A3A49">
          <w:rPr>
            <w:bCs/>
            <w:sz w:val="28"/>
            <w:szCs w:val="28"/>
          </w:rPr>
          <w:t>.</w:t>
        </w:r>
        <w:r w:rsidRPr="007E4F38">
          <w:rPr>
            <w:bCs/>
            <w:sz w:val="28"/>
            <w:szCs w:val="28"/>
            <w:lang w:val="en-US"/>
          </w:rPr>
          <w:t>php</w:t>
        </w:r>
        <w:r w:rsidRPr="004A3A49">
          <w:rPr>
            <w:bCs/>
            <w:sz w:val="28"/>
            <w:szCs w:val="28"/>
          </w:rPr>
          <w:t>?</w:t>
        </w:r>
        <w:r w:rsidRPr="007E4F38">
          <w:rPr>
            <w:bCs/>
            <w:sz w:val="28"/>
            <w:szCs w:val="28"/>
            <w:lang w:val="en-US"/>
          </w:rPr>
          <w:t>pl</w:t>
        </w:r>
        <w:r w:rsidRPr="004A3A49">
          <w:rPr>
            <w:bCs/>
            <w:sz w:val="28"/>
            <w:szCs w:val="28"/>
          </w:rPr>
          <w:t>1_</w:t>
        </w:r>
        <w:r w:rsidRPr="007E4F38">
          <w:rPr>
            <w:bCs/>
            <w:sz w:val="28"/>
            <w:szCs w:val="28"/>
            <w:lang w:val="en-US"/>
          </w:rPr>
          <w:t>id</w:t>
        </w:r>
        <w:r w:rsidRPr="004A3A49">
          <w:rPr>
            <w:bCs/>
            <w:sz w:val="28"/>
            <w:szCs w:val="28"/>
          </w:rPr>
          <w:t>=52428</w:t>
        </w:r>
      </w:hyperlink>
    </w:p>
    <w:p w:rsidR="006E0857" w:rsidRPr="00847B5B" w:rsidRDefault="006E0857" w:rsidP="00847B5B">
      <w:pPr>
        <w:widowControl/>
        <w:numPr>
          <w:ilvl w:val="0"/>
          <w:numId w:val="18"/>
        </w:numPr>
        <w:spacing w:line="240" w:lineRule="auto"/>
        <w:ind w:left="0" w:firstLine="851"/>
        <w:rPr>
          <w:bCs/>
          <w:sz w:val="28"/>
          <w:szCs w:val="28"/>
        </w:rPr>
      </w:pPr>
      <w:r w:rsidRPr="00847B5B">
        <w:rPr>
          <w:bCs/>
          <w:sz w:val="28"/>
          <w:szCs w:val="28"/>
        </w:rPr>
        <w:t xml:space="preserve">Документация по аналитической платформе </w:t>
      </w:r>
      <w:r w:rsidRPr="00847B5B">
        <w:rPr>
          <w:bCs/>
          <w:sz w:val="28"/>
          <w:szCs w:val="28"/>
          <w:lang w:val="en-US"/>
        </w:rPr>
        <w:t>Deductor</w:t>
      </w:r>
      <w:r w:rsidRPr="00847B5B">
        <w:rPr>
          <w:bCs/>
          <w:sz w:val="28"/>
          <w:szCs w:val="28"/>
        </w:rPr>
        <w:t xml:space="preserve"> 5.3 </w:t>
      </w:r>
      <w:r w:rsidRPr="00847B5B">
        <w:rPr>
          <w:sz w:val="28"/>
          <w:szCs w:val="28"/>
        </w:rPr>
        <w:t xml:space="preserve">[Электронный ресурс] </w:t>
      </w:r>
      <w:r w:rsidRPr="00847B5B">
        <w:rPr>
          <w:bCs/>
          <w:sz w:val="28"/>
          <w:szCs w:val="28"/>
          <w:lang w:val="en-US"/>
        </w:rPr>
        <w:t>http</w:t>
      </w:r>
      <w:r w:rsidRPr="00847B5B">
        <w:rPr>
          <w:bCs/>
          <w:sz w:val="28"/>
          <w:szCs w:val="28"/>
        </w:rPr>
        <w:t>://</w:t>
      </w:r>
      <w:r w:rsidRPr="00847B5B">
        <w:rPr>
          <w:bCs/>
          <w:sz w:val="28"/>
          <w:szCs w:val="28"/>
          <w:lang w:val="en-US"/>
        </w:rPr>
        <w:t>basegroup</w:t>
      </w:r>
      <w:r w:rsidRPr="00847B5B">
        <w:rPr>
          <w:bCs/>
          <w:sz w:val="28"/>
          <w:szCs w:val="28"/>
        </w:rPr>
        <w:t>.</w:t>
      </w:r>
      <w:r w:rsidRPr="00847B5B">
        <w:rPr>
          <w:bCs/>
          <w:sz w:val="28"/>
          <w:szCs w:val="28"/>
          <w:lang w:val="en-US"/>
        </w:rPr>
        <w:t>ru</w:t>
      </w:r>
      <w:r w:rsidRPr="00847B5B">
        <w:rPr>
          <w:bCs/>
          <w:sz w:val="28"/>
          <w:szCs w:val="28"/>
        </w:rPr>
        <w:t>/</w:t>
      </w:r>
      <w:r w:rsidRPr="00847B5B">
        <w:rPr>
          <w:bCs/>
          <w:sz w:val="28"/>
          <w:szCs w:val="28"/>
          <w:lang w:val="en-US"/>
        </w:rPr>
        <w:t>deductor</w:t>
      </w:r>
      <w:r w:rsidRPr="00847B5B">
        <w:rPr>
          <w:bCs/>
          <w:sz w:val="28"/>
          <w:szCs w:val="28"/>
        </w:rPr>
        <w:t>/</w:t>
      </w:r>
      <w:r w:rsidRPr="00847B5B">
        <w:rPr>
          <w:bCs/>
          <w:sz w:val="28"/>
          <w:szCs w:val="28"/>
          <w:lang w:val="en-US"/>
        </w:rPr>
        <w:t>manual</w:t>
      </w:r>
    </w:p>
    <w:p w:rsidR="006E0857" w:rsidRDefault="006E0857" w:rsidP="00847B5B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6E0857" w:rsidRPr="00CB6703" w:rsidRDefault="006E0857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B6703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6E0857" w:rsidRPr="00ED0DE5" w:rsidRDefault="006E0857" w:rsidP="00063BC0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993"/>
        <w:rPr>
          <w:bCs/>
          <w:sz w:val="28"/>
          <w:szCs w:val="28"/>
        </w:rPr>
      </w:pPr>
      <w:r w:rsidRPr="00ED0DE5">
        <w:rPr>
          <w:sz w:val="28"/>
          <w:szCs w:val="28"/>
        </w:rPr>
        <w:t>Чубукова  И., Datamining [Электронный ресурс]: Национальный открытый университет</w:t>
      </w:r>
      <w:hyperlink r:id="rId15" w:history="1">
        <w:r w:rsidRPr="00ED0DE5">
          <w:rPr>
            <w:rStyle w:val="af8"/>
            <w:bCs/>
            <w:sz w:val="28"/>
            <w:szCs w:val="28"/>
            <w:lang w:val="en-US"/>
          </w:rPr>
          <w:t>http</w:t>
        </w:r>
        <w:r w:rsidRPr="00ED0DE5">
          <w:rPr>
            <w:rStyle w:val="af8"/>
            <w:bCs/>
            <w:sz w:val="28"/>
            <w:szCs w:val="28"/>
          </w:rPr>
          <w:t>://</w:t>
        </w:r>
        <w:r w:rsidRPr="00ED0DE5">
          <w:rPr>
            <w:rStyle w:val="af8"/>
            <w:bCs/>
            <w:sz w:val="28"/>
            <w:szCs w:val="28"/>
            <w:lang w:val="en-US"/>
          </w:rPr>
          <w:t>www</w:t>
        </w:r>
        <w:r w:rsidRPr="00ED0DE5">
          <w:rPr>
            <w:rStyle w:val="af8"/>
            <w:bCs/>
            <w:sz w:val="28"/>
            <w:szCs w:val="28"/>
          </w:rPr>
          <w:t>.</w:t>
        </w:r>
        <w:r w:rsidRPr="00ED0DE5">
          <w:rPr>
            <w:rStyle w:val="af8"/>
            <w:bCs/>
            <w:sz w:val="28"/>
            <w:szCs w:val="28"/>
            <w:lang w:val="en-US"/>
          </w:rPr>
          <w:t>intuit</w:t>
        </w:r>
        <w:r w:rsidRPr="00ED0DE5">
          <w:rPr>
            <w:rStyle w:val="af8"/>
            <w:bCs/>
            <w:sz w:val="28"/>
            <w:szCs w:val="28"/>
          </w:rPr>
          <w:t>.</w:t>
        </w:r>
        <w:r w:rsidRPr="00ED0DE5">
          <w:rPr>
            <w:rStyle w:val="af8"/>
            <w:bCs/>
            <w:sz w:val="28"/>
            <w:szCs w:val="28"/>
            <w:lang w:val="en-US"/>
          </w:rPr>
          <w:t>ru</w:t>
        </w:r>
        <w:r w:rsidRPr="00ED0DE5">
          <w:rPr>
            <w:rStyle w:val="af8"/>
            <w:bCs/>
            <w:sz w:val="28"/>
            <w:szCs w:val="28"/>
          </w:rPr>
          <w:t>/</w:t>
        </w:r>
        <w:r w:rsidRPr="00ED0DE5">
          <w:rPr>
            <w:rStyle w:val="af8"/>
            <w:bCs/>
            <w:sz w:val="28"/>
            <w:szCs w:val="28"/>
            <w:lang w:val="en-US"/>
          </w:rPr>
          <w:t>studies</w:t>
        </w:r>
        <w:r w:rsidRPr="00ED0DE5">
          <w:rPr>
            <w:rStyle w:val="af8"/>
            <w:bCs/>
            <w:sz w:val="28"/>
            <w:szCs w:val="28"/>
          </w:rPr>
          <w:t>/</w:t>
        </w:r>
        <w:r w:rsidRPr="00ED0DE5">
          <w:rPr>
            <w:rStyle w:val="af8"/>
            <w:bCs/>
            <w:sz w:val="28"/>
            <w:szCs w:val="28"/>
            <w:lang w:val="en-US"/>
          </w:rPr>
          <w:t>courses</w:t>
        </w:r>
        <w:r w:rsidRPr="00ED0DE5">
          <w:rPr>
            <w:rStyle w:val="af8"/>
            <w:bCs/>
            <w:sz w:val="28"/>
            <w:szCs w:val="28"/>
          </w:rPr>
          <w:t>/6/6/</w:t>
        </w:r>
      </w:hyperlink>
    </w:p>
    <w:p w:rsidR="006E0857" w:rsidRPr="00847B5B" w:rsidRDefault="006E0857" w:rsidP="00847B5B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993"/>
        <w:rPr>
          <w:sz w:val="28"/>
          <w:szCs w:val="28"/>
        </w:rPr>
      </w:pPr>
      <w:r w:rsidRPr="00847B5B">
        <w:rPr>
          <w:sz w:val="28"/>
          <w:szCs w:val="28"/>
        </w:rPr>
        <w:t>Вдовин, В. М. Предметно-ориентированные экономические информационныесистемы [Электронный ресурс] : учеб.пособие / В. М. Вдовин, Л. Е. Суркова, А. А. Шурупов.- М.: Дашков и Ко, 2009. - 194 с. (ЭБС Университетская библиотека-online)</w:t>
      </w:r>
    </w:p>
    <w:p w:rsidR="006E0857" w:rsidRDefault="006E0857" w:rsidP="00ED0DE5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993"/>
        <w:rPr>
          <w:sz w:val="28"/>
          <w:szCs w:val="28"/>
        </w:rPr>
      </w:pPr>
      <w:r w:rsidRPr="00847B5B">
        <w:rPr>
          <w:sz w:val="28"/>
          <w:szCs w:val="28"/>
        </w:rPr>
        <w:t>Щербаков, А. Интернет-аналитика. Поиск и оценка информации в web-ресурсах [Электронный ресурс] : практическое пособие / А. Щербаков. - М.: Книжный мир, 2012. - 78 с. (ЭБС Университетская библиотека-online)</w:t>
      </w:r>
      <w:r>
        <w:rPr>
          <w:sz w:val="28"/>
          <w:szCs w:val="28"/>
        </w:rPr>
        <w:t>.</w:t>
      </w:r>
    </w:p>
    <w:p w:rsidR="006E0857" w:rsidRPr="00ED0DE5" w:rsidRDefault="006E0857" w:rsidP="00ED0DE5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993"/>
        <w:rPr>
          <w:sz w:val="28"/>
          <w:szCs w:val="28"/>
        </w:rPr>
      </w:pPr>
      <w:r w:rsidRPr="00ED0DE5">
        <w:rPr>
          <w:sz w:val="28"/>
          <w:szCs w:val="28"/>
        </w:rPr>
        <w:t xml:space="preserve">Брусакова, И.А. Информационные системы и технологии в экономике. [Электронный ресурс] / И.А. Брусакова, В.Д. Чертовской. — </w:t>
      </w:r>
      <w:r w:rsidRPr="00ED0DE5">
        <w:rPr>
          <w:sz w:val="28"/>
          <w:szCs w:val="28"/>
        </w:rPr>
        <w:lastRenderedPageBreak/>
        <w:t>Электрон. дан. — М. : Финансы и статистика, 2007. — 352 с. — Режим доступа: http://e.lanbook.com/book/1008 — Загл. с экрана.</w:t>
      </w:r>
    </w:p>
    <w:p w:rsidR="006E0857" w:rsidRPr="00450893" w:rsidRDefault="006E0857" w:rsidP="00847B5B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6E0857" w:rsidRDefault="006E0857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6E0857" w:rsidRDefault="006E0857" w:rsidP="00C247D3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6E0857" w:rsidRDefault="006E0857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E0857" w:rsidRDefault="006E0857" w:rsidP="00847B5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6E0857" w:rsidRPr="008F6781" w:rsidRDefault="006E0857" w:rsidP="008F6781">
      <w:pPr>
        <w:widowControl/>
        <w:numPr>
          <w:ilvl w:val="0"/>
          <w:numId w:val="20"/>
        </w:numPr>
        <w:spacing w:line="240" w:lineRule="auto"/>
        <w:ind w:left="0" w:firstLine="851"/>
        <w:contextualSpacing/>
        <w:rPr>
          <w:sz w:val="28"/>
          <w:szCs w:val="28"/>
        </w:rPr>
      </w:pPr>
      <w:r w:rsidRPr="008F6781">
        <w:rPr>
          <w:sz w:val="28"/>
          <w:szCs w:val="28"/>
        </w:rPr>
        <w:t>Лукаш, Ю. А. Бизнес-разведка как составляющая обеспечения безопасности и развития бизнеса [Электронный ресурс] : учебное пособие / Ю. А. Лукаш. - М.: Издательство «Флинта», 2012. - 37 с.</w:t>
      </w:r>
    </w:p>
    <w:p w:rsidR="006E0857" w:rsidRPr="008F6781" w:rsidRDefault="006E0857" w:rsidP="008F6781">
      <w:pPr>
        <w:widowControl/>
        <w:numPr>
          <w:ilvl w:val="0"/>
          <w:numId w:val="20"/>
        </w:numPr>
        <w:spacing w:line="240" w:lineRule="auto"/>
        <w:ind w:left="0" w:firstLine="851"/>
        <w:contextualSpacing/>
        <w:rPr>
          <w:sz w:val="28"/>
          <w:szCs w:val="28"/>
        </w:rPr>
      </w:pPr>
      <w:r w:rsidRPr="008F6781">
        <w:rPr>
          <w:sz w:val="28"/>
          <w:szCs w:val="28"/>
        </w:rPr>
        <w:t>Кузьмина, М. С. Система учетно-аналитической информации для принятия управленческих решений [Электронный ресурс] / М. С. Кузьмина, И. А. Мещерякова, О. А. Перевертайло. - М.: Финансы и статистика, 2010. - 399 с. (ЭБС Университетская библиотека-online)</w:t>
      </w:r>
    </w:p>
    <w:p w:rsidR="006E0857" w:rsidRPr="008F6781" w:rsidRDefault="006E0857" w:rsidP="008F6781">
      <w:pPr>
        <w:widowControl/>
        <w:numPr>
          <w:ilvl w:val="0"/>
          <w:numId w:val="20"/>
        </w:numPr>
        <w:spacing w:line="240" w:lineRule="auto"/>
        <w:ind w:left="0" w:firstLine="851"/>
        <w:contextualSpacing/>
        <w:rPr>
          <w:sz w:val="28"/>
          <w:szCs w:val="28"/>
        </w:rPr>
      </w:pPr>
      <w:r w:rsidRPr="008F6781">
        <w:rPr>
          <w:sz w:val="28"/>
          <w:szCs w:val="28"/>
        </w:rPr>
        <w:t>Белов, В. С. Информационно-аналитические системы. Основы проектирования и применения: учеб.пособие, руководство [Электронный ресурс] : практикум / В. С. Белов. - М.: Евразийский открытый институт, 2010. - 111 с. (ЭБС Университетская библиотека online)</w:t>
      </w:r>
    </w:p>
    <w:p w:rsidR="006E0857" w:rsidRDefault="006E0857" w:rsidP="00847B5B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6E0857" w:rsidRDefault="006E0857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6E0857" w:rsidRDefault="006E0857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3543"/>
        <w:gridCol w:w="5494"/>
      </w:tblGrid>
      <w:tr w:rsidR="006E0857" w:rsidRPr="00ED0DE5" w:rsidTr="00494CD7">
        <w:tc>
          <w:tcPr>
            <w:tcW w:w="53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D0DE5">
              <w:rPr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D0DE5"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549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D0DE5">
              <w:rPr>
                <w:sz w:val="24"/>
                <w:szCs w:val="24"/>
              </w:rPr>
              <w:t>Краткая характеристика</w:t>
            </w:r>
          </w:p>
        </w:tc>
      </w:tr>
      <w:tr w:rsidR="006E0857" w:rsidRPr="00ED0DE5" w:rsidTr="00494CD7">
        <w:tc>
          <w:tcPr>
            <w:tcW w:w="53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E0857" w:rsidRPr="00ED0DE5" w:rsidRDefault="007245C6" w:rsidP="00ED0DE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hyperlink r:id="rId16" w:history="1">
              <w:r w:rsidR="006E0857" w:rsidRPr="00ED0DE5">
                <w:rPr>
                  <w:color w:val="0000FF"/>
                  <w:sz w:val="24"/>
                  <w:szCs w:val="24"/>
                  <w:u w:val="single"/>
                </w:rPr>
                <w:t>http://basegroup.ru</w:t>
              </w:r>
            </w:hyperlink>
          </w:p>
        </w:tc>
        <w:tc>
          <w:tcPr>
            <w:tcW w:w="549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Технологии анализа данных. Сайт фирмы BaseGroopLabs</w:t>
            </w:r>
          </w:p>
        </w:tc>
      </w:tr>
      <w:tr w:rsidR="006E0857" w:rsidRPr="00ED0DE5" w:rsidTr="00494CD7">
        <w:tc>
          <w:tcPr>
            <w:tcW w:w="53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6E0857" w:rsidRPr="00ED0DE5" w:rsidRDefault="007245C6" w:rsidP="00ED0DE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hyperlink r:id="rId17" w:history="1">
              <w:r w:rsidR="006E0857" w:rsidRPr="00ED0DE5">
                <w:rPr>
                  <w:color w:val="0000FF"/>
                  <w:sz w:val="24"/>
                  <w:szCs w:val="24"/>
                  <w:u w:val="single"/>
                </w:rPr>
                <w:t>http://iiba.ru</w:t>
              </w:r>
            </w:hyperlink>
          </w:p>
        </w:tc>
        <w:tc>
          <w:tcPr>
            <w:tcW w:w="549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 xml:space="preserve">Business Analysis in Russia  База знаний по бизнес-анализу, которая содержит описание стандартов, </w:t>
            </w:r>
            <w:r w:rsidRPr="00ED0DE5">
              <w:rPr>
                <w:i/>
                <w:iCs/>
                <w:sz w:val="24"/>
                <w:szCs w:val="24"/>
              </w:rPr>
              <w:t>стандартах BABOK v3.0, PMI BusinessAnalysis</w:t>
            </w:r>
            <w:r w:rsidRPr="00ED0DE5">
              <w:rPr>
                <w:sz w:val="24"/>
                <w:szCs w:val="24"/>
              </w:rPr>
              <w:t xml:space="preserve"> и других методов и методик, применяемых для  нахождения решений деловых проблем. Решения часто включают компонент разработки систем, но могут также состоять из усовершенствования процессов, организационных изменений или стратегического планирования и разработки политики. Человека, который выполняет эту задачу, называют бизнес-аналитиком.</w:t>
            </w:r>
          </w:p>
        </w:tc>
      </w:tr>
      <w:tr w:rsidR="006E0857" w:rsidRPr="00ED0DE5" w:rsidTr="00494CD7">
        <w:tc>
          <w:tcPr>
            <w:tcW w:w="53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D0DE5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E0857" w:rsidRPr="00ED0DE5" w:rsidRDefault="007245C6" w:rsidP="00ED0DE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hyperlink r:id="rId18" w:history="1">
              <w:r w:rsidR="006E0857" w:rsidRPr="00ED0DE5">
                <w:rPr>
                  <w:color w:val="0000FF"/>
                  <w:sz w:val="24"/>
                  <w:szCs w:val="24"/>
                  <w:u w:val="single"/>
                </w:rPr>
                <w:t>http://www.eerc.ru</w:t>
              </w:r>
            </w:hyperlink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D0DE5">
              <w:rPr>
                <w:sz w:val="24"/>
                <w:szCs w:val="24"/>
              </w:rPr>
              <w:t>Интернет-библиотека образовательных изданий, в которых собраны электронные учебники, справочные и учебные пособия.</w:t>
            </w:r>
          </w:p>
        </w:tc>
      </w:tr>
      <w:tr w:rsidR="006E0857" w:rsidRPr="00ED0DE5" w:rsidTr="00494CD7">
        <w:tc>
          <w:tcPr>
            <w:tcW w:w="53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D0DE5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Электронная библиотека</w:t>
            </w:r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Издательского дома «Гребенников»</w:t>
            </w:r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D0DE5">
              <w:rPr>
                <w:sz w:val="24"/>
                <w:szCs w:val="24"/>
              </w:rPr>
              <w:t>http://www.grebennikon.ru/</w:t>
            </w:r>
          </w:p>
        </w:tc>
        <w:tc>
          <w:tcPr>
            <w:tcW w:w="549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содержит статьи по маркетингу, менеджменту, финансам,</w:t>
            </w:r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управлению персоналом, опубликованные в специализированных</w:t>
            </w:r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D0DE5">
              <w:rPr>
                <w:sz w:val="24"/>
                <w:szCs w:val="24"/>
              </w:rPr>
              <w:t>журналах издательства за последние 10 лет.</w:t>
            </w:r>
          </w:p>
        </w:tc>
      </w:tr>
      <w:tr w:rsidR="006E0857" w:rsidRPr="00ED0DE5" w:rsidTr="00494CD7">
        <w:tc>
          <w:tcPr>
            <w:tcW w:w="53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D0DE5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Электронная библиотечная</w:t>
            </w:r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система «Университетская</w:t>
            </w:r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библиотека-</w:t>
            </w:r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D0DE5">
              <w:rPr>
                <w:sz w:val="24"/>
                <w:szCs w:val="24"/>
              </w:rPr>
              <w:t xml:space="preserve">online» </w:t>
            </w:r>
            <w:hyperlink r:id="rId19" w:history="1">
              <w:r w:rsidRPr="00ED0DE5">
                <w:rPr>
                  <w:color w:val="0000FF"/>
                  <w:sz w:val="24"/>
                  <w:szCs w:val="24"/>
                  <w:u w:val="single"/>
                </w:rPr>
                <w:t>www.biblioclub.ru</w:t>
              </w:r>
            </w:hyperlink>
          </w:p>
        </w:tc>
        <w:tc>
          <w:tcPr>
            <w:tcW w:w="549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ЭБС по тематике охватывает всю область гуманитарных</w:t>
            </w:r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знаний и предназначена для использования в процессе</w:t>
            </w:r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lastRenderedPageBreak/>
              <w:t>обучения в высшей школе, как студентами и преподавателями,</w:t>
            </w:r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D0DE5">
              <w:rPr>
                <w:sz w:val="24"/>
                <w:szCs w:val="24"/>
              </w:rPr>
              <w:t>так и специалистами-гуманитариями.</w:t>
            </w:r>
          </w:p>
        </w:tc>
      </w:tr>
      <w:tr w:rsidR="006E0857" w:rsidRPr="00ED0DE5" w:rsidTr="00494CD7">
        <w:tc>
          <w:tcPr>
            <w:tcW w:w="53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D0DE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</w:tcPr>
          <w:p w:rsidR="006E0857" w:rsidRPr="00ED0DE5" w:rsidRDefault="007245C6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hyperlink r:id="rId20" w:history="1">
              <w:r w:rsidR="006E0857" w:rsidRPr="00ED0DE5">
                <w:rPr>
                  <w:color w:val="0000FF"/>
                  <w:sz w:val="24"/>
                  <w:szCs w:val="24"/>
                  <w:u w:val="single"/>
                </w:rPr>
                <w:t>http://www.eerc.ru</w:t>
              </w:r>
            </w:hyperlink>
          </w:p>
        </w:tc>
        <w:tc>
          <w:tcPr>
            <w:tcW w:w="549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ED0DE5">
              <w:rPr>
                <w:sz w:val="24"/>
                <w:szCs w:val="24"/>
              </w:rPr>
              <w:t>Официальныйсайт</w:t>
            </w:r>
            <w:r w:rsidRPr="00ED0DE5">
              <w:rPr>
                <w:sz w:val="24"/>
                <w:szCs w:val="24"/>
                <w:lang w:val="en-US"/>
              </w:rPr>
              <w:t xml:space="preserve"> Economic Education Research Consortium,</w:t>
            </w:r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содержит препринты научных работ, посвященных</w:t>
            </w:r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D0DE5">
              <w:rPr>
                <w:sz w:val="24"/>
                <w:szCs w:val="24"/>
              </w:rPr>
              <w:t>проблема пространственного развития экономики РФ</w:t>
            </w:r>
          </w:p>
        </w:tc>
      </w:tr>
      <w:tr w:rsidR="006E0857" w:rsidRPr="00ED0DE5" w:rsidTr="00494CD7">
        <w:tc>
          <w:tcPr>
            <w:tcW w:w="53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D0DE5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6E0857" w:rsidRPr="00ED0DE5" w:rsidRDefault="007245C6" w:rsidP="00ED0DE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hyperlink r:id="rId21" w:history="1">
              <w:r w:rsidR="006E0857" w:rsidRPr="00ED0DE5">
                <w:rPr>
                  <w:color w:val="0000FF"/>
                  <w:sz w:val="24"/>
                  <w:szCs w:val="24"/>
                  <w:u w:val="single"/>
                </w:rPr>
                <w:t>http://www.iet.ru</w:t>
              </w:r>
            </w:hyperlink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Официальный сайт Институт экономики переходного</w:t>
            </w:r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периода содержит статистические данные, учебные</w:t>
            </w:r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издания и препринты научных работ, посвященных</w:t>
            </w:r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проблема пространственного развития экономики РФ</w:t>
            </w:r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E0857" w:rsidRPr="00ED0DE5" w:rsidTr="00494CD7">
        <w:tc>
          <w:tcPr>
            <w:tcW w:w="53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D0DE5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6E0857" w:rsidRPr="00ED0DE5" w:rsidRDefault="007245C6" w:rsidP="00ED0DE5">
            <w:pPr>
              <w:widowControl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22" w:history="1">
              <w:r w:rsidR="006E0857" w:rsidRPr="00ED0DE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http://www.cefir.ru</w:t>
              </w:r>
            </w:hyperlink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Официальныйсайт</w:t>
            </w:r>
            <w:r w:rsidRPr="00ED0DE5">
              <w:rPr>
                <w:sz w:val="24"/>
                <w:szCs w:val="24"/>
                <w:lang w:val="en-US"/>
              </w:rPr>
              <w:t>EconomicEducationResearch</w:t>
            </w:r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Consortium, содержит препринты научных работ,</w:t>
            </w:r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посвященных проблема пространственного развитияэкономики РФ</w:t>
            </w:r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E0857" w:rsidRPr="00ED0DE5" w:rsidTr="00494CD7">
        <w:tc>
          <w:tcPr>
            <w:tcW w:w="53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D0DE5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6E0857" w:rsidRPr="00ED0DE5" w:rsidRDefault="007245C6" w:rsidP="00ED0DE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hyperlink r:id="rId23" w:history="1">
              <w:r w:rsidR="006E0857" w:rsidRPr="00ED0DE5">
                <w:rPr>
                  <w:color w:val="0000FF"/>
                  <w:sz w:val="24"/>
                  <w:szCs w:val="24"/>
                  <w:u w:val="single"/>
                </w:rPr>
                <w:t>http://www.hse.ru</w:t>
              </w:r>
            </w:hyperlink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Официальный сайт НИУ – Высшая школа экономикисодержит статистические данные посвященныесоциально-экономическому развитию регионов РФ, атакже препринты научных работ, посвященных проблема</w:t>
            </w:r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пространственного развития экономики РФ</w:t>
            </w:r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E0857" w:rsidRPr="00ED0DE5" w:rsidTr="00494CD7">
        <w:tc>
          <w:tcPr>
            <w:tcW w:w="53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D0DE5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6E0857" w:rsidRPr="00ED0DE5" w:rsidRDefault="007245C6" w:rsidP="00ED0DE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hyperlink r:id="rId24" w:history="1">
              <w:r w:rsidR="006E0857" w:rsidRPr="00ED0DE5">
                <w:rPr>
                  <w:color w:val="0000FF"/>
                  <w:sz w:val="24"/>
                  <w:szCs w:val="24"/>
                  <w:u w:val="single"/>
                </w:rPr>
                <w:t>http://www.bea.gov</w:t>
              </w:r>
            </w:hyperlink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Официальный сайт Бюро Экономического Анализа США,содержит методические указания по формированиюамериканской региональной статистики, а такженепосредственно статистические данные опространственном развитии регионов (макрорегионов,</w:t>
            </w:r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D0DE5">
              <w:rPr>
                <w:sz w:val="24"/>
                <w:szCs w:val="24"/>
              </w:rPr>
              <w:t>штатов, округов и муниципалитетов) США</w:t>
            </w:r>
          </w:p>
        </w:tc>
      </w:tr>
      <w:tr w:rsidR="006E0857" w:rsidRPr="00ED0DE5" w:rsidTr="00494CD7">
        <w:tc>
          <w:tcPr>
            <w:tcW w:w="53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D0DE5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6E0857" w:rsidRPr="00ED0DE5" w:rsidRDefault="007245C6" w:rsidP="00ED0DE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hyperlink r:id="rId25" w:history="1">
              <w:r w:rsidR="006E0857" w:rsidRPr="00ED0DE5">
                <w:rPr>
                  <w:color w:val="0000FF"/>
                  <w:sz w:val="24"/>
                  <w:szCs w:val="24"/>
                  <w:u w:val="single"/>
                </w:rPr>
                <w:t>http://www.stats.gov.cn</w:t>
              </w:r>
            </w:hyperlink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Официальный сайт Национального Бюро СтатистикиКитая указания по формированию американскойрегиональной статистики, а также непосредственностатистические данные о пространственном развитиипровинций КНР</w:t>
            </w:r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E0857" w:rsidRPr="00ED0DE5" w:rsidTr="00494CD7">
        <w:tc>
          <w:tcPr>
            <w:tcW w:w="53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D0DE5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D0DE5">
              <w:rPr>
                <w:sz w:val="24"/>
                <w:szCs w:val="24"/>
              </w:rPr>
              <w:t>http:// elibrary.ru</w:t>
            </w:r>
          </w:p>
        </w:tc>
        <w:tc>
          <w:tcPr>
            <w:tcW w:w="549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D0DE5">
              <w:rPr>
                <w:sz w:val="24"/>
                <w:szCs w:val="24"/>
              </w:rPr>
              <w:t>Научная электронная библиотека журналов</w:t>
            </w:r>
          </w:p>
        </w:tc>
      </w:tr>
      <w:tr w:rsidR="006E0857" w:rsidRPr="00ED0DE5" w:rsidTr="00494CD7">
        <w:tc>
          <w:tcPr>
            <w:tcW w:w="53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D0DE5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6E0857" w:rsidRPr="00ED0DE5" w:rsidRDefault="007245C6" w:rsidP="00ED0DE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hyperlink r:id="rId26" w:history="1">
              <w:r w:rsidR="006E0857" w:rsidRPr="00ED0DE5">
                <w:rPr>
                  <w:color w:val="0000FF"/>
                  <w:sz w:val="24"/>
                  <w:szCs w:val="24"/>
                  <w:u w:val="single"/>
                </w:rPr>
                <w:t>http://www.frost.com</w:t>
              </w:r>
            </w:hyperlink>
          </w:p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D0DE5">
              <w:rPr>
                <w:sz w:val="24"/>
                <w:szCs w:val="24"/>
              </w:rPr>
              <w:t>Официальный сайт международной консалтинговойкомпании, аналитические услуги которой способствуютразвитию бизнеса, а также достижению стабильногороста, постоянному внедрению инноваций иподдержанию лидерских позиций. Услуги компанииGrowthPartnershipService основываются на подробныхрыночных исследованиях и использовании передовыхисследовательских моделей и практик.</w:t>
            </w:r>
          </w:p>
        </w:tc>
      </w:tr>
      <w:tr w:rsidR="006E0857" w:rsidRPr="00ED0DE5" w:rsidTr="00494CD7">
        <w:tc>
          <w:tcPr>
            <w:tcW w:w="53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6E0857" w:rsidRPr="00ED0DE5" w:rsidRDefault="007245C6" w:rsidP="00ED0DE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hyperlink r:id="rId27" w:history="1">
              <w:r w:rsidR="006E0857" w:rsidRPr="00ED0DE5">
                <w:rPr>
                  <w:color w:val="0000FF"/>
                  <w:sz w:val="24"/>
                  <w:szCs w:val="24"/>
                  <w:u w:val="single"/>
                </w:rPr>
                <w:t>http://www.businessstudio.ru</w:t>
              </w:r>
            </w:hyperlink>
          </w:p>
        </w:tc>
        <w:tc>
          <w:tcPr>
            <w:tcW w:w="5494" w:type="dxa"/>
          </w:tcPr>
          <w:p w:rsidR="006E0857" w:rsidRPr="00ED0DE5" w:rsidRDefault="006E0857" w:rsidP="00ED0DE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D0DE5">
              <w:rPr>
                <w:sz w:val="24"/>
                <w:szCs w:val="24"/>
              </w:rPr>
              <w:t xml:space="preserve">Сайт системы бизнес-моделирования группы компаний </w:t>
            </w:r>
            <w:r w:rsidRPr="00ED0DE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 </w:t>
            </w:r>
            <w:r w:rsidRPr="00ED0DE5">
              <w:rPr>
                <w:sz w:val="24"/>
                <w:szCs w:val="24"/>
              </w:rPr>
              <w:t>«Современные технологии управления»</w:t>
            </w:r>
            <w:r w:rsidRPr="00ED0DE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.</w:t>
            </w:r>
          </w:p>
        </w:tc>
      </w:tr>
    </w:tbl>
    <w:p w:rsidR="006E0857" w:rsidRDefault="006E0857" w:rsidP="00695C2E">
      <w:pPr>
        <w:widowControl/>
        <w:spacing w:line="240" w:lineRule="auto"/>
        <w:ind w:firstLine="851"/>
        <w:rPr>
          <w:bCs/>
          <w:color w:val="000000"/>
          <w:sz w:val="28"/>
          <w:szCs w:val="28"/>
        </w:rPr>
      </w:pPr>
    </w:p>
    <w:p w:rsidR="00E01226" w:rsidRDefault="00E01226" w:rsidP="00E01226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10. Методические указания для обучающихся по освоению дисциплины</w:t>
      </w:r>
    </w:p>
    <w:p w:rsidR="00E01226" w:rsidRDefault="00E01226" w:rsidP="00E0122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01226" w:rsidRPr="00F1795E" w:rsidRDefault="00E01226" w:rsidP="00E0122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1795E">
        <w:rPr>
          <w:bCs/>
          <w:sz w:val="28"/>
          <w:szCs w:val="28"/>
        </w:rPr>
        <w:t>Порядок изучения дисциплины следующий:</w:t>
      </w:r>
    </w:p>
    <w:p w:rsidR="00E01226" w:rsidRPr="00F1795E" w:rsidRDefault="00E01226" w:rsidP="00E01226">
      <w:pPr>
        <w:pStyle w:val="afd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1795E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01226" w:rsidRPr="00F1795E" w:rsidRDefault="00E01226" w:rsidP="00E01226">
      <w:pPr>
        <w:pStyle w:val="afd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1795E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E01226" w:rsidRPr="00F1795E" w:rsidRDefault="00E01226" w:rsidP="00E01226">
      <w:pPr>
        <w:pStyle w:val="afd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1795E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01226" w:rsidRDefault="00E01226" w:rsidP="00E0122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E01226" w:rsidRPr="00104973" w:rsidRDefault="00E01226" w:rsidP="00E01226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01226" w:rsidRDefault="00E01226" w:rsidP="00E01226">
      <w:pPr>
        <w:spacing w:line="240" w:lineRule="auto"/>
        <w:ind w:firstLine="851"/>
        <w:rPr>
          <w:bCs/>
          <w:sz w:val="28"/>
          <w:szCs w:val="28"/>
        </w:rPr>
      </w:pPr>
    </w:p>
    <w:p w:rsidR="00E01226" w:rsidRPr="00433E57" w:rsidRDefault="00E01226" w:rsidP="00E01226">
      <w:pPr>
        <w:spacing w:line="240" w:lineRule="auto"/>
        <w:ind w:firstLine="851"/>
        <w:rPr>
          <w:bCs/>
          <w:sz w:val="28"/>
          <w:szCs w:val="28"/>
        </w:rPr>
      </w:pPr>
      <w:bookmarkStart w:id="0" w:name="_GoBack"/>
      <w:bookmarkEnd w:id="0"/>
      <w:r w:rsidRPr="00433E5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01226" w:rsidRPr="00433E57" w:rsidRDefault="00E01226" w:rsidP="00E01226">
      <w:pPr>
        <w:widowControl/>
        <w:numPr>
          <w:ilvl w:val="0"/>
          <w:numId w:val="7"/>
        </w:numPr>
        <w:spacing w:line="240" w:lineRule="auto"/>
        <w:ind w:left="0" w:firstLine="851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>Интернет-сервисы и электронные ресурсы (поисковыесистемы, электронная почта, онлайн-энциклопедии исправочники, электронные учебные и учебно-методические материалы).</w:t>
      </w:r>
    </w:p>
    <w:p w:rsidR="00E01226" w:rsidRPr="00433E57" w:rsidRDefault="00E01226" w:rsidP="00E01226">
      <w:pPr>
        <w:widowControl/>
        <w:numPr>
          <w:ilvl w:val="0"/>
          <w:numId w:val="7"/>
        </w:numPr>
        <w:spacing w:line="240" w:lineRule="auto"/>
        <w:ind w:left="0" w:firstLine="851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E01226" w:rsidRPr="00433E57" w:rsidRDefault="00E01226" w:rsidP="00E01226">
      <w:pPr>
        <w:spacing w:line="240" w:lineRule="auto"/>
        <w:ind w:firstLine="851"/>
        <w:rPr>
          <w:bCs/>
          <w:sz w:val="28"/>
        </w:rPr>
      </w:pPr>
      <w:r w:rsidRPr="00433E57">
        <w:rPr>
          <w:bCs/>
          <w:sz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Office.</w:t>
      </w:r>
    </w:p>
    <w:p w:rsidR="00E01226" w:rsidRDefault="00E01226" w:rsidP="00E01226">
      <w:pPr>
        <w:spacing w:line="240" w:lineRule="auto"/>
        <w:ind w:firstLine="851"/>
        <w:rPr>
          <w:bCs/>
          <w:sz w:val="28"/>
          <w:szCs w:val="28"/>
        </w:rPr>
      </w:pPr>
    </w:p>
    <w:p w:rsidR="00E01226" w:rsidRPr="00433E57" w:rsidRDefault="00E01226" w:rsidP="00E01226">
      <w:pPr>
        <w:spacing w:line="240" w:lineRule="auto"/>
        <w:ind w:firstLine="851"/>
        <w:rPr>
          <w:bCs/>
          <w:sz w:val="28"/>
          <w:szCs w:val="28"/>
        </w:rPr>
      </w:pPr>
    </w:p>
    <w:p w:rsidR="00E01226" w:rsidRPr="00104973" w:rsidRDefault="00E01226" w:rsidP="00E01226">
      <w:pPr>
        <w:spacing w:line="240" w:lineRule="auto"/>
        <w:ind w:firstLine="851"/>
        <w:jc w:val="center"/>
        <w:rPr>
          <w:bCs/>
          <w:sz w:val="28"/>
          <w:szCs w:val="28"/>
        </w:rPr>
      </w:pPr>
      <w:r w:rsidRPr="00433E57">
        <w:rPr>
          <w:b/>
          <w:bCs/>
          <w:sz w:val="28"/>
          <w:szCs w:val="28"/>
        </w:rPr>
        <w:t>12. Описание материально-технической базы, необходимой</w:t>
      </w:r>
      <w:r w:rsidRPr="00104973">
        <w:rPr>
          <w:b/>
          <w:bCs/>
          <w:sz w:val="28"/>
          <w:szCs w:val="28"/>
        </w:rPr>
        <w:t xml:space="preserve"> для осуществления образовательного процесса по дисциплине</w:t>
      </w:r>
    </w:p>
    <w:p w:rsidR="00E01226" w:rsidRDefault="00E01226" w:rsidP="00E01226">
      <w:pPr>
        <w:spacing w:line="240" w:lineRule="auto"/>
        <w:ind w:firstLine="851"/>
        <w:rPr>
          <w:bCs/>
          <w:sz w:val="28"/>
        </w:rPr>
      </w:pPr>
    </w:p>
    <w:p w:rsidR="00E01226" w:rsidRPr="00433E57" w:rsidRDefault="00E01226" w:rsidP="00E01226">
      <w:pPr>
        <w:spacing w:line="240" w:lineRule="auto"/>
        <w:ind w:firstLine="851"/>
        <w:rPr>
          <w:bCs/>
          <w:sz w:val="28"/>
        </w:rPr>
      </w:pPr>
      <w:r w:rsidRPr="00104973">
        <w:rPr>
          <w:bCs/>
          <w:sz w:val="28"/>
        </w:rPr>
        <w:t xml:space="preserve">Материально-техническая база обеспечивает проведение всех видов </w:t>
      </w:r>
      <w:r w:rsidRPr="00740AC8">
        <w:rPr>
          <w:bCs/>
          <w:sz w:val="28"/>
        </w:rPr>
        <w:t>учебных занятий, предусмотренных учебным планом по направлению 38.03.0</w:t>
      </w:r>
      <w:r>
        <w:rPr>
          <w:bCs/>
          <w:sz w:val="28"/>
        </w:rPr>
        <w:t>2</w:t>
      </w:r>
      <w:r w:rsidRPr="00740AC8">
        <w:rPr>
          <w:bCs/>
          <w:sz w:val="28"/>
        </w:rPr>
        <w:t xml:space="preserve"> и </w:t>
      </w:r>
      <w:r w:rsidRPr="00433E57">
        <w:rPr>
          <w:bCs/>
          <w:sz w:val="28"/>
        </w:rPr>
        <w:t>соответствует действующим санитарным и противопожарным нормам и правилам.</w:t>
      </w:r>
    </w:p>
    <w:p w:rsidR="00E01226" w:rsidRPr="00433E57" w:rsidRDefault="00E01226" w:rsidP="00E01226">
      <w:pPr>
        <w:spacing w:line="240" w:lineRule="auto"/>
        <w:ind w:firstLine="851"/>
        <w:rPr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Она содержит специальные помещения -  учебные аудитории для проведения занятий лекционного типа, </w:t>
      </w:r>
      <w:r>
        <w:rPr>
          <w:bCs/>
          <w:sz w:val="28"/>
          <w:szCs w:val="28"/>
        </w:rPr>
        <w:t>занятий семинарского типа</w:t>
      </w:r>
      <w:r w:rsidRPr="00433E57">
        <w:rPr>
          <w:bCs/>
          <w:sz w:val="28"/>
          <w:szCs w:val="28"/>
        </w:rPr>
        <w:t xml:space="preserve">, групповых и индивидуальных консультаций, текущего контроля и промежуточной аттестации, а также помещения для самостоятельной работы и помещения для </w:t>
      </w:r>
      <w:r w:rsidRPr="00433E57">
        <w:rPr>
          <w:bCs/>
          <w:sz w:val="28"/>
          <w:szCs w:val="28"/>
        </w:rPr>
        <w:lastRenderedPageBreak/>
        <w:t>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E01226" w:rsidRPr="00433E57" w:rsidRDefault="00E01226" w:rsidP="00E01226">
      <w:pPr>
        <w:spacing w:line="240" w:lineRule="auto"/>
        <w:ind w:firstLine="851"/>
        <w:rPr>
          <w:bCs/>
          <w:sz w:val="28"/>
          <w:szCs w:val="28"/>
        </w:rPr>
      </w:pPr>
      <w:r w:rsidRPr="00433E57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E01226" w:rsidRPr="00433E57" w:rsidRDefault="00E01226" w:rsidP="00E01226">
      <w:pPr>
        <w:spacing w:line="240" w:lineRule="auto"/>
        <w:ind w:firstLine="851"/>
        <w:rPr>
          <w:bCs/>
          <w:sz w:val="28"/>
          <w:szCs w:val="28"/>
        </w:rPr>
      </w:pPr>
      <w:r w:rsidRPr="00433E57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E01226" w:rsidRPr="00D74E83" w:rsidRDefault="00E01226" w:rsidP="00E01226">
      <w:pPr>
        <w:spacing w:line="240" w:lineRule="auto"/>
        <w:ind w:firstLine="851"/>
        <w:rPr>
          <w:bCs/>
          <w:sz w:val="28"/>
        </w:rPr>
      </w:pPr>
      <w:r w:rsidRPr="00433E57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E01226" w:rsidRDefault="00E01226" w:rsidP="00E01226">
      <w:pPr>
        <w:spacing w:line="240" w:lineRule="auto"/>
        <w:ind w:firstLine="851"/>
        <w:rPr>
          <w:bCs/>
          <w:sz w:val="28"/>
          <w:szCs w:val="28"/>
        </w:rPr>
      </w:pPr>
    </w:p>
    <w:p w:rsidR="00E01226" w:rsidRPr="00104973" w:rsidRDefault="00E01226" w:rsidP="00E01226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EDD5F93" wp14:editId="3DA8813D">
            <wp:simplePos x="0" y="0"/>
            <wp:positionH relativeFrom="column">
              <wp:posOffset>3515360</wp:posOffset>
            </wp:positionH>
            <wp:positionV relativeFrom="paragraph">
              <wp:posOffset>80010</wp:posOffset>
            </wp:positionV>
            <wp:extent cx="925830" cy="415290"/>
            <wp:effectExtent l="19050" t="0" r="7620" b="0"/>
            <wp:wrapNone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410"/>
        <w:gridCol w:w="2375"/>
      </w:tblGrid>
      <w:tr w:rsidR="00E01226" w:rsidRPr="00B77779" w:rsidTr="006233B9">
        <w:tc>
          <w:tcPr>
            <w:tcW w:w="4786" w:type="dxa"/>
          </w:tcPr>
          <w:p w:rsidR="00E01226" w:rsidRPr="00B77779" w:rsidRDefault="00E01226" w:rsidP="006233B9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410" w:type="dxa"/>
          </w:tcPr>
          <w:p w:rsidR="00E01226" w:rsidRDefault="00E01226" w:rsidP="006233B9"/>
        </w:tc>
        <w:tc>
          <w:tcPr>
            <w:tcW w:w="2375" w:type="dxa"/>
            <w:vAlign w:val="bottom"/>
          </w:tcPr>
          <w:p w:rsidR="00E01226" w:rsidRPr="00B77779" w:rsidRDefault="00E01226" w:rsidP="006233B9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Р.С. Кударов</w:t>
            </w:r>
          </w:p>
        </w:tc>
      </w:tr>
      <w:tr w:rsidR="00E01226" w:rsidRPr="00104973" w:rsidTr="006233B9">
        <w:tc>
          <w:tcPr>
            <w:tcW w:w="4786" w:type="dxa"/>
          </w:tcPr>
          <w:p w:rsidR="00E01226" w:rsidRPr="00104973" w:rsidRDefault="00E01226" w:rsidP="006233B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u w:val="single"/>
              </w:rPr>
              <w:t>22</w:t>
            </w:r>
            <w:r>
              <w:rPr>
                <w:sz w:val="28"/>
                <w:szCs w:val="28"/>
              </w:rPr>
              <w:t>_» _</w:t>
            </w:r>
            <w:r>
              <w:rPr>
                <w:sz w:val="28"/>
                <w:szCs w:val="28"/>
                <w:u w:val="single"/>
              </w:rPr>
              <w:t>марта</w:t>
            </w:r>
            <w:r>
              <w:rPr>
                <w:sz w:val="28"/>
                <w:szCs w:val="28"/>
              </w:rPr>
              <w:t>_ 201</w:t>
            </w:r>
            <w:r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</w:tcPr>
          <w:p w:rsidR="00E01226" w:rsidRDefault="00E01226" w:rsidP="006233B9"/>
        </w:tc>
        <w:tc>
          <w:tcPr>
            <w:tcW w:w="2375" w:type="dxa"/>
          </w:tcPr>
          <w:p w:rsidR="00E01226" w:rsidRPr="00104973" w:rsidRDefault="00E01226" w:rsidP="006233B9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E01226" w:rsidRPr="009C23D4" w:rsidRDefault="00E01226" w:rsidP="00E01226">
      <w:pPr>
        <w:spacing w:line="240" w:lineRule="auto"/>
        <w:rPr>
          <w:sz w:val="28"/>
          <w:szCs w:val="28"/>
        </w:rPr>
      </w:pPr>
    </w:p>
    <w:p w:rsidR="006E0857" w:rsidRDefault="006E0857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E0857" w:rsidRPr="00CB6703" w:rsidRDefault="006E0857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6E0857" w:rsidRPr="00CB6703" w:rsidSect="00D3380B">
      <w:footerReference w:type="even" r:id="rId29"/>
      <w:footnotePr>
        <w:numRestart w:val="eachPage"/>
      </w:footnotePr>
      <w:type w:val="continuous"/>
      <w:pgSz w:w="11907" w:h="16840" w:code="9"/>
      <w:pgMar w:top="851" w:right="567" w:bottom="851" w:left="1701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5C6" w:rsidRDefault="007245C6">
      <w:r>
        <w:separator/>
      </w:r>
    </w:p>
  </w:endnote>
  <w:endnote w:type="continuationSeparator" w:id="0">
    <w:p w:rsidR="007245C6" w:rsidRDefault="0072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857" w:rsidRDefault="006E085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0857" w:rsidRDefault="006E085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5C6" w:rsidRDefault="007245C6">
      <w:r>
        <w:separator/>
      </w:r>
    </w:p>
  </w:footnote>
  <w:footnote w:type="continuationSeparator" w:id="0">
    <w:p w:rsidR="007245C6" w:rsidRDefault="00724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5DB4BCB"/>
    <w:multiLevelType w:val="hybridMultilevel"/>
    <w:tmpl w:val="B12E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B240A2"/>
    <w:multiLevelType w:val="hybridMultilevel"/>
    <w:tmpl w:val="B12E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30CD3"/>
    <w:multiLevelType w:val="hybridMultilevel"/>
    <w:tmpl w:val="88CA4D92"/>
    <w:lvl w:ilvl="0" w:tplc="3A32226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49E512B8"/>
    <w:multiLevelType w:val="hybridMultilevel"/>
    <w:tmpl w:val="88CA4D92"/>
    <w:lvl w:ilvl="0" w:tplc="3A32226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50F939AA"/>
    <w:multiLevelType w:val="hybridMultilevel"/>
    <w:tmpl w:val="B12E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F0E1A"/>
    <w:multiLevelType w:val="hybridMultilevel"/>
    <w:tmpl w:val="B12E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4C4252"/>
    <w:multiLevelType w:val="hybridMultilevel"/>
    <w:tmpl w:val="B12E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A309BA"/>
    <w:multiLevelType w:val="hybridMultilevel"/>
    <w:tmpl w:val="B12E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11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16"/>
  </w:num>
  <w:num w:numId="11">
    <w:abstractNumId w:val="3"/>
  </w:num>
  <w:num w:numId="12">
    <w:abstractNumId w:val="19"/>
  </w:num>
  <w:num w:numId="13">
    <w:abstractNumId w:val="7"/>
  </w:num>
  <w:num w:numId="14">
    <w:abstractNumId w:val="15"/>
  </w:num>
  <w:num w:numId="15">
    <w:abstractNumId w:val="18"/>
  </w:num>
  <w:num w:numId="16">
    <w:abstractNumId w:val="9"/>
  </w:num>
  <w:num w:numId="17">
    <w:abstractNumId w:val="14"/>
  </w:num>
  <w:num w:numId="18">
    <w:abstractNumId w:val="0"/>
  </w:num>
  <w:num w:numId="19">
    <w:abstractNumId w:val="13"/>
  </w:num>
  <w:num w:numId="20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8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73"/>
    <w:rsid w:val="00000252"/>
    <w:rsid w:val="000007FF"/>
    <w:rsid w:val="00000D4E"/>
    <w:rsid w:val="00007519"/>
    <w:rsid w:val="0001063A"/>
    <w:rsid w:val="000115A8"/>
    <w:rsid w:val="00011912"/>
    <w:rsid w:val="00011E85"/>
    <w:rsid w:val="0001203D"/>
    <w:rsid w:val="00012724"/>
    <w:rsid w:val="00012DBA"/>
    <w:rsid w:val="000130A5"/>
    <w:rsid w:val="000133F8"/>
    <w:rsid w:val="000138A1"/>
    <w:rsid w:val="00014B73"/>
    <w:rsid w:val="000163B1"/>
    <w:rsid w:val="000203C8"/>
    <w:rsid w:val="00020927"/>
    <w:rsid w:val="000218A6"/>
    <w:rsid w:val="00021C35"/>
    <w:rsid w:val="000224A7"/>
    <w:rsid w:val="00024646"/>
    <w:rsid w:val="00024DFB"/>
    <w:rsid w:val="00025955"/>
    <w:rsid w:val="00026A3A"/>
    <w:rsid w:val="00026F15"/>
    <w:rsid w:val="00026F4F"/>
    <w:rsid w:val="00027088"/>
    <w:rsid w:val="00030451"/>
    <w:rsid w:val="0003079C"/>
    <w:rsid w:val="0003135B"/>
    <w:rsid w:val="00031E4A"/>
    <w:rsid w:val="000331B0"/>
    <w:rsid w:val="000332E8"/>
    <w:rsid w:val="00034580"/>
    <w:rsid w:val="0003598A"/>
    <w:rsid w:val="00035BF9"/>
    <w:rsid w:val="000407D7"/>
    <w:rsid w:val="000414C9"/>
    <w:rsid w:val="00041BF0"/>
    <w:rsid w:val="000420B6"/>
    <w:rsid w:val="00043234"/>
    <w:rsid w:val="00044850"/>
    <w:rsid w:val="00045393"/>
    <w:rsid w:val="000456D8"/>
    <w:rsid w:val="000457E7"/>
    <w:rsid w:val="000461DD"/>
    <w:rsid w:val="0004631B"/>
    <w:rsid w:val="00047971"/>
    <w:rsid w:val="000513A3"/>
    <w:rsid w:val="00051B98"/>
    <w:rsid w:val="000527C5"/>
    <w:rsid w:val="000547C2"/>
    <w:rsid w:val="00055127"/>
    <w:rsid w:val="00055235"/>
    <w:rsid w:val="00057718"/>
    <w:rsid w:val="00057D42"/>
    <w:rsid w:val="00060134"/>
    <w:rsid w:val="000601B5"/>
    <w:rsid w:val="000614E5"/>
    <w:rsid w:val="00062D6A"/>
    <w:rsid w:val="00063B3F"/>
    <w:rsid w:val="00063BC0"/>
    <w:rsid w:val="00063E47"/>
    <w:rsid w:val="00064312"/>
    <w:rsid w:val="000657F0"/>
    <w:rsid w:val="000661AC"/>
    <w:rsid w:val="00067C6B"/>
    <w:rsid w:val="0007049D"/>
    <w:rsid w:val="0007101A"/>
    <w:rsid w:val="00072D73"/>
    <w:rsid w:val="00072D82"/>
    <w:rsid w:val="00075369"/>
    <w:rsid w:val="000763C3"/>
    <w:rsid w:val="00076E29"/>
    <w:rsid w:val="000803BB"/>
    <w:rsid w:val="00080471"/>
    <w:rsid w:val="0008109B"/>
    <w:rsid w:val="0008207B"/>
    <w:rsid w:val="00082324"/>
    <w:rsid w:val="000835B7"/>
    <w:rsid w:val="00084392"/>
    <w:rsid w:val="00084573"/>
    <w:rsid w:val="00086338"/>
    <w:rsid w:val="00086BBA"/>
    <w:rsid w:val="000900B6"/>
    <w:rsid w:val="0009123D"/>
    <w:rsid w:val="00092ECC"/>
    <w:rsid w:val="000936D0"/>
    <w:rsid w:val="00095409"/>
    <w:rsid w:val="0009747D"/>
    <w:rsid w:val="00097792"/>
    <w:rsid w:val="00097B30"/>
    <w:rsid w:val="000A0A56"/>
    <w:rsid w:val="000A0E3A"/>
    <w:rsid w:val="000A24A1"/>
    <w:rsid w:val="000A2A4B"/>
    <w:rsid w:val="000A5B60"/>
    <w:rsid w:val="000A707C"/>
    <w:rsid w:val="000A77F6"/>
    <w:rsid w:val="000B015C"/>
    <w:rsid w:val="000B065E"/>
    <w:rsid w:val="000B0E27"/>
    <w:rsid w:val="000B13AE"/>
    <w:rsid w:val="000B211E"/>
    <w:rsid w:val="000B2848"/>
    <w:rsid w:val="000B32CB"/>
    <w:rsid w:val="000B3E65"/>
    <w:rsid w:val="000B3E7C"/>
    <w:rsid w:val="000B4A93"/>
    <w:rsid w:val="000B50BF"/>
    <w:rsid w:val="000B631C"/>
    <w:rsid w:val="000B692A"/>
    <w:rsid w:val="000B785E"/>
    <w:rsid w:val="000B7EA3"/>
    <w:rsid w:val="000C2651"/>
    <w:rsid w:val="000C34D3"/>
    <w:rsid w:val="000C3F66"/>
    <w:rsid w:val="000C42F8"/>
    <w:rsid w:val="000C4C5B"/>
    <w:rsid w:val="000C4ED7"/>
    <w:rsid w:val="000C5C92"/>
    <w:rsid w:val="000D1AA3"/>
    <w:rsid w:val="000D38B6"/>
    <w:rsid w:val="000D52D7"/>
    <w:rsid w:val="000D5654"/>
    <w:rsid w:val="000D5F4B"/>
    <w:rsid w:val="000D738F"/>
    <w:rsid w:val="000E080A"/>
    <w:rsid w:val="000E0C4D"/>
    <w:rsid w:val="000E19A6"/>
    <w:rsid w:val="000E1F80"/>
    <w:rsid w:val="000E3C2E"/>
    <w:rsid w:val="000E479A"/>
    <w:rsid w:val="000E539A"/>
    <w:rsid w:val="000E5757"/>
    <w:rsid w:val="000E666B"/>
    <w:rsid w:val="000E6C15"/>
    <w:rsid w:val="000E713D"/>
    <w:rsid w:val="000F294B"/>
    <w:rsid w:val="000F2EBB"/>
    <w:rsid w:val="000F5A5C"/>
    <w:rsid w:val="000F651F"/>
    <w:rsid w:val="000F7D1C"/>
    <w:rsid w:val="0010002E"/>
    <w:rsid w:val="00100514"/>
    <w:rsid w:val="00100915"/>
    <w:rsid w:val="00100B45"/>
    <w:rsid w:val="001015E9"/>
    <w:rsid w:val="00102E67"/>
    <w:rsid w:val="001030A0"/>
    <w:rsid w:val="00104973"/>
    <w:rsid w:val="00104A46"/>
    <w:rsid w:val="00104E13"/>
    <w:rsid w:val="00104E74"/>
    <w:rsid w:val="001057C7"/>
    <w:rsid w:val="00105914"/>
    <w:rsid w:val="00106277"/>
    <w:rsid w:val="0010669F"/>
    <w:rsid w:val="00107DAC"/>
    <w:rsid w:val="001103A1"/>
    <w:rsid w:val="00110751"/>
    <w:rsid w:val="00110BAD"/>
    <w:rsid w:val="00112CC2"/>
    <w:rsid w:val="00114EE8"/>
    <w:rsid w:val="00117ABA"/>
    <w:rsid w:val="00117F76"/>
    <w:rsid w:val="00121CAE"/>
    <w:rsid w:val="0012213F"/>
    <w:rsid w:val="001224C7"/>
    <w:rsid w:val="001247D2"/>
    <w:rsid w:val="001256D2"/>
    <w:rsid w:val="00126E0F"/>
    <w:rsid w:val="0013112A"/>
    <w:rsid w:val="0013160F"/>
    <w:rsid w:val="00131BA3"/>
    <w:rsid w:val="00135001"/>
    <w:rsid w:val="0013555A"/>
    <w:rsid w:val="001356A8"/>
    <w:rsid w:val="001362FD"/>
    <w:rsid w:val="001424B8"/>
    <w:rsid w:val="00142500"/>
    <w:rsid w:val="00143216"/>
    <w:rsid w:val="001433F0"/>
    <w:rsid w:val="0014360F"/>
    <w:rsid w:val="00143DEF"/>
    <w:rsid w:val="00143ED8"/>
    <w:rsid w:val="001459DF"/>
    <w:rsid w:val="00147FFB"/>
    <w:rsid w:val="00152321"/>
    <w:rsid w:val="00152ED6"/>
    <w:rsid w:val="00154609"/>
    <w:rsid w:val="00154D40"/>
    <w:rsid w:val="0015689D"/>
    <w:rsid w:val="00156961"/>
    <w:rsid w:val="00156D04"/>
    <w:rsid w:val="00156EE1"/>
    <w:rsid w:val="00161BCC"/>
    <w:rsid w:val="00162A5F"/>
    <w:rsid w:val="001645FA"/>
    <w:rsid w:val="0016632D"/>
    <w:rsid w:val="00167320"/>
    <w:rsid w:val="00170CED"/>
    <w:rsid w:val="00170FDF"/>
    <w:rsid w:val="0017119D"/>
    <w:rsid w:val="0017351C"/>
    <w:rsid w:val="00174A20"/>
    <w:rsid w:val="00174EED"/>
    <w:rsid w:val="00175B78"/>
    <w:rsid w:val="00175C05"/>
    <w:rsid w:val="001769ED"/>
    <w:rsid w:val="00177651"/>
    <w:rsid w:val="00177FEA"/>
    <w:rsid w:val="00180AEB"/>
    <w:rsid w:val="00182663"/>
    <w:rsid w:val="00186D7D"/>
    <w:rsid w:val="001931BE"/>
    <w:rsid w:val="001935A2"/>
    <w:rsid w:val="00195003"/>
    <w:rsid w:val="001952A2"/>
    <w:rsid w:val="001964CD"/>
    <w:rsid w:val="00196CAC"/>
    <w:rsid w:val="00197427"/>
    <w:rsid w:val="00197C2E"/>
    <w:rsid w:val="001A0079"/>
    <w:rsid w:val="001A094D"/>
    <w:rsid w:val="001A19DE"/>
    <w:rsid w:val="001A2AB7"/>
    <w:rsid w:val="001A2ACF"/>
    <w:rsid w:val="001A3490"/>
    <w:rsid w:val="001A420B"/>
    <w:rsid w:val="001A45A1"/>
    <w:rsid w:val="001A5040"/>
    <w:rsid w:val="001A7850"/>
    <w:rsid w:val="001B30A0"/>
    <w:rsid w:val="001B4CD4"/>
    <w:rsid w:val="001B5B28"/>
    <w:rsid w:val="001B62CC"/>
    <w:rsid w:val="001B6D40"/>
    <w:rsid w:val="001C0318"/>
    <w:rsid w:val="001C2380"/>
    <w:rsid w:val="001C2F61"/>
    <w:rsid w:val="001C33CC"/>
    <w:rsid w:val="001C3C38"/>
    <w:rsid w:val="001C40C1"/>
    <w:rsid w:val="001C50F2"/>
    <w:rsid w:val="001C591E"/>
    <w:rsid w:val="001C5B3F"/>
    <w:rsid w:val="001C6DCA"/>
    <w:rsid w:val="001C7E6D"/>
    <w:rsid w:val="001D2241"/>
    <w:rsid w:val="001D2D7F"/>
    <w:rsid w:val="001D2D89"/>
    <w:rsid w:val="001D3061"/>
    <w:rsid w:val="001D404B"/>
    <w:rsid w:val="001D4251"/>
    <w:rsid w:val="001D55B5"/>
    <w:rsid w:val="001D56B4"/>
    <w:rsid w:val="001D5DAE"/>
    <w:rsid w:val="001D6FAA"/>
    <w:rsid w:val="001D7CE8"/>
    <w:rsid w:val="001E08E0"/>
    <w:rsid w:val="001E200C"/>
    <w:rsid w:val="001E2221"/>
    <w:rsid w:val="001E3D55"/>
    <w:rsid w:val="001E4ACE"/>
    <w:rsid w:val="001E5297"/>
    <w:rsid w:val="001E6198"/>
    <w:rsid w:val="001E6735"/>
    <w:rsid w:val="001F09BB"/>
    <w:rsid w:val="001F0A56"/>
    <w:rsid w:val="001F1E67"/>
    <w:rsid w:val="001F2FA0"/>
    <w:rsid w:val="001F3EA9"/>
    <w:rsid w:val="001F3FF0"/>
    <w:rsid w:val="001F41F4"/>
    <w:rsid w:val="001F5015"/>
    <w:rsid w:val="001F5517"/>
    <w:rsid w:val="001F5DBE"/>
    <w:rsid w:val="001F6144"/>
    <w:rsid w:val="001F649C"/>
    <w:rsid w:val="00200007"/>
    <w:rsid w:val="002001B8"/>
    <w:rsid w:val="0020123F"/>
    <w:rsid w:val="00203164"/>
    <w:rsid w:val="0020378F"/>
    <w:rsid w:val="002050A5"/>
    <w:rsid w:val="00205B12"/>
    <w:rsid w:val="00206C39"/>
    <w:rsid w:val="002110F9"/>
    <w:rsid w:val="00212B64"/>
    <w:rsid w:val="00214242"/>
    <w:rsid w:val="00214DB9"/>
    <w:rsid w:val="00216A15"/>
    <w:rsid w:val="002173E0"/>
    <w:rsid w:val="002174ED"/>
    <w:rsid w:val="002204EE"/>
    <w:rsid w:val="0022238A"/>
    <w:rsid w:val="0022256D"/>
    <w:rsid w:val="00222936"/>
    <w:rsid w:val="0022297C"/>
    <w:rsid w:val="0022331E"/>
    <w:rsid w:val="00224090"/>
    <w:rsid w:val="002269B6"/>
    <w:rsid w:val="00227B6D"/>
    <w:rsid w:val="0023082C"/>
    <w:rsid w:val="00230891"/>
    <w:rsid w:val="00230B5F"/>
    <w:rsid w:val="0023141A"/>
    <w:rsid w:val="002319E0"/>
    <w:rsid w:val="00232BCF"/>
    <w:rsid w:val="0023378A"/>
    <w:rsid w:val="002338DB"/>
    <w:rsid w:val="002345F4"/>
    <w:rsid w:val="00234711"/>
    <w:rsid w:val="00234801"/>
    <w:rsid w:val="002351FE"/>
    <w:rsid w:val="00235294"/>
    <w:rsid w:val="00235674"/>
    <w:rsid w:val="002362C8"/>
    <w:rsid w:val="002377D6"/>
    <w:rsid w:val="0024031D"/>
    <w:rsid w:val="00241693"/>
    <w:rsid w:val="00244883"/>
    <w:rsid w:val="00244E06"/>
    <w:rsid w:val="002455A8"/>
    <w:rsid w:val="00245DF6"/>
    <w:rsid w:val="00245E9E"/>
    <w:rsid w:val="00246A1C"/>
    <w:rsid w:val="00251EDF"/>
    <w:rsid w:val="0025215A"/>
    <w:rsid w:val="00252805"/>
    <w:rsid w:val="00253E45"/>
    <w:rsid w:val="00254184"/>
    <w:rsid w:val="00254F01"/>
    <w:rsid w:val="0025500C"/>
    <w:rsid w:val="00255742"/>
    <w:rsid w:val="00260904"/>
    <w:rsid w:val="00263CE4"/>
    <w:rsid w:val="00264D36"/>
    <w:rsid w:val="00265709"/>
    <w:rsid w:val="00265F37"/>
    <w:rsid w:val="00267BDF"/>
    <w:rsid w:val="00270D62"/>
    <w:rsid w:val="00272752"/>
    <w:rsid w:val="0027306B"/>
    <w:rsid w:val="00273AF4"/>
    <w:rsid w:val="00274FE4"/>
    <w:rsid w:val="0027509F"/>
    <w:rsid w:val="0027529F"/>
    <w:rsid w:val="002762F9"/>
    <w:rsid w:val="00276908"/>
    <w:rsid w:val="00276AD9"/>
    <w:rsid w:val="00280585"/>
    <w:rsid w:val="00281904"/>
    <w:rsid w:val="002819F4"/>
    <w:rsid w:val="002825A8"/>
    <w:rsid w:val="00285122"/>
    <w:rsid w:val="00286ABD"/>
    <w:rsid w:val="00287AF8"/>
    <w:rsid w:val="0029132E"/>
    <w:rsid w:val="002915E4"/>
    <w:rsid w:val="0029172D"/>
    <w:rsid w:val="0029174B"/>
    <w:rsid w:val="00291F29"/>
    <w:rsid w:val="0029302F"/>
    <w:rsid w:val="00294ABA"/>
    <w:rsid w:val="00295881"/>
    <w:rsid w:val="00297279"/>
    <w:rsid w:val="002A065E"/>
    <w:rsid w:val="002A067E"/>
    <w:rsid w:val="002A244A"/>
    <w:rsid w:val="002A2B47"/>
    <w:rsid w:val="002A3325"/>
    <w:rsid w:val="002A3665"/>
    <w:rsid w:val="002A5E32"/>
    <w:rsid w:val="002A600B"/>
    <w:rsid w:val="002B01A9"/>
    <w:rsid w:val="002B2A74"/>
    <w:rsid w:val="002B4D0E"/>
    <w:rsid w:val="002B63CB"/>
    <w:rsid w:val="002B721F"/>
    <w:rsid w:val="002B7D2F"/>
    <w:rsid w:val="002C0372"/>
    <w:rsid w:val="002C2A52"/>
    <w:rsid w:val="002C35D0"/>
    <w:rsid w:val="002C55DE"/>
    <w:rsid w:val="002C5D17"/>
    <w:rsid w:val="002C703E"/>
    <w:rsid w:val="002D12D7"/>
    <w:rsid w:val="002D1A2E"/>
    <w:rsid w:val="002D1FA6"/>
    <w:rsid w:val="002D3120"/>
    <w:rsid w:val="002D341B"/>
    <w:rsid w:val="002D3A04"/>
    <w:rsid w:val="002D49CD"/>
    <w:rsid w:val="002D5BAB"/>
    <w:rsid w:val="002D6E8C"/>
    <w:rsid w:val="002E097F"/>
    <w:rsid w:val="002E10A7"/>
    <w:rsid w:val="002E1C73"/>
    <w:rsid w:val="002E1E38"/>
    <w:rsid w:val="002E2BA8"/>
    <w:rsid w:val="002E2D16"/>
    <w:rsid w:val="002E34FA"/>
    <w:rsid w:val="002E3775"/>
    <w:rsid w:val="002E3F05"/>
    <w:rsid w:val="002E4CCD"/>
    <w:rsid w:val="002E4CED"/>
    <w:rsid w:val="002E6392"/>
    <w:rsid w:val="002E64D3"/>
    <w:rsid w:val="002E6C87"/>
    <w:rsid w:val="002F1169"/>
    <w:rsid w:val="002F32C8"/>
    <w:rsid w:val="002F416F"/>
    <w:rsid w:val="002F4EAA"/>
    <w:rsid w:val="002F50BE"/>
    <w:rsid w:val="002F6A0F"/>
    <w:rsid w:val="002F6AD7"/>
    <w:rsid w:val="00300A00"/>
    <w:rsid w:val="00301E04"/>
    <w:rsid w:val="00302660"/>
    <w:rsid w:val="00302B20"/>
    <w:rsid w:val="00302BA4"/>
    <w:rsid w:val="00306F45"/>
    <w:rsid w:val="00310206"/>
    <w:rsid w:val="00310BBB"/>
    <w:rsid w:val="00310CE6"/>
    <w:rsid w:val="00310FB6"/>
    <w:rsid w:val="00311297"/>
    <w:rsid w:val="00311C65"/>
    <w:rsid w:val="00313D3A"/>
    <w:rsid w:val="0031499E"/>
    <w:rsid w:val="0031589B"/>
    <w:rsid w:val="003163E8"/>
    <w:rsid w:val="003171DE"/>
    <w:rsid w:val="003200AE"/>
    <w:rsid w:val="00320AAD"/>
    <w:rsid w:val="00320FB0"/>
    <w:rsid w:val="00322F7E"/>
    <w:rsid w:val="00323785"/>
    <w:rsid w:val="00323E52"/>
    <w:rsid w:val="0032444A"/>
    <w:rsid w:val="0032464C"/>
    <w:rsid w:val="003254C9"/>
    <w:rsid w:val="00327AFB"/>
    <w:rsid w:val="00330AF0"/>
    <w:rsid w:val="0033202F"/>
    <w:rsid w:val="00332468"/>
    <w:rsid w:val="0033287B"/>
    <w:rsid w:val="00332B34"/>
    <w:rsid w:val="00332B65"/>
    <w:rsid w:val="00333096"/>
    <w:rsid w:val="00334494"/>
    <w:rsid w:val="00335293"/>
    <w:rsid w:val="0033530D"/>
    <w:rsid w:val="00335438"/>
    <w:rsid w:val="00335FE9"/>
    <w:rsid w:val="003377DB"/>
    <w:rsid w:val="003378DE"/>
    <w:rsid w:val="00337CF1"/>
    <w:rsid w:val="00342983"/>
    <w:rsid w:val="00342C16"/>
    <w:rsid w:val="0034458E"/>
    <w:rsid w:val="00345FA1"/>
    <w:rsid w:val="003462C5"/>
    <w:rsid w:val="00346E08"/>
    <w:rsid w:val="00347F23"/>
    <w:rsid w:val="00350643"/>
    <w:rsid w:val="00353E9A"/>
    <w:rsid w:val="00354AB8"/>
    <w:rsid w:val="003563F7"/>
    <w:rsid w:val="003578BE"/>
    <w:rsid w:val="00357B05"/>
    <w:rsid w:val="003619AB"/>
    <w:rsid w:val="00361EBB"/>
    <w:rsid w:val="00362913"/>
    <w:rsid w:val="00362E78"/>
    <w:rsid w:val="00363E40"/>
    <w:rsid w:val="00365618"/>
    <w:rsid w:val="00367E0D"/>
    <w:rsid w:val="00370946"/>
    <w:rsid w:val="00370FEC"/>
    <w:rsid w:val="00371BC1"/>
    <w:rsid w:val="00371C0B"/>
    <w:rsid w:val="0037270C"/>
    <w:rsid w:val="00374334"/>
    <w:rsid w:val="0037442E"/>
    <w:rsid w:val="003752B0"/>
    <w:rsid w:val="00375F7D"/>
    <w:rsid w:val="00376FC7"/>
    <w:rsid w:val="00377A6A"/>
    <w:rsid w:val="0038071E"/>
    <w:rsid w:val="0038091C"/>
    <w:rsid w:val="00382D5C"/>
    <w:rsid w:val="0038508E"/>
    <w:rsid w:val="003860FA"/>
    <w:rsid w:val="00386134"/>
    <w:rsid w:val="00386958"/>
    <w:rsid w:val="00387EAE"/>
    <w:rsid w:val="00390153"/>
    <w:rsid w:val="00390490"/>
    <w:rsid w:val="003922D0"/>
    <w:rsid w:val="00392B3F"/>
    <w:rsid w:val="0039533E"/>
    <w:rsid w:val="003961FE"/>
    <w:rsid w:val="00396ED4"/>
    <w:rsid w:val="003A1F92"/>
    <w:rsid w:val="003A355C"/>
    <w:rsid w:val="003A3978"/>
    <w:rsid w:val="003A5B71"/>
    <w:rsid w:val="003A6135"/>
    <w:rsid w:val="003A6F53"/>
    <w:rsid w:val="003B1397"/>
    <w:rsid w:val="003B1519"/>
    <w:rsid w:val="003B1CB2"/>
    <w:rsid w:val="003B4534"/>
    <w:rsid w:val="003B55CC"/>
    <w:rsid w:val="003C0336"/>
    <w:rsid w:val="003C1F58"/>
    <w:rsid w:val="003C4691"/>
    <w:rsid w:val="003C5636"/>
    <w:rsid w:val="003C5B8B"/>
    <w:rsid w:val="003C7A4C"/>
    <w:rsid w:val="003D130C"/>
    <w:rsid w:val="003D1D19"/>
    <w:rsid w:val="003D2EA9"/>
    <w:rsid w:val="003D35DD"/>
    <w:rsid w:val="003D5A8F"/>
    <w:rsid w:val="003D6588"/>
    <w:rsid w:val="003D6AA2"/>
    <w:rsid w:val="003D6D27"/>
    <w:rsid w:val="003D7C99"/>
    <w:rsid w:val="003E1D02"/>
    <w:rsid w:val="003E21C7"/>
    <w:rsid w:val="003E4008"/>
    <w:rsid w:val="003E421D"/>
    <w:rsid w:val="003E43E0"/>
    <w:rsid w:val="003E4694"/>
    <w:rsid w:val="003E5701"/>
    <w:rsid w:val="003E6FC2"/>
    <w:rsid w:val="003E7A54"/>
    <w:rsid w:val="003E7D76"/>
    <w:rsid w:val="003F032C"/>
    <w:rsid w:val="003F0644"/>
    <w:rsid w:val="003F1412"/>
    <w:rsid w:val="003F308B"/>
    <w:rsid w:val="003F3CF6"/>
    <w:rsid w:val="003F509D"/>
    <w:rsid w:val="003F528A"/>
    <w:rsid w:val="003F5D49"/>
    <w:rsid w:val="003F6802"/>
    <w:rsid w:val="003F7B94"/>
    <w:rsid w:val="003F7D15"/>
    <w:rsid w:val="0040374A"/>
    <w:rsid w:val="00404030"/>
    <w:rsid w:val="00405F9A"/>
    <w:rsid w:val="00410096"/>
    <w:rsid w:val="0041105F"/>
    <w:rsid w:val="004113A9"/>
    <w:rsid w:val="00411461"/>
    <w:rsid w:val="00411B96"/>
    <w:rsid w:val="00414842"/>
    <w:rsid w:val="004153FF"/>
    <w:rsid w:val="00415BD0"/>
    <w:rsid w:val="00415EB4"/>
    <w:rsid w:val="00416C5D"/>
    <w:rsid w:val="0041777B"/>
    <w:rsid w:val="004207C3"/>
    <w:rsid w:val="00420C61"/>
    <w:rsid w:val="00421F6A"/>
    <w:rsid w:val="00423DCF"/>
    <w:rsid w:val="00424FB1"/>
    <w:rsid w:val="004265C2"/>
    <w:rsid w:val="00426806"/>
    <w:rsid w:val="0042694D"/>
    <w:rsid w:val="004329C5"/>
    <w:rsid w:val="00434641"/>
    <w:rsid w:val="00435B6B"/>
    <w:rsid w:val="00436E99"/>
    <w:rsid w:val="004406E5"/>
    <w:rsid w:val="0044092F"/>
    <w:rsid w:val="00441743"/>
    <w:rsid w:val="00441C2A"/>
    <w:rsid w:val="004429E8"/>
    <w:rsid w:val="00443BDC"/>
    <w:rsid w:val="00444187"/>
    <w:rsid w:val="00444AD9"/>
    <w:rsid w:val="004466DB"/>
    <w:rsid w:val="00450893"/>
    <w:rsid w:val="00451A7D"/>
    <w:rsid w:val="0045206B"/>
    <w:rsid w:val="00452827"/>
    <w:rsid w:val="00456106"/>
    <w:rsid w:val="0045633B"/>
    <w:rsid w:val="004578CC"/>
    <w:rsid w:val="004618A3"/>
    <w:rsid w:val="00462926"/>
    <w:rsid w:val="00465811"/>
    <w:rsid w:val="00465D46"/>
    <w:rsid w:val="004677B5"/>
    <w:rsid w:val="004725BD"/>
    <w:rsid w:val="00473C46"/>
    <w:rsid w:val="00473F7F"/>
    <w:rsid w:val="004744D1"/>
    <w:rsid w:val="0048020C"/>
    <w:rsid w:val="00483577"/>
    <w:rsid w:val="0048451F"/>
    <w:rsid w:val="00484CFE"/>
    <w:rsid w:val="00485842"/>
    <w:rsid w:val="00486B77"/>
    <w:rsid w:val="004903B9"/>
    <w:rsid w:val="004924E1"/>
    <w:rsid w:val="00493317"/>
    <w:rsid w:val="00493B3F"/>
    <w:rsid w:val="00493BCB"/>
    <w:rsid w:val="00494015"/>
    <w:rsid w:val="00494B9A"/>
    <w:rsid w:val="00494CD7"/>
    <w:rsid w:val="00494EB5"/>
    <w:rsid w:val="004957B9"/>
    <w:rsid w:val="00496BF5"/>
    <w:rsid w:val="00497D23"/>
    <w:rsid w:val="00497D9B"/>
    <w:rsid w:val="004A00BC"/>
    <w:rsid w:val="004A11F5"/>
    <w:rsid w:val="004A1E32"/>
    <w:rsid w:val="004A3A49"/>
    <w:rsid w:val="004A4277"/>
    <w:rsid w:val="004A56A0"/>
    <w:rsid w:val="004A5991"/>
    <w:rsid w:val="004A6018"/>
    <w:rsid w:val="004A609C"/>
    <w:rsid w:val="004A6181"/>
    <w:rsid w:val="004A6A35"/>
    <w:rsid w:val="004A7094"/>
    <w:rsid w:val="004B0345"/>
    <w:rsid w:val="004B0948"/>
    <w:rsid w:val="004B4E28"/>
    <w:rsid w:val="004B5599"/>
    <w:rsid w:val="004B7266"/>
    <w:rsid w:val="004B743D"/>
    <w:rsid w:val="004B7885"/>
    <w:rsid w:val="004C2216"/>
    <w:rsid w:val="004C25B3"/>
    <w:rsid w:val="004C28C9"/>
    <w:rsid w:val="004C378E"/>
    <w:rsid w:val="004C3902"/>
    <w:rsid w:val="004C5706"/>
    <w:rsid w:val="004C5D90"/>
    <w:rsid w:val="004C65BF"/>
    <w:rsid w:val="004C7243"/>
    <w:rsid w:val="004D0F7C"/>
    <w:rsid w:val="004D162A"/>
    <w:rsid w:val="004D45B8"/>
    <w:rsid w:val="004D4777"/>
    <w:rsid w:val="004D4F0C"/>
    <w:rsid w:val="004D594B"/>
    <w:rsid w:val="004D6427"/>
    <w:rsid w:val="004E072B"/>
    <w:rsid w:val="004E0E77"/>
    <w:rsid w:val="004E33DC"/>
    <w:rsid w:val="004E4540"/>
    <w:rsid w:val="004E7A46"/>
    <w:rsid w:val="004F0CD1"/>
    <w:rsid w:val="004F0EF0"/>
    <w:rsid w:val="004F2713"/>
    <w:rsid w:val="004F48FE"/>
    <w:rsid w:val="004F4923"/>
    <w:rsid w:val="004F7DC1"/>
    <w:rsid w:val="005018C3"/>
    <w:rsid w:val="005021C6"/>
    <w:rsid w:val="0050254C"/>
    <w:rsid w:val="0050356E"/>
    <w:rsid w:val="00504AA2"/>
    <w:rsid w:val="005076D1"/>
    <w:rsid w:val="005125DC"/>
    <w:rsid w:val="0051294A"/>
    <w:rsid w:val="00512EB6"/>
    <w:rsid w:val="0051488F"/>
    <w:rsid w:val="00515014"/>
    <w:rsid w:val="0051532D"/>
    <w:rsid w:val="00515A1B"/>
    <w:rsid w:val="00516771"/>
    <w:rsid w:val="0052005B"/>
    <w:rsid w:val="00520C88"/>
    <w:rsid w:val="00521297"/>
    <w:rsid w:val="005212E8"/>
    <w:rsid w:val="00523959"/>
    <w:rsid w:val="00523A35"/>
    <w:rsid w:val="00523C60"/>
    <w:rsid w:val="0052451C"/>
    <w:rsid w:val="00524C6C"/>
    <w:rsid w:val="0053050C"/>
    <w:rsid w:val="0053094E"/>
    <w:rsid w:val="00530C74"/>
    <w:rsid w:val="00534A36"/>
    <w:rsid w:val="00534C4C"/>
    <w:rsid w:val="005356A7"/>
    <w:rsid w:val="0053586A"/>
    <w:rsid w:val="00535F53"/>
    <w:rsid w:val="00536C47"/>
    <w:rsid w:val="00537136"/>
    <w:rsid w:val="005374AB"/>
    <w:rsid w:val="00541336"/>
    <w:rsid w:val="00541B17"/>
    <w:rsid w:val="005433D5"/>
    <w:rsid w:val="00543698"/>
    <w:rsid w:val="00545CBC"/>
    <w:rsid w:val="005516AF"/>
    <w:rsid w:val="00552B30"/>
    <w:rsid w:val="00553038"/>
    <w:rsid w:val="0055340F"/>
    <w:rsid w:val="005559D8"/>
    <w:rsid w:val="00556124"/>
    <w:rsid w:val="00556E5E"/>
    <w:rsid w:val="005572AB"/>
    <w:rsid w:val="005612A3"/>
    <w:rsid w:val="005612D4"/>
    <w:rsid w:val="00561664"/>
    <w:rsid w:val="0056356B"/>
    <w:rsid w:val="005639D7"/>
    <w:rsid w:val="005639E3"/>
    <w:rsid w:val="00566E7B"/>
    <w:rsid w:val="00566F09"/>
    <w:rsid w:val="005672B5"/>
    <w:rsid w:val="00567703"/>
    <w:rsid w:val="00567AE5"/>
    <w:rsid w:val="00567B66"/>
    <w:rsid w:val="0057069B"/>
    <w:rsid w:val="005718A9"/>
    <w:rsid w:val="00571E45"/>
    <w:rsid w:val="005727B4"/>
    <w:rsid w:val="00572E2B"/>
    <w:rsid w:val="00574A8A"/>
    <w:rsid w:val="00577E48"/>
    <w:rsid w:val="005810E4"/>
    <w:rsid w:val="00581E29"/>
    <w:rsid w:val="00582050"/>
    <w:rsid w:val="00582A39"/>
    <w:rsid w:val="00583325"/>
    <w:rsid w:val="0058343F"/>
    <w:rsid w:val="00583EA3"/>
    <w:rsid w:val="0058483C"/>
    <w:rsid w:val="00584B98"/>
    <w:rsid w:val="00586C78"/>
    <w:rsid w:val="00587777"/>
    <w:rsid w:val="0059216B"/>
    <w:rsid w:val="00592E6C"/>
    <w:rsid w:val="00593114"/>
    <w:rsid w:val="00594106"/>
    <w:rsid w:val="00596AC2"/>
    <w:rsid w:val="00596B78"/>
    <w:rsid w:val="0059720D"/>
    <w:rsid w:val="00597AC4"/>
    <w:rsid w:val="005A0480"/>
    <w:rsid w:val="005A0739"/>
    <w:rsid w:val="005A0CFA"/>
    <w:rsid w:val="005A2C49"/>
    <w:rsid w:val="005A3732"/>
    <w:rsid w:val="005A3AB7"/>
    <w:rsid w:val="005A3DC7"/>
    <w:rsid w:val="005A5EF1"/>
    <w:rsid w:val="005A7547"/>
    <w:rsid w:val="005A7553"/>
    <w:rsid w:val="005B01AD"/>
    <w:rsid w:val="005B146D"/>
    <w:rsid w:val="005B149D"/>
    <w:rsid w:val="005B1AE8"/>
    <w:rsid w:val="005B3D38"/>
    <w:rsid w:val="005B45A3"/>
    <w:rsid w:val="005B5CC3"/>
    <w:rsid w:val="005B68EE"/>
    <w:rsid w:val="005B6A5D"/>
    <w:rsid w:val="005B73EF"/>
    <w:rsid w:val="005C0478"/>
    <w:rsid w:val="005C238C"/>
    <w:rsid w:val="005C3EF8"/>
    <w:rsid w:val="005C47CB"/>
    <w:rsid w:val="005C4892"/>
    <w:rsid w:val="005C78BC"/>
    <w:rsid w:val="005C793F"/>
    <w:rsid w:val="005D2365"/>
    <w:rsid w:val="005D3F36"/>
    <w:rsid w:val="005D4818"/>
    <w:rsid w:val="005D5BFF"/>
    <w:rsid w:val="005D64FA"/>
    <w:rsid w:val="005D68EA"/>
    <w:rsid w:val="005D70B4"/>
    <w:rsid w:val="005E0717"/>
    <w:rsid w:val="005E11AA"/>
    <w:rsid w:val="005E1736"/>
    <w:rsid w:val="005E19C9"/>
    <w:rsid w:val="005E23A1"/>
    <w:rsid w:val="005E373C"/>
    <w:rsid w:val="005E4ACB"/>
    <w:rsid w:val="005F1002"/>
    <w:rsid w:val="005F1088"/>
    <w:rsid w:val="005F1685"/>
    <w:rsid w:val="005F2018"/>
    <w:rsid w:val="005F3BC1"/>
    <w:rsid w:val="005F4833"/>
    <w:rsid w:val="005F48A5"/>
    <w:rsid w:val="005F492B"/>
    <w:rsid w:val="005F7F3C"/>
    <w:rsid w:val="00600DC0"/>
    <w:rsid w:val="00603147"/>
    <w:rsid w:val="00605962"/>
    <w:rsid w:val="006059AC"/>
    <w:rsid w:val="00605FF3"/>
    <w:rsid w:val="00607B78"/>
    <w:rsid w:val="00610B9B"/>
    <w:rsid w:val="00610FAB"/>
    <w:rsid w:val="00612407"/>
    <w:rsid w:val="00612BC2"/>
    <w:rsid w:val="00612CAC"/>
    <w:rsid w:val="006155F3"/>
    <w:rsid w:val="00615862"/>
    <w:rsid w:val="0061673C"/>
    <w:rsid w:val="00616C1D"/>
    <w:rsid w:val="00616DA9"/>
    <w:rsid w:val="006174FF"/>
    <w:rsid w:val="00617FE7"/>
    <w:rsid w:val="00620DD1"/>
    <w:rsid w:val="006225EC"/>
    <w:rsid w:val="00622623"/>
    <w:rsid w:val="0062269C"/>
    <w:rsid w:val="00622E2D"/>
    <w:rsid w:val="00623278"/>
    <w:rsid w:val="00624133"/>
    <w:rsid w:val="00624DCB"/>
    <w:rsid w:val="006259B0"/>
    <w:rsid w:val="00626922"/>
    <w:rsid w:val="006269F1"/>
    <w:rsid w:val="00630318"/>
    <w:rsid w:val="006308FD"/>
    <w:rsid w:val="006310C6"/>
    <w:rsid w:val="00632B2C"/>
    <w:rsid w:val="00632EBE"/>
    <w:rsid w:val="0063399A"/>
    <w:rsid w:val="0063427D"/>
    <w:rsid w:val="00634566"/>
    <w:rsid w:val="00635EE0"/>
    <w:rsid w:val="006441EA"/>
    <w:rsid w:val="00644329"/>
    <w:rsid w:val="00644504"/>
    <w:rsid w:val="006447C3"/>
    <w:rsid w:val="00650C24"/>
    <w:rsid w:val="00652376"/>
    <w:rsid w:val="00655F7B"/>
    <w:rsid w:val="00656156"/>
    <w:rsid w:val="0065663F"/>
    <w:rsid w:val="006566DB"/>
    <w:rsid w:val="006571EB"/>
    <w:rsid w:val="00660D12"/>
    <w:rsid w:val="00661646"/>
    <w:rsid w:val="00661E47"/>
    <w:rsid w:val="00662A46"/>
    <w:rsid w:val="0066688F"/>
    <w:rsid w:val="00667A09"/>
    <w:rsid w:val="006706A0"/>
    <w:rsid w:val="006721AD"/>
    <w:rsid w:val="006721D2"/>
    <w:rsid w:val="00672606"/>
    <w:rsid w:val="00672942"/>
    <w:rsid w:val="00672B79"/>
    <w:rsid w:val="00673271"/>
    <w:rsid w:val="006732B0"/>
    <w:rsid w:val="00674C07"/>
    <w:rsid w:val="006754D8"/>
    <w:rsid w:val="00676E45"/>
    <w:rsid w:val="00680212"/>
    <w:rsid w:val="006815D6"/>
    <w:rsid w:val="006828ED"/>
    <w:rsid w:val="00682BBD"/>
    <w:rsid w:val="0068322A"/>
    <w:rsid w:val="00684106"/>
    <w:rsid w:val="00685F9E"/>
    <w:rsid w:val="0068648D"/>
    <w:rsid w:val="00687066"/>
    <w:rsid w:val="00687F59"/>
    <w:rsid w:val="006901D3"/>
    <w:rsid w:val="00691467"/>
    <w:rsid w:val="006921AD"/>
    <w:rsid w:val="00692388"/>
    <w:rsid w:val="006931A1"/>
    <w:rsid w:val="00693EE5"/>
    <w:rsid w:val="00695118"/>
    <w:rsid w:val="00695C2E"/>
    <w:rsid w:val="006965DF"/>
    <w:rsid w:val="00696697"/>
    <w:rsid w:val="00696FFC"/>
    <w:rsid w:val="006A0723"/>
    <w:rsid w:val="006A0BC5"/>
    <w:rsid w:val="006A2A35"/>
    <w:rsid w:val="006A3FB9"/>
    <w:rsid w:val="006A5EDB"/>
    <w:rsid w:val="006A6AC2"/>
    <w:rsid w:val="006A6DA8"/>
    <w:rsid w:val="006B06C7"/>
    <w:rsid w:val="006B0C8E"/>
    <w:rsid w:val="006B4D8F"/>
    <w:rsid w:val="006B62F3"/>
    <w:rsid w:val="006B7257"/>
    <w:rsid w:val="006C0823"/>
    <w:rsid w:val="006C10F6"/>
    <w:rsid w:val="006C2803"/>
    <w:rsid w:val="006C2860"/>
    <w:rsid w:val="006C4C31"/>
    <w:rsid w:val="006C5928"/>
    <w:rsid w:val="006C65B6"/>
    <w:rsid w:val="006C6AE6"/>
    <w:rsid w:val="006D05CE"/>
    <w:rsid w:val="006D109C"/>
    <w:rsid w:val="006D12E1"/>
    <w:rsid w:val="006D135B"/>
    <w:rsid w:val="006D2428"/>
    <w:rsid w:val="006D3958"/>
    <w:rsid w:val="006D49E7"/>
    <w:rsid w:val="006D5F30"/>
    <w:rsid w:val="006D6FEE"/>
    <w:rsid w:val="006D7537"/>
    <w:rsid w:val="006E06CE"/>
    <w:rsid w:val="006E0857"/>
    <w:rsid w:val="006E15B3"/>
    <w:rsid w:val="006F0499"/>
    <w:rsid w:val="006F103F"/>
    <w:rsid w:val="006F1573"/>
    <w:rsid w:val="006F1987"/>
    <w:rsid w:val="006F2991"/>
    <w:rsid w:val="006F299A"/>
    <w:rsid w:val="006F2FDF"/>
    <w:rsid w:val="006F3CE5"/>
    <w:rsid w:val="006F40C5"/>
    <w:rsid w:val="006F4826"/>
    <w:rsid w:val="006F66B1"/>
    <w:rsid w:val="006F6AC8"/>
    <w:rsid w:val="006F7614"/>
    <w:rsid w:val="006F7725"/>
    <w:rsid w:val="00702493"/>
    <w:rsid w:val="00702823"/>
    <w:rsid w:val="00702DF8"/>
    <w:rsid w:val="00703ED2"/>
    <w:rsid w:val="0070424E"/>
    <w:rsid w:val="007079F9"/>
    <w:rsid w:val="00711B80"/>
    <w:rsid w:val="007121FF"/>
    <w:rsid w:val="00712340"/>
    <w:rsid w:val="007123DF"/>
    <w:rsid w:val="00713D32"/>
    <w:rsid w:val="00715AE2"/>
    <w:rsid w:val="00717A53"/>
    <w:rsid w:val="007200EE"/>
    <w:rsid w:val="00720C2C"/>
    <w:rsid w:val="007220B2"/>
    <w:rsid w:val="00723B09"/>
    <w:rsid w:val="007245C6"/>
    <w:rsid w:val="00724837"/>
    <w:rsid w:val="007249D3"/>
    <w:rsid w:val="007254D7"/>
    <w:rsid w:val="0072730C"/>
    <w:rsid w:val="00727602"/>
    <w:rsid w:val="0072788A"/>
    <w:rsid w:val="00727CF1"/>
    <w:rsid w:val="00727D32"/>
    <w:rsid w:val="00730987"/>
    <w:rsid w:val="00730FB1"/>
    <w:rsid w:val="00731132"/>
    <w:rsid w:val="00731595"/>
    <w:rsid w:val="0073186D"/>
    <w:rsid w:val="00731B4D"/>
    <w:rsid w:val="007332F6"/>
    <w:rsid w:val="0073346D"/>
    <w:rsid w:val="00734375"/>
    <w:rsid w:val="00735F50"/>
    <w:rsid w:val="00737799"/>
    <w:rsid w:val="00737DD0"/>
    <w:rsid w:val="0074043A"/>
    <w:rsid w:val="007405AC"/>
    <w:rsid w:val="007413B4"/>
    <w:rsid w:val="007423C4"/>
    <w:rsid w:val="00742489"/>
    <w:rsid w:val="007431F1"/>
    <w:rsid w:val="00743882"/>
    <w:rsid w:val="00743C71"/>
    <w:rsid w:val="007454CA"/>
    <w:rsid w:val="007455D1"/>
    <w:rsid w:val="007456E1"/>
    <w:rsid w:val="007458D4"/>
    <w:rsid w:val="007477E4"/>
    <w:rsid w:val="00747A6C"/>
    <w:rsid w:val="00752D0B"/>
    <w:rsid w:val="007532B6"/>
    <w:rsid w:val="00753518"/>
    <w:rsid w:val="0075389F"/>
    <w:rsid w:val="007541B4"/>
    <w:rsid w:val="00754C14"/>
    <w:rsid w:val="007569EF"/>
    <w:rsid w:val="00756FA6"/>
    <w:rsid w:val="0075735C"/>
    <w:rsid w:val="00757E4C"/>
    <w:rsid w:val="00760944"/>
    <w:rsid w:val="00760E3F"/>
    <w:rsid w:val="00761EA8"/>
    <w:rsid w:val="00762631"/>
    <w:rsid w:val="00763EBE"/>
    <w:rsid w:val="00764429"/>
    <w:rsid w:val="00766713"/>
    <w:rsid w:val="00767269"/>
    <w:rsid w:val="00771375"/>
    <w:rsid w:val="00771391"/>
    <w:rsid w:val="007716EE"/>
    <w:rsid w:val="007729C5"/>
    <w:rsid w:val="00772CEF"/>
    <w:rsid w:val="007731AD"/>
    <w:rsid w:val="00774F78"/>
    <w:rsid w:val="0077560A"/>
    <w:rsid w:val="00776F58"/>
    <w:rsid w:val="007776C0"/>
    <w:rsid w:val="00780D92"/>
    <w:rsid w:val="00781970"/>
    <w:rsid w:val="00782025"/>
    <w:rsid w:val="00782061"/>
    <w:rsid w:val="00783E8F"/>
    <w:rsid w:val="0078548A"/>
    <w:rsid w:val="00785FBC"/>
    <w:rsid w:val="0078777A"/>
    <w:rsid w:val="0079042F"/>
    <w:rsid w:val="0079125D"/>
    <w:rsid w:val="00792FD0"/>
    <w:rsid w:val="00793050"/>
    <w:rsid w:val="007930E8"/>
    <w:rsid w:val="007936BC"/>
    <w:rsid w:val="007938B6"/>
    <w:rsid w:val="0079503A"/>
    <w:rsid w:val="0079672B"/>
    <w:rsid w:val="007979F1"/>
    <w:rsid w:val="00797A7F"/>
    <w:rsid w:val="007A2273"/>
    <w:rsid w:val="007A2520"/>
    <w:rsid w:val="007A2DA1"/>
    <w:rsid w:val="007A3BED"/>
    <w:rsid w:val="007A44BA"/>
    <w:rsid w:val="007A5A64"/>
    <w:rsid w:val="007A622B"/>
    <w:rsid w:val="007A650F"/>
    <w:rsid w:val="007A6AB9"/>
    <w:rsid w:val="007A7072"/>
    <w:rsid w:val="007A7EB5"/>
    <w:rsid w:val="007B098A"/>
    <w:rsid w:val="007B0C6D"/>
    <w:rsid w:val="007B158E"/>
    <w:rsid w:val="007B1632"/>
    <w:rsid w:val="007B2918"/>
    <w:rsid w:val="007B2DAE"/>
    <w:rsid w:val="007B3B63"/>
    <w:rsid w:val="007B48AF"/>
    <w:rsid w:val="007B603D"/>
    <w:rsid w:val="007B764C"/>
    <w:rsid w:val="007B7AB3"/>
    <w:rsid w:val="007C0513"/>
    <w:rsid w:val="007C14E2"/>
    <w:rsid w:val="007C2209"/>
    <w:rsid w:val="007C2EC7"/>
    <w:rsid w:val="007C6384"/>
    <w:rsid w:val="007C6CFD"/>
    <w:rsid w:val="007C7653"/>
    <w:rsid w:val="007D196C"/>
    <w:rsid w:val="007D224A"/>
    <w:rsid w:val="007D2859"/>
    <w:rsid w:val="007D3B0A"/>
    <w:rsid w:val="007D3B5A"/>
    <w:rsid w:val="007D42A1"/>
    <w:rsid w:val="007D5084"/>
    <w:rsid w:val="007D5BE9"/>
    <w:rsid w:val="007E03C6"/>
    <w:rsid w:val="007E044E"/>
    <w:rsid w:val="007E1C6E"/>
    <w:rsid w:val="007E3964"/>
    <w:rsid w:val="007E48A7"/>
    <w:rsid w:val="007E4F38"/>
    <w:rsid w:val="007E5503"/>
    <w:rsid w:val="007E5778"/>
    <w:rsid w:val="007E57FE"/>
    <w:rsid w:val="007E5F0B"/>
    <w:rsid w:val="007E6EA9"/>
    <w:rsid w:val="007E72A3"/>
    <w:rsid w:val="007F1029"/>
    <w:rsid w:val="007F1B7B"/>
    <w:rsid w:val="007F7E31"/>
    <w:rsid w:val="007F7F11"/>
    <w:rsid w:val="008007D8"/>
    <w:rsid w:val="008029EF"/>
    <w:rsid w:val="00803350"/>
    <w:rsid w:val="008048B7"/>
    <w:rsid w:val="00805832"/>
    <w:rsid w:val="008067AE"/>
    <w:rsid w:val="00807172"/>
    <w:rsid w:val="00807C5A"/>
    <w:rsid w:val="00807CE0"/>
    <w:rsid w:val="0081007B"/>
    <w:rsid w:val="008102B6"/>
    <w:rsid w:val="00810B87"/>
    <w:rsid w:val="00811C9C"/>
    <w:rsid w:val="00813C89"/>
    <w:rsid w:val="0081525D"/>
    <w:rsid w:val="0082074C"/>
    <w:rsid w:val="00820BBA"/>
    <w:rsid w:val="00822C19"/>
    <w:rsid w:val="008240B9"/>
    <w:rsid w:val="0082411C"/>
    <w:rsid w:val="00825357"/>
    <w:rsid w:val="00831700"/>
    <w:rsid w:val="00831B20"/>
    <w:rsid w:val="00831D18"/>
    <w:rsid w:val="00832739"/>
    <w:rsid w:val="0083415B"/>
    <w:rsid w:val="00834C6D"/>
    <w:rsid w:val="00834FE8"/>
    <w:rsid w:val="00842E06"/>
    <w:rsid w:val="00843CB5"/>
    <w:rsid w:val="008442E4"/>
    <w:rsid w:val="0084470B"/>
    <w:rsid w:val="00844DB7"/>
    <w:rsid w:val="00847B5B"/>
    <w:rsid w:val="00847BA1"/>
    <w:rsid w:val="008510DB"/>
    <w:rsid w:val="008536C0"/>
    <w:rsid w:val="00857007"/>
    <w:rsid w:val="00857B7B"/>
    <w:rsid w:val="008603F4"/>
    <w:rsid w:val="0086217D"/>
    <w:rsid w:val="0086472B"/>
    <w:rsid w:val="00865259"/>
    <w:rsid w:val="00865EA8"/>
    <w:rsid w:val="008662D0"/>
    <w:rsid w:val="00867C88"/>
    <w:rsid w:val="008707CF"/>
    <w:rsid w:val="0087175B"/>
    <w:rsid w:val="00871E3A"/>
    <w:rsid w:val="00872248"/>
    <w:rsid w:val="0087450F"/>
    <w:rsid w:val="00874CF5"/>
    <w:rsid w:val="008755AE"/>
    <w:rsid w:val="00880373"/>
    <w:rsid w:val="008838DE"/>
    <w:rsid w:val="00883F49"/>
    <w:rsid w:val="00884B90"/>
    <w:rsid w:val="0088695C"/>
    <w:rsid w:val="00887FED"/>
    <w:rsid w:val="00890600"/>
    <w:rsid w:val="00891E4A"/>
    <w:rsid w:val="008932CF"/>
    <w:rsid w:val="00893A69"/>
    <w:rsid w:val="0089425F"/>
    <w:rsid w:val="00895B54"/>
    <w:rsid w:val="00895B88"/>
    <w:rsid w:val="00896294"/>
    <w:rsid w:val="008A07CF"/>
    <w:rsid w:val="008A2739"/>
    <w:rsid w:val="008A2A10"/>
    <w:rsid w:val="008A3CA6"/>
    <w:rsid w:val="008A56FD"/>
    <w:rsid w:val="008A60CF"/>
    <w:rsid w:val="008A7EF7"/>
    <w:rsid w:val="008B0096"/>
    <w:rsid w:val="008B08E5"/>
    <w:rsid w:val="008B0E93"/>
    <w:rsid w:val="008B18DC"/>
    <w:rsid w:val="008B1E0D"/>
    <w:rsid w:val="008B33FC"/>
    <w:rsid w:val="008B55DC"/>
    <w:rsid w:val="008B65A1"/>
    <w:rsid w:val="008B6AFF"/>
    <w:rsid w:val="008C03E5"/>
    <w:rsid w:val="008C22D6"/>
    <w:rsid w:val="008C3373"/>
    <w:rsid w:val="008C3A44"/>
    <w:rsid w:val="008C4579"/>
    <w:rsid w:val="008C51E2"/>
    <w:rsid w:val="008C541B"/>
    <w:rsid w:val="008C59C9"/>
    <w:rsid w:val="008C5B24"/>
    <w:rsid w:val="008C6137"/>
    <w:rsid w:val="008C7867"/>
    <w:rsid w:val="008D07B9"/>
    <w:rsid w:val="008D2980"/>
    <w:rsid w:val="008D2A93"/>
    <w:rsid w:val="008D55D7"/>
    <w:rsid w:val="008D78FF"/>
    <w:rsid w:val="008E10C3"/>
    <w:rsid w:val="008E17CF"/>
    <w:rsid w:val="008E189E"/>
    <w:rsid w:val="008E265E"/>
    <w:rsid w:val="008E3303"/>
    <w:rsid w:val="008E3DCF"/>
    <w:rsid w:val="008E462E"/>
    <w:rsid w:val="008E4AEA"/>
    <w:rsid w:val="008E6B3B"/>
    <w:rsid w:val="008E7A9B"/>
    <w:rsid w:val="008F2483"/>
    <w:rsid w:val="008F2A3F"/>
    <w:rsid w:val="008F3B37"/>
    <w:rsid w:val="008F3FF0"/>
    <w:rsid w:val="008F422B"/>
    <w:rsid w:val="008F44A7"/>
    <w:rsid w:val="008F4E77"/>
    <w:rsid w:val="008F5244"/>
    <w:rsid w:val="008F6781"/>
    <w:rsid w:val="00900A13"/>
    <w:rsid w:val="00900E75"/>
    <w:rsid w:val="0090113C"/>
    <w:rsid w:val="00906499"/>
    <w:rsid w:val="009065FC"/>
    <w:rsid w:val="00906655"/>
    <w:rsid w:val="00907E3D"/>
    <w:rsid w:val="00910121"/>
    <w:rsid w:val="00911172"/>
    <w:rsid w:val="00912054"/>
    <w:rsid w:val="00912670"/>
    <w:rsid w:val="009143A4"/>
    <w:rsid w:val="0091543A"/>
    <w:rsid w:val="00916E60"/>
    <w:rsid w:val="009210D0"/>
    <w:rsid w:val="00923030"/>
    <w:rsid w:val="00925B41"/>
    <w:rsid w:val="00926FA1"/>
    <w:rsid w:val="00930594"/>
    <w:rsid w:val="00931078"/>
    <w:rsid w:val="009312E6"/>
    <w:rsid w:val="00931439"/>
    <w:rsid w:val="00931E24"/>
    <w:rsid w:val="009332BD"/>
    <w:rsid w:val="009346EC"/>
    <w:rsid w:val="00935D48"/>
    <w:rsid w:val="009370C8"/>
    <w:rsid w:val="0094342F"/>
    <w:rsid w:val="00945A3C"/>
    <w:rsid w:val="00945E0B"/>
    <w:rsid w:val="00946B95"/>
    <w:rsid w:val="00950145"/>
    <w:rsid w:val="0095038B"/>
    <w:rsid w:val="00951C4E"/>
    <w:rsid w:val="00952C65"/>
    <w:rsid w:val="00954239"/>
    <w:rsid w:val="00954410"/>
    <w:rsid w:val="00954A88"/>
    <w:rsid w:val="00956D0D"/>
    <w:rsid w:val="009574FD"/>
    <w:rsid w:val="00957DEA"/>
    <w:rsid w:val="00960947"/>
    <w:rsid w:val="00960AC4"/>
    <w:rsid w:val="0096127B"/>
    <w:rsid w:val="009623FE"/>
    <w:rsid w:val="00962B03"/>
    <w:rsid w:val="0096310C"/>
    <w:rsid w:val="009661E7"/>
    <w:rsid w:val="00967AF9"/>
    <w:rsid w:val="00970101"/>
    <w:rsid w:val="00970490"/>
    <w:rsid w:val="00971102"/>
    <w:rsid w:val="009716F2"/>
    <w:rsid w:val="009717DA"/>
    <w:rsid w:val="009768BF"/>
    <w:rsid w:val="00976B78"/>
    <w:rsid w:val="00977929"/>
    <w:rsid w:val="00980B48"/>
    <w:rsid w:val="0098110E"/>
    <w:rsid w:val="009838BC"/>
    <w:rsid w:val="00984B0D"/>
    <w:rsid w:val="00985464"/>
    <w:rsid w:val="00985545"/>
    <w:rsid w:val="00985C5E"/>
    <w:rsid w:val="009874F2"/>
    <w:rsid w:val="00987837"/>
    <w:rsid w:val="00987C77"/>
    <w:rsid w:val="00987F44"/>
    <w:rsid w:val="00991BA2"/>
    <w:rsid w:val="009923FA"/>
    <w:rsid w:val="009925E8"/>
    <w:rsid w:val="00993230"/>
    <w:rsid w:val="00993D91"/>
    <w:rsid w:val="009943A8"/>
    <w:rsid w:val="0099459A"/>
    <w:rsid w:val="00994AF8"/>
    <w:rsid w:val="00994E4E"/>
    <w:rsid w:val="009962E0"/>
    <w:rsid w:val="0099663F"/>
    <w:rsid w:val="0099706B"/>
    <w:rsid w:val="009971D1"/>
    <w:rsid w:val="0099724D"/>
    <w:rsid w:val="009972BE"/>
    <w:rsid w:val="009A0B18"/>
    <w:rsid w:val="009A2E3E"/>
    <w:rsid w:val="009A3965"/>
    <w:rsid w:val="009A3FD4"/>
    <w:rsid w:val="009A4D1D"/>
    <w:rsid w:val="009A50EF"/>
    <w:rsid w:val="009A5103"/>
    <w:rsid w:val="009A55C9"/>
    <w:rsid w:val="009A58D2"/>
    <w:rsid w:val="009A5CF7"/>
    <w:rsid w:val="009A6EEA"/>
    <w:rsid w:val="009A6F62"/>
    <w:rsid w:val="009A741C"/>
    <w:rsid w:val="009A7B14"/>
    <w:rsid w:val="009B024B"/>
    <w:rsid w:val="009B0831"/>
    <w:rsid w:val="009B0844"/>
    <w:rsid w:val="009B2E3D"/>
    <w:rsid w:val="009B6325"/>
    <w:rsid w:val="009B68CC"/>
    <w:rsid w:val="009C1413"/>
    <w:rsid w:val="009C25AB"/>
    <w:rsid w:val="009C2ECA"/>
    <w:rsid w:val="009C30FF"/>
    <w:rsid w:val="009C3D34"/>
    <w:rsid w:val="009C3FDC"/>
    <w:rsid w:val="009C45ED"/>
    <w:rsid w:val="009C59B5"/>
    <w:rsid w:val="009D0DC4"/>
    <w:rsid w:val="009D11F8"/>
    <w:rsid w:val="009D2984"/>
    <w:rsid w:val="009D2CC0"/>
    <w:rsid w:val="009D2EC6"/>
    <w:rsid w:val="009D2F07"/>
    <w:rsid w:val="009D4387"/>
    <w:rsid w:val="009D5AC8"/>
    <w:rsid w:val="009D6223"/>
    <w:rsid w:val="009D6584"/>
    <w:rsid w:val="009D658A"/>
    <w:rsid w:val="009D6748"/>
    <w:rsid w:val="009D7CE8"/>
    <w:rsid w:val="009E00DA"/>
    <w:rsid w:val="009E03C3"/>
    <w:rsid w:val="009E1B6A"/>
    <w:rsid w:val="009E2108"/>
    <w:rsid w:val="009E3B3E"/>
    <w:rsid w:val="009E3E0F"/>
    <w:rsid w:val="009E6655"/>
    <w:rsid w:val="009F066E"/>
    <w:rsid w:val="009F0817"/>
    <w:rsid w:val="009F1011"/>
    <w:rsid w:val="009F1529"/>
    <w:rsid w:val="009F18FB"/>
    <w:rsid w:val="009F1C78"/>
    <w:rsid w:val="009F28C9"/>
    <w:rsid w:val="009F4824"/>
    <w:rsid w:val="009F58E2"/>
    <w:rsid w:val="00A00918"/>
    <w:rsid w:val="00A02E81"/>
    <w:rsid w:val="00A045B4"/>
    <w:rsid w:val="00A054A5"/>
    <w:rsid w:val="00A055F6"/>
    <w:rsid w:val="00A06470"/>
    <w:rsid w:val="00A11E0E"/>
    <w:rsid w:val="00A13207"/>
    <w:rsid w:val="00A150A8"/>
    <w:rsid w:val="00A16BB5"/>
    <w:rsid w:val="00A175BD"/>
    <w:rsid w:val="00A2153E"/>
    <w:rsid w:val="00A22E11"/>
    <w:rsid w:val="00A24198"/>
    <w:rsid w:val="00A2453C"/>
    <w:rsid w:val="00A27372"/>
    <w:rsid w:val="00A277A9"/>
    <w:rsid w:val="00A30C5E"/>
    <w:rsid w:val="00A31F4B"/>
    <w:rsid w:val="00A32731"/>
    <w:rsid w:val="00A32EF2"/>
    <w:rsid w:val="00A32FE6"/>
    <w:rsid w:val="00A3311E"/>
    <w:rsid w:val="00A35CE8"/>
    <w:rsid w:val="00A35E16"/>
    <w:rsid w:val="00A361BD"/>
    <w:rsid w:val="00A3672E"/>
    <w:rsid w:val="00A40F23"/>
    <w:rsid w:val="00A41210"/>
    <w:rsid w:val="00A415A8"/>
    <w:rsid w:val="00A4414A"/>
    <w:rsid w:val="00A45078"/>
    <w:rsid w:val="00A454B5"/>
    <w:rsid w:val="00A45CEF"/>
    <w:rsid w:val="00A46D63"/>
    <w:rsid w:val="00A479A4"/>
    <w:rsid w:val="00A517EA"/>
    <w:rsid w:val="00A51A51"/>
    <w:rsid w:val="00A52550"/>
    <w:rsid w:val="00A52EDC"/>
    <w:rsid w:val="00A5514E"/>
    <w:rsid w:val="00A5560A"/>
    <w:rsid w:val="00A557D6"/>
    <w:rsid w:val="00A55AA5"/>
    <w:rsid w:val="00A57FB1"/>
    <w:rsid w:val="00A60A0C"/>
    <w:rsid w:val="00A62B34"/>
    <w:rsid w:val="00A669AB"/>
    <w:rsid w:val="00A67434"/>
    <w:rsid w:val="00A7066A"/>
    <w:rsid w:val="00A75210"/>
    <w:rsid w:val="00A75F20"/>
    <w:rsid w:val="00A81324"/>
    <w:rsid w:val="00A81911"/>
    <w:rsid w:val="00A81C4F"/>
    <w:rsid w:val="00A83ECC"/>
    <w:rsid w:val="00A86976"/>
    <w:rsid w:val="00A86AAA"/>
    <w:rsid w:val="00A86D24"/>
    <w:rsid w:val="00A86F25"/>
    <w:rsid w:val="00A87136"/>
    <w:rsid w:val="00A871F2"/>
    <w:rsid w:val="00A91682"/>
    <w:rsid w:val="00A9218E"/>
    <w:rsid w:val="00A927C1"/>
    <w:rsid w:val="00A93A46"/>
    <w:rsid w:val="00A94039"/>
    <w:rsid w:val="00A9405D"/>
    <w:rsid w:val="00A948AB"/>
    <w:rsid w:val="00A95A39"/>
    <w:rsid w:val="00A97530"/>
    <w:rsid w:val="00AA01ED"/>
    <w:rsid w:val="00AA11FE"/>
    <w:rsid w:val="00AA2022"/>
    <w:rsid w:val="00AA2224"/>
    <w:rsid w:val="00AA4901"/>
    <w:rsid w:val="00AA6A76"/>
    <w:rsid w:val="00AB0F6E"/>
    <w:rsid w:val="00AB140C"/>
    <w:rsid w:val="00AB1539"/>
    <w:rsid w:val="00AB20A7"/>
    <w:rsid w:val="00AB26F7"/>
    <w:rsid w:val="00AB3026"/>
    <w:rsid w:val="00AB3159"/>
    <w:rsid w:val="00AB384A"/>
    <w:rsid w:val="00AB3F3C"/>
    <w:rsid w:val="00AB4D66"/>
    <w:rsid w:val="00AB6FD7"/>
    <w:rsid w:val="00AB7536"/>
    <w:rsid w:val="00AB7715"/>
    <w:rsid w:val="00AC0D29"/>
    <w:rsid w:val="00AC1070"/>
    <w:rsid w:val="00AC12D3"/>
    <w:rsid w:val="00AC1963"/>
    <w:rsid w:val="00AC486B"/>
    <w:rsid w:val="00AC7D06"/>
    <w:rsid w:val="00AD17B3"/>
    <w:rsid w:val="00AD2FAF"/>
    <w:rsid w:val="00AD3442"/>
    <w:rsid w:val="00AD4573"/>
    <w:rsid w:val="00AD73AA"/>
    <w:rsid w:val="00AD75B2"/>
    <w:rsid w:val="00AE22A5"/>
    <w:rsid w:val="00AE23EF"/>
    <w:rsid w:val="00AE474A"/>
    <w:rsid w:val="00AE4E6F"/>
    <w:rsid w:val="00AE53F7"/>
    <w:rsid w:val="00AE5B0A"/>
    <w:rsid w:val="00AE5E86"/>
    <w:rsid w:val="00AF0D1A"/>
    <w:rsid w:val="00AF1F3F"/>
    <w:rsid w:val="00AF2E38"/>
    <w:rsid w:val="00AF3100"/>
    <w:rsid w:val="00AF3264"/>
    <w:rsid w:val="00AF368D"/>
    <w:rsid w:val="00AF5F26"/>
    <w:rsid w:val="00AF648A"/>
    <w:rsid w:val="00AF7926"/>
    <w:rsid w:val="00B015B3"/>
    <w:rsid w:val="00B0169D"/>
    <w:rsid w:val="00B0225E"/>
    <w:rsid w:val="00B02575"/>
    <w:rsid w:val="00B029E8"/>
    <w:rsid w:val="00B075A0"/>
    <w:rsid w:val="00B12C9D"/>
    <w:rsid w:val="00B12EAB"/>
    <w:rsid w:val="00B13D52"/>
    <w:rsid w:val="00B17EF5"/>
    <w:rsid w:val="00B20B9A"/>
    <w:rsid w:val="00B22986"/>
    <w:rsid w:val="00B239D2"/>
    <w:rsid w:val="00B26C54"/>
    <w:rsid w:val="00B273B8"/>
    <w:rsid w:val="00B27A14"/>
    <w:rsid w:val="00B3039A"/>
    <w:rsid w:val="00B3098B"/>
    <w:rsid w:val="00B3337C"/>
    <w:rsid w:val="00B336B6"/>
    <w:rsid w:val="00B34DD5"/>
    <w:rsid w:val="00B36DEB"/>
    <w:rsid w:val="00B37E5E"/>
    <w:rsid w:val="00B42914"/>
    <w:rsid w:val="00B44C1B"/>
    <w:rsid w:val="00B44F83"/>
    <w:rsid w:val="00B45535"/>
    <w:rsid w:val="00B47093"/>
    <w:rsid w:val="00B515DB"/>
    <w:rsid w:val="00B52FA2"/>
    <w:rsid w:val="00B53BE1"/>
    <w:rsid w:val="00B53C50"/>
    <w:rsid w:val="00B5439E"/>
    <w:rsid w:val="00B547FD"/>
    <w:rsid w:val="00B54D43"/>
    <w:rsid w:val="00B57889"/>
    <w:rsid w:val="00B57911"/>
    <w:rsid w:val="00B60E96"/>
    <w:rsid w:val="00B61741"/>
    <w:rsid w:val="00B62AD5"/>
    <w:rsid w:val="00B63229"/>
    <w:rsid w:val="00B642B8"/>
    <w:rsid w:val="00B65CDF"/>
    <w:rsid w:val="00B67A5C"/>
    <w:rsid w:val="00B7031F"/>
    <w:rsid w:val="00B708CE"/>
    <w:rsid w:val="00B710EC"/>
    <w:rsid w:val="00B71379"/>
    <w:rsid w:val="00B71D3B"/>
    <w:rsid w:val="00B72BF4"/>
    <w:rsid w:val="00B73169"/>
    <w:rsid w:val="00B73AA0"/>
    <w:rsid w:val="00B74DF6"/>
    <w:rsid w:val="00B7790D"/>
    <w:rsid w:val="00B77C2E"/>
    <w:rsid w:val="00B80890"/>
    <w:rsid w:val="00B80B81"/>
    <w:rsid w:val="00B82B20"/>
    <w:rsid w:val="00B8301F"/>
    <w:rsid w:val="00B8391A"/>
    <w:rsid w:val="00B8482F"/>
    <w:rsid w:val="00B85100"/>
    <w:rsid w:val="00B860F5"/>
    <w:rsid w:val="00B87CF4"/>
    <w:rsid w:val="00B87E8B"/>
    <w:rsid w:val="00B90070"/>
    <w:rsid w:val="00B90E10"/>
    <w:rsid w:val="00B91E50"/>
    <w:rsid w:val="00B93408"/>
    <w:rsid w:val="00B93F83"/>
    <w:rsid w:val="00B940ED"/>
    <w:rsid w:val="00B951A1"/>
    <w:rsid w:val="00BA18EB"/>
    <w:rsid w:val="00BA3B28"/>
    <w:rsid w:val="00BA4DA1"/>
    <w:rsid w:val="00BA654C"/>
    <w:rsid w:val="00BA6E81"/>
    <w:rsid w:val="00BB0AF3"/>
    <w:rsid w:val="00BB3698"/>
    <w:rsid w:val="00BB3852"/>
    <w:rsid w:val="00BB4792"/>
    <w:rsid w:val="00BB4F2D"/>
    <w:rsid w:val="00BB6057"/>
    <w:rsid w:val="00BB683F"/>
    <w:rsid w:val="00BC0A74"/>
    <w:rsid w:val="00BC635B"/>
    <w:rsid w:val="00BC6A13"/>
    <w:rsid w:val="00BC6E7E"/>
    <w:rsid w:val="00BC6E96"/>
    <w:rsid w:val="00BD20F7"/>
    <w:rsid w:val="00BD5067"/>
    <w:rsid w:val="00BD69B6"/>
    <w:rsid w:val="00BD6D82"/>
    <w:rsid w:val="00BD742D"/>
    <w:rsid w:val="00BE0DBA"/>
    <w:rsid w:val="00BE16F6"/>
    <w:rsid w:val="00BE1FE3"/>
    <w:rsid w:val="00BE27F5"/>
    <w:rsid w:val="00BE2CB8"/>
    <w:rsid w:val="00BE2F5A"/>
    <w:rsid w:val="00BE40A6"/>
    <w:rsid w:val="00BE48E3"/>
    <w:rsid w:val="00BE5E7F"/>
    <w:rsid w:val="00BE6785"/>
    <w:rsid w:val="00BF099C"/>
    <w:rsid w:val="00BF0F97"/>
    <w:rsid w:val="00BF101B"/>
    <w:rsid w:val="00BF1A7E"/>
    <w:rsid w:val="00BF2C2E"/>
    <w:rsid w:val="00BF2EEC"/>
    <w:rsid w:val="00BF344E"/>
    <w:rsid w:val="00BF6124"/>
    <w:rsid w:val="00BF76FE"/>
    <w:rsid w:val="00C0222D"/>
    <w:rsid w:val="00C0243B"/>
    <w:rsid w:val="00C02870"/>
    <w:rsid w:val="00C0289C"/>
    <w:rsid w:val="00C0487A"/>
    <w:rsid w:val="00C050D1"/>
    <w:rsid w:val="00C0622D"/>
    <w:rsid w:val="00C06907"/>
    <w:rsid w:val="00C07170"/>
    <w:rsid w:val="00C071F1"/>
    <w:rsid w:val="00C108CC"/>
    <w:rsid w:val="00C10DC8"/>
    <w:rsid w:val="00C13ADF"/>
    <w:rsid w:val="00C15B4A"/>
    <w:rsid w:val="00C1621A"/>
    <w:rsid w:val="00C168ED"/>
    <w:rsid w:val="00C17E04"/>
    <w:rsid w:val="00C17F03"/>
    <w:rsid w:val="00C20A1A"/>
    <w:rsid w:val="00C23F39"/>
    <w:rsid w:val="00C247D3"/>
    <w:rsid w:val="00C26FAB"/>
    <w:rsid w:val="00C27694"/>
    <w:rsid w:val="00C3185D"/>
    <w:rsid w:val="00C32F8E"/>
    <w:rsid w:val="00C35C43"/>
    <w:rsid w:val="00C406D4"/>
    <w:rsid w:val="00C41E8F"/>
    <w:rsid w:val="00C4283B"/>
    <w:rsid w:val="00C441BB"/>
    <w:rsid w:val="00C441D6"/>
    <w:rsid w:val="00C456E7"/>
    <w:rsid w:val="00C46904"/>
    <w:rsid w:val="00C47232"/>
    <w:rsid w:val="00C474AC"/>
    <w:rsid w:val="00C47EE8"/>
    <w:rsid w:val="00C507EC"/>
    <w:rsid w:val="00C50CC5"/>
    <w:rsid w:val="00C50D06"/>
    <w:rsid w:val="00C52B80"/>
    <w:rsid w:val="00C52FA0"/>
    <w:rsid w:val="00C5317E"/>
    <w:rsid w:val="00C54004"/>
    <w:rsid w:val="00C54097"/>
    <w:rsid w:val="00C55D0C"/>
    <w:rsid w:val="00C56CDF"/>
    <w:rsid w:val="00C615E6"/>
    <w:rsid w:val="00C61C9F"/>
    <w:rsid w:val="00C62240"/>
    <w:rsid w:val="00C63837"/>
    <w:rsid w:val="00C63D3B"/>
    <w:rsid w:val="00C662AE"/>
    <w:rsid w:val="00C66380"/>
    <w:rsid w:val="00C67F8E"/>
    <w:rsid w:val="00C704D6"/>
    <w:rsid w:val="00C7095D"/>
    <w:rsid w:val="00C70C6F"/>
    <w:rsid w:val="00C70E73"/>
    <w:rsid w:val="00C70E77"/>
    <w:rsid w:val="00C7381E"/>
    <w:rsid w:val="00C73A8D"/>
    <w:rsid w:val="00C73C39"/>
    <w:rsid w:val="00C73DC8"/>
    <w:rsid w:val="00C74D05"/>
    <w:rsid w:val="00C75C83"/>
    <w:rsid w:val="00C802E2"/>
    <w:rsid w:val="00C80A27"/>
    <w:rsid w:val="00C81C0D"/>
    <w:rsid w:val="00C8252E"/>
    <w:rsid w:val="00C83F8C"/>
    <w:rsid w:val="00C841F3"/>
    <w:rsid w:val="00C84A08"/>
    <w:rsid w:val="00C84C14"/>
    <w:rsid w:val="00C85022"/>
    <w:rsid w:val="00C85F15"/>
    <w:rsid w:val="00C86BEA"/>
    <w:rsid w:val="00C876AE"/>
    <w:rsid w:val="00C876C8"/>
    <w:rsid w:val="00C90C5F"/>
    <w:rsid w:val="00C9188B"/>
    <w:rsid w:val="00C923D4"/>
    <w:rsid w:val="00C92BAB"/>
    <w:rsid w:val="00C935D8"/>
    <w:rsid w:val="00C93E17"/>
    <w:rsid w:val="00C95983"/>
    <w:rsid w:val="00C95DD8"/>
    <w:rsid w:val="00C960E6"/>
    <w:rsid w:val="00C969A8"/>
    <w:rsid w:val="00CA0224"/>
    <w:rsid w:val="00CA05BE"/>
    <w:rsid w:val="00CA2704"/>
    <w:rsid w:val="00CA2765"/>
    <w:rsid w:val="00CA2D5B"/>
    <w:rsid w:val="00CA2FE1"/>
    <w:rsid w:val="00CA3E99"/>
    <w:rsid w:val="00CA5377"/>
    <w:rsid w:val="00CA66FB"/>
    <w:rsid w:val="00CB0756"/>
    <w:rsid w:val="00CB1F20"/>
    <w:rsid w:val="00CB218F"/>
    <w:rsid w:val="00CB29F8"/>
    <w:rsid w:val="00CB3920"/>
    <w:rsid w:val="00CB3D10"/>
    <w:rsid w:val="00CB4199"/>
    <w:rsid w:val="00CB49C7"/>
    <w:rsid w:val="00CB4A76"/>
    <w:rsid w:val="00CB4C81"/>
    <w:rsid w:val="00CB4C88"/>
    <w:rsid w:val="00CB59C4"/>
    <w:rsid w:val="00CB6508"/>
    <w:rsid w:val="00CB6703"/>
    <w:rsid w:val="00CB6E35"/>
    <w:rsid w:val="00CB7233"/>
    <w:rsid w:val="00CC003F"/>
    <w:rsid w:val="00CC0078"/>
    <w:rsid w:val="00CC2D5F"/>
    <w:rsid w:val="00CC586B"/>
    <w:rsid w:val="00CC766D"/>
    <w:rsid w:val="00CC798D"/>
    <w:rsid w:val="00CD03DF"/>
    <w:rsid w:val="00CD04AB"/>
    <w:rsid w:val="00CD0A14"/>
    <w:rsid w:val="00CD3969"/>
    <w:rsid w:val="00CD5EC7"/>
    <w:rsid w:val="00CD6EBF"/>
    <w:rsid w:val="00CD7FA0"/>
    <w:rsid w:val="00CE0B2E"/>
    <w:rsid w:val="00CE126F"/>
    <w:rsid w:val="00CE138A"/>
    <w:rsid w:val="00CE21C9"/>
    <w:rsid w:val="00CE2D2F"/>
    <w:rsid w:val="00CE4266"/>
    <w:rsid w:val="00CE4431"/>
    <w:rsid w:val="00CE4645"/>
    <w:rsid w:val="00CE79BD"/>
    <w:rsid w:val="00CF04F1"/>
    <w:rsid w:val="00CF075B"/>
    <w:rsid w:val="00CF2FA1"/>
    <w:rsid w:val="00CF3627"/>
    <w:rsid w:val="00CF393F"/>
    <w:rsid w:val="00CF6150"/>
    <w:rsid w:val="00CF6586"/>
    <w:rsid w:val="00CF6E1B"/>
    <w:rsid w:val="00CF7A16"/>
    <w:rsid w:val="00CF7AA5"/>
    <w:rsid w:val="00D003B6"/>
    <w:rsid w:val="00D017F2"/>
    <w:rsid w:val="00D01FC8"/>
    <w:rsid w:val="00D025B3"/>
    <w:rsid w:val="00D03281"/>
    <w:rsid w:val="00D1033B"/>
    <w:rsid w:val="00D110B2"/>
    <w:rsid w:val="00D12588"/>
    <w:rsid w:val="00D13675"/>
    <w:rsid w:val="00D144EC"/>
    <w:rsid w:val="00D151E0"/>
    <w:rsid w:val="00D15683"/>
    <w:rsid w:val="00D15754"/>
    <w:rsid w:val="00D15F2D"/>
    <w:rsid w:val="00D16053"/>
    <w:rsid w:val="00D16399"/>
    <w:rsid w:val="00D179EB"/>
    <w:rsid w:val="00D17AAF"/>
    <w:rsid w:val="00D200EC"/>
    <w:rsid w:val="00D20869"/>
    <w:rsid w:val="00D21BBF"/>
    <w:rsid w:val="00D222BB"/>
    <w:rsid w:val="00D22CBD"/>
    <w:rsid w:val="00D246C1"/>
    <w:rsid w:val="00D24F5F"/>
    <w:rsid w:val="00D25067"/>
    <w:rsid w:val="00D255C8"/>
    <w:rsid w:val="00D25AE4"/>
    <w:rsid w:val="00D2714B"/>
    <w:rsid w:val="00D27F07"/>
    <w:rsid w:val="00D317AC"/>
    <w:rsid w:val="00D317FE"/>
    <w:rsid w:val="00D31F64"/>
    <w:rsid w:val="00D32460"/>
    <w:rsid w:val="00D3380B"/>
    <w:rsid w:val="00D33C08"/>
    <w:rsid w:val="00D361D6"/>
    <w:rsid w:val="00D362F2"/>
    <w:rsid w:val="00D3711B"/>
    <w:rsid w:val="00D37277"/>
    <w:rsid w:val="00D4028A"/>
    <w:rsid w:val="00D417FE"/>
    <w:rsid w:val="00D41B69"/>
    <w:rsid w:val="00D41CA6"/>
    <w:rsid w:val="00D44DEB"/>
    <w:rsid w:val="00D44F14"/>
    <w:rsid w:val="00D45A68"/>
    <w:rsid w:val="00D5216D"/>
    <w:rsid w:val="00D55046"/>
    <w:rsid w:val="00D559C9"/>
    <w:rsid w:val="00D55A38"/>
    <w:rsid w:val="00D574A5"/>
    <w:rsid w:val="00D578DC"/>
    <w:rsid w:val="00D57BBE"/>
    <w:rsid w:val="00D57CCA"/>
    <w:rsid w:val="00D627F7"/>
    <w:rsid w:val="00D6284F"/>
    <w:rsid w:val="00D63333"/>
    <w:rsid w:val="00D63AD0"/>
    <w:rsid w:val="00D653B2"/>
    <w:rsid w:val="00D660AD"/>
    <w:rsid w:val="00D673AA"/>
    <w:rsid w:val="00D67F93"/>
    <w:rsid w:val="00D700D0"/>
    <w:rsid w:val="00D709FE"/>
    <w:rsid w:val="00D71E3B"/>
    <w:rsid w:val="00D71F0F"/>
    <w:rsid w:val="00D72973"/>
    <w:rsid w:val="00D74DCD"/>
    <w:rsid w:val="00D7533D"/>
    <w:rsid w:val="00D759DC"/>
    <w:rsid w:val="00D75A61"/>
    <w:rsid w:val="00D75D8B"/>
    <w:rsid w:val="00D7689C"/>
    <w:rsid w:val="00D7690A"/>
    <w:rsid w:val="00D7696A"/>
    <w:rsid w:val="00D76D91"/>
    <w:rsid w:val="00D76E89"/>
    <w:rsid w:val="00D82DF1"/>
    <w:rsid w:val="00D830C0"/>
    <w:rsid w:val="00D84B3F"/>
    <w:rsid w:val="00D84EFB"/>
    <w:rsid w:val="00D8565B"/>
    <w:rsid w:val="00D859B5"/>
    <w:rsid w:val="00D86125"/>
    <w:rsid w:val="00D91D34"/>
    <w:rsid w:val="00D92440"/>
    <w:rsid w:val="00D927EB"/>
    <w:rsid w:val="00D94A12"/>
    <w:rsid w:val="00D94B92"/>
    <w:rsid w:val="00D94F14"/>
    <w:rsid w:val="00D950D2"/>
    <w:rsid w:val="00D957AE"/>
    <w:rsid w:val="00D960AB"/>
    <w:rsid w:val="00DA0074"/>
    <w:rsid w:val="00DA1D0C"/>
    <w:rsid w:val="00DA1E6E"/>
    <w:rsid w:val="00DA4083"/>
    <w:rsid w:val="00DA6214"/>
    <w:rsid w:val="00DA7A0F"/>
    <w:rsid w:val="00DB02D6"/>
    <w:rsid w:val="00DB1DE5"/>
    <w:rsid w:val="00DB3CFE"/>
    <w:rsid w:val="00DB4B7D"/>
    <w:rsid w:val="00DB4BA0"/>
    <w:rsid w:val="00DB4C2C"/>
    <w:rsid w:val="00DB5473"/>
    <w:rsid w:val="00DB59E2"/>
    <w:rsid w:val="00DB6A10"/>
    <w:rsid w:val="00DB6AD6"/>
    <w:rsid w:val="00DB6C50"/>
    <w:rsid w:val="00DC03B7"/>
    <w:rsid w:val="00DC03C8"/>
    <w:rsid w:val="00DC0E0E"/>
    <w:rsid w:val="00DC0E73"/>
    <w:rsid w:val="00DC0E90"/>
    <w:rsid w:val="00DC1161"/>
    <w:rsid w:val="00DC1442"/>
    <w:rsid w:val="00DC1CA8"/>
    <w:rsid w:val="00DC284C"/>
    <w:rsid w:val="00DC301F"/>
    <w:rsid w:val="00DC4CE5"/>
    <w:rsid w:val="00DC6283"/>
    <w:rsid w:val="00DD03C0"/>
    <w:rsid w:val="00DD0EE5"/>
    <w:rsid w:val="00DD2A38"/>
    <w:rsid w:val="00DD31FA"/>
    <w:rsid w:val="00DD3276"/>
    <w:rsid w:val="00DD335A"/>
    <w:rsid w:val="00DD37A5"/>
    <w:rsid w:val="00DD3E0A"/>
    <w:rsid w:val="00DD50BA"/>
    <w:rsid w:val="00DD50EC"/>
    <w:rsid w:val="00DD6520"/>
    <w:rsid w:val="00DD68AE"/>
    <w:rsid w:val="00DD6A6E"/>
    <w:rsid w:val="00DD6CB8"/>
    <w:rsid w:val="00DD72F5"/>
    <w:rsid w:val="00DD77F5"/>
    <w:rsid w:val="00DD7864"/>
    <w:rsid w:val="00DE17FD"/>
    <w:rsid w:val="00DE1B69"/>
    <w:rsid w:val="00DE1FF8"/>
    <w:rsid w:val="00DE21FA"/>
    <w:rsid w:val="00DE409B"/>
    <w:rsid w:val="00DE45E6"/>
    <w:rsid w:val="00DE4A2F"/>
    <w:rsid w:val="00DE601D"/>
    <w:rsid w:val="00DF1357"/>
    <w:rsid w:val="00DF3384"/>
    <w:rsid w:val="00DF3E98"/>
    <w:rsid w:val="00DF43D4"/>
    <w:rsid w:val="00DF52F5"/>
    <w:rsid w:val="00DF5E72"/>
    <w:rsid w:val="00DF7F48"/>
    <w:rsid w:val="00E00A9F"/>
    <w:rsid w:val="00E01226"/>
    <w:rsid w:val="00E012BE"/>
    <w:rsid w:val="00E02186"/>
    <w:rsid w:val="00E02E96"/>
    <w:rsid w:val="00E02FA9"/>
    <w:rsid w:val="00E0355A"/>
    <w:rsid w:val="00E03F0A"/>
    <w:rsid w:val="00E05048"/>
    <w:rsid w:val="00E1326A"/>
    <w:rsid w:val="00E13DC8"/>
    <w:rsid w:val="00E14291"/>
    <w:rsid w:val="00E16880"/>
    <w:rsid w:val="00E176D2"/>
    <w:rsid w:val="00E21DD8"/>
    <w:rsid w:val="00E24AE4"/>
    <w:rsid w:val="00E24BE5"/>
    <w:rsid w:val="00E27424"/>
    <w:rsid w:val="00E30428"/>
    <w:rsid w:val="00E326DB"/>
    <w:rsid w:val="00E328CC"/>
    <w:rsid w:val="00E32A55"/>
    <w:rsid w:val="00E32E3F"/>
    <w:rsid w:val="00E33213"/>
    <w:rsid w:val="00E33B6B"/>
    <w:rsid w:val="00E341EC"/>
    <w:rsid w:val="00E343B1"/>
    <w:rsid w:val="00E35439"/>
    <w:rsid w:val="00E37263"/>
    <w:rsid w:val="00E37C73"/>
    <w:rsid w:val="00E409F5"/>
    <w:rsid w:val="00E41611"/>
    <w:rsid w:val="00E41823"/>
    <w:rsid w:val="00E42D34"/>
    <w:rsid w:val="00E4310B"/>
    <w:rsid w:val="00E4342A"/>
    <w:rsid w:val="00E43A70"/>
    <w:rsid w:val="00E441FA"/>
    <w:rsid w:val="00E4593C"/>
    <w:rsid w:val="00E464F6"/>
    <w:rsid w:val="00E50342"/>
    <w:rsid w:val="00E50583"/>
    <w:rsid w:val="00E54528"/>
    <w:rsid w:val="00E54C02"/>
    <w:rsid w:val="00E54F92"/>
    <w:rsid w:val="00E56108"/>
    <w:rsid w:val="00E60385"/>
    <w:rsid w:val="00E6109E"/>
    <w:rsid w:val="00E61E97"/>
    <w:rsid w:val="00E62293"/>
    <w:rsid w:val="00E62BEE"/>
    <w:rsid w:val="00E63917"/>
    <w:rsid w:val="00E668E6"/>
    <w:rsid w:val="00E66D55"/>
    <w:rsid w:val="00E672FA"/>
    <w:rsid w:val="00E70016"/>
    <w:rsid w:val="00E7074B"/>
    <w:rsid w:val="00E70B82"/>
    <w:rsid w:val="00E71498"/>
    <w:rsid w:val="00E72521"/>
    <w:rsid w:val="00E72ACE"/>
    <w:rsid w:val="00E735FB"/>
    <w:rsid w:val="00E73DC2"/>
    <w:rsid w:val="00E74DA4"/>
    <w:rsid w:val="00E801EE"/>
    <w:rsid w:val="00E83041"/>
    <w:rsid w:val="00E8777C"/>
    <w:rsid w:val="00E877A3"/>
    <w:rsid w:val="00E90426"/>
    <w:rsid w:val="00E90FF5"/>
    <w:rsid w:val="00E913E1"/>
    <w:rsid w:val="00E92A19"/>
    <w:rsid w:val="00E9389D"/>
    <w:rsid w:val="00E9480D"/>
    <w:rsid w:val="00E94D32"/>
    <w:rsid w:val="00E95EF7"/>
    <w:rsid w:val="00E962A9"/>
    <w:rsid w:val="00E96728"/>
    <w:rsid w:val="00E979A4"/>
    <w:rsid w:val="00EA0514"/>
    <w:rsid w:val="00EA0655"/>
    <w:rsid w:val="00EA12B3"/>
    <w:rsid w:val="00EA3D6F"/>
    <w:rsid w:val="00EA3E49"/>
    <w:rsid w:val="00EA4BAA"/>
    <w:rsid w:val="00EA4E15"/>
    <w:rsid w:val="00EA64D5"/>
    <w:rsid w:val="00EA6697"/>
    <w:rsid w:val="00EB085A"/>
    <w:rsid w:val="00EB1B9D"/>
    <w:rsid w:val="00EB22CF"/>
    <w:rsid w:val="00EB24B2"/>
    <w:rsid w:val="00EB2ED7"/>
    <w:rsid w:val="00EB505B"/>
    <w:rsid w:val="00EB6982"/>
    <w:rsid w:val="00EB6A11"/>
    <w:rsid w:val="00EC1374"/>
    <w:rsid w:val="00EC380B"/>
    <w:rsid w:val="00EC4860"/>
    <w:rsid w:val="00EC4951"/>
    <w:rsid w:val="00EC4B06"/>
    <w:rsid w:val="00EC548A"/>
    <w:rsid w:val="00EC783E"/>
    <w:rsid w:val="00ED0DE5"/>
    <w:rsid w:val="00ED103E"/>
    <w:rsid w:val="00ED13BE"/>
    <w:rsid w:val="00ED21FE"/>
    <w:rsid w:val="00ED333E"/>
    <w:rsid w:val="00ED7B1A"/>
    <w:rsid w:val="00EE3FFA"/>
    <w:rsid w:val="00EE47E6"/>
    <w:rsid w:val="00EE5891"/>
    <w:rsid w:val="00EE5B43"/>
    <w:rsid w:val="00EE5DA8"/>
    <w:rsid w:val="00EE6318"/>
    <w:rsid w:val="00EF040D"/>
    <w:rsid w:val="00EF402E"/>
    <w:rsid w:val="00EF4767"/>
    <w:rsid w:val="00EF5574"/>
    <w:rsid w:val="00EF6AC5"/>
    <w:rsid w:val="00F02091"/>
    <w:rsid w:val="00F048AB"/>
    <w:rsid w:val="00F05DDF"/>
    <w:rsid w:val="00F06525"/>
    <w:rsid w:val="00F0675D"/>
    <w:rsid w:val="00F1005F"/>
    <w:rsid w:val="00F102FA"/>
    <w:rsid w:val="00F10DB5"/>
    <w:rsid w:val="00F12DE3"/>
    <w:rsid w:val="00F13928"/>
    <w:rsid w:val="00F140BE"/>
    <w:rsid w:val="00F15398"/>
    <w:rsid w:val="00F16225"/>
    <w:rsid w:val="00F16E58"/>
    <w:rsid w:val="00F176C1"/>
    <w:rsid w:val="00F1795E"/>
    <w:rsid w:val="00F213E5"/>
    <w:rsid w:val="00F233E1"/>
    <w:rsid w:val="00F24730"/>
    <w:rsid w:val="00F253B2"/>
    <w:rsid w:val="00F25A52"/>
    <w:rsid w:val="00F2663E"/>
    <w:rsid w:val="00F26BA0"/>
    <w:rsid w:val="00F26D87"/>
    <w:rsid w:val="00F27588"/>
    <w:rsid w:val="00F30E81"/>
    <w:rsid w:val="00F318CC"/>
    <w:rsid w:val="00F3248F"/>
    <w:rsid w:val="00F346F1"/>
    <w:rsid w:val="00F34A04"/>
    <w:rsid w:val="00F350C0"/>
    <w:rsid w:val="00F353B1"/>
    <w:rsid w:val="00F35623"/>
    <w:rsid w:val="00F37C17"/>
    <w:rsid w:val="00F4008A"/>
    <w:rsid w:val="00F41747"/>
    <w:rsid w:val="00F41904"/>
    <w:rsid w:val="00F41DE5"/>
    <w:rsid w:val="00F43375"/>
    <w:rsid w:val="00F43C6D"/>
    <w:rsid w:val="00F44347"/>
    <w:rsid w:val="00F45416"/>
    <w:rsid w:val="00F45984"/>
    <w:rsid w:val="00F459D4"/>
    <w:rsid w:val="00F4682B"/>
    <w:rsid w:val="00F47EF1"/>
    <w:rsid w:val="00F47F21"/>
    <w:rsid w:val="00F51F15"/>
    <w:rsid w:val="00F52968"/>
    <w:rsid w:val="00F54227"/>
    <w:rsid w:val="00F54327"/>
    <w:rsid w:val="00F56367"/>
    <w:rsid w:val="00F56633"/>
    <w:rsid w:val="00F56752"/>
    <w:rsid w:val="00F57560"/>
    <w:rsid w:val="00F57B76"/>
    <w:rsid w:val="00F604C9"/>
    <w:rsid w:val="00F632EE"/>
    <w:rsid w:val="00F648E9"/>
    <w:rsid w:val="00F64B37"/>
    <w:rsid w:val="00F65D2C"/>
    <w:rsid w:val="00F67735"/>
    <w:rsid w:val="00F67E21"/>
    <w:rsid w:val="00F703ED"/>
    <w:rsid w:val="00F72A5A"/>
    <w:rsid w:val="00F75569"/>
    <w:rsid w:val="00F76952"/>
    <w:rsid w:val="00F76FF0"/>
    <w:rsid w:val="00F80172"/>
    <w:rsid w:val="00F80180"/>
    <w:rsid w:val="00F80228"/>
    <w:rsid w:val="00F8088B"/>
    <w:rsid w:val="00F80CF1"/>
    <w:rsid w:val="00F816BE"/>
    <w:rsid w:val="00F82344"/>
    <w:rsid w:val="00F82B43"/>
    <w:rsid w:val="00F852DF"/>
    <w:rsid w:val="00F86198"/>
    <w:rsid w:val="00F87E61"/>
    <w:rsid w:val="00F90405"/>
    <w:rsid w:val="00F917C8"/>
    <w:rsid w:val="00F91B01"/>
    <w:rsid w:val="00F96458"/>
    <w:rsid w:val="00F96A05"/>
    <w:rsid w:val="00F97712"/>
    <w:rsid w:val="00FA00E1"/>
    <w:rsid w:val="00FA0258"/>
    <w:rsid w:val="00FA0656"/>
    <w:rsid w:val="00FA0817"/>
    <w:rsid w:val="00FA0D37"/>
    <w:rsid w:val="00FA1712"/>
    <w:rsid w:val="00FA20C4"/>
    <w:rsid w:val="00FA242D"/>
    <w:rsid w:val="00FA2617"/>
    <w:rsid w:val="00FA310C"/>
    <w:rsid w:val="00FA3EA4"/>
    <w:rsid w:val="00FA4332"/>
    <w:rsid w:val="00FA49A3"/>
    <w:rsid w:val="00FA54F7"/>
    <w:rsid w:val="00FA5949"/>
    <w:rsid w:val="00FA5AF3"/>
    <w:rsid w:val="00FA5E47"/>
    <w:rsid w:val="00FA600F"/>
    <w:rsid w:val="00FB09AA"/>
    <w:rsid w:val="00FB1CBD"/>
    <w:rsid w:val="00FB398D"/>
    <w:rsid w:val="00FB4179"/>
    <w:rsid w:val="00FB435A"/>
    <w:rsid w:val="00FB4DCA"/>
    <w:rsid w:val="00FB587E"/>
    <w:rsid w:val="00FB5CA6"/>
    <w:rsid w:val="00FB755A"/>
    <w:rsid w:val="00FB7DF6"/>
    <w:rsid w:val="00FC002D"/>
    <w:rsid w:val="00FC279B"/>
    <w:rsid w:val="00FC4696"/>
    <w:rsid w:val="00FC69A8"/>
    <w:rsid w:val="00FD0209"/>
    <w:rsid w:val="00FD03F9"/>
    <w:rsid w:val="00FD0B50"/>
    <w:rsid w:val="00FD2260"/>
    <w:rsid w:val="00FD22F1"/>
    <w:rsid w:val="00FD37DC"/>
    <w:rsid w:val="00FD3C49"/>
    <w:rsid w:val="00FD3E35"/>
    <w:rsid w:val="00FD500B"/>
    <w:rsid w:val="00FD63BC"/>
    <w:rsid w:val="00FD79F5"/>
    <w:rsid w:val="00FE1609"/>
    <w:rsid w:val="00FE1C12"/>
    <w:rsid w:val="00FE1C4A"/>
    <w:rsid w:val="00FE1CE3"/>
    <w:rsid w:val="00FE281B"/>
    <w:rsid w:val="00FE2BE2"/>
    <w:rsid w:val="00FE2CB0"/>
    <w:rsid w:val="00FE5A74"/>
    <w:rsid w:val="00FE6475"/>
    <w:rsid w:val="00FE7D18"/>
    <w:rsid w:val="00FF0A0A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85158E-2772-42A6-8195-B9639A3C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56D2"/>
    <w:pPr>
      <w:widowControl w:val="0"/>
      <w:spacing w:line="300" w:lineRule="auto"/>
      <w:ind w:firstLine="500"/>
      <w:jc w:val="both"/>
    </w:pPr>
    <w:rPr>
      <w:sz w:val="16"/>
      <w:szCs w:val="20"/>
    </w:rPr>
  </w:style>
  <w:style w:type="paragraph" w:styleId="10">
    <w:name w:val="heading 1"/>
    <w:basedOn w:val="a0"/>
    <w:next w:val="a0"/>
    <w:link w:val="12"/>
    <w:uiPriority w:val="99"/>
    <w:qFormat/>
    <w:rsid w:val="00342983"/>
    <w:pPr>
      <w:keepNext/>
      <w:spacing w:line="240" w:lineRule="auto"/>
      <w:ind w:firstLine="0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uiPriority w:val="99"/>
    <w:qFormat/>
    <w:rsid w:val="00342983"/>
    <w:pPr>
      <w:keepNext/>
      <w:spacing w:line="240" w:lineRule="auto"/>
      <w:ind w:firstLine="0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link w:val="30"/>
    <w:uiPriority w:val="99"/>
    <w:qFormat/>
    <w:rsid w:val="00342983"/>
    <w:pPr>
      <w:keepNext/>
      <w:pageBreakBefore/>
      <w:spacing w:line="240" w:lineRule="auto"/>
      <w:ind w:firstLine="0"/>
      <w:jc w:val="righ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9"/>
    <w:qFormat/>
    <w:rsid w:val="00342983"/>
    <w:pPr>
      <w:keepNext/>
      <w:spacing w:line="240" w:lineRule="auto"/>
      <w:ind w:left="6379" w:firstLine="0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9"/>
    <w:qFormat/>
    <w:rsid w:val="00342983"/>
    <w:pPr>
      <w:keepNext/>
      <w:spacing w:before="600" w:line="240" w:lineRule="auto"/>
      <w:ind w:left="40" w:firstLine="0"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link w:val="60"/>
    <w:uiPriority w:val="99"/>
    <w:qFormat/>
    <w:rsid w:val="00342983"/>
    <w:pPr>
      <w:keepNext/>
      <w:spacing w:before="140" w:line="240" w:lineRule="auto"/>
      <w:ind w:left="4000" w:firstLine="0"/>
      <w:jc w:val="left"/>
      <w:outlineLvl w:val="5"/>
    </w:pPr>
    <w:rPr>
      <w:b/>
      <w:sz w:val="18"/>
    </w:rPr>
  </w:style>
  <w:style w:type="paragraph" w:styleId="7">
    <w:name w:val="heading 7"/>
    <w:basedOn w:val="a0"/>
    <w:next w:val="a0"/>
    <w:link w:val="70"/>
    <w:uiPriority w:val="99"/>
    <w:qFormat/>
    <w:rsid w:val="00342983"/>
    <w:pPr>
      <w:keepNext/>
      <w:spacing w:before="120" w:after="120" w:line="240" w:lineRule="auto"/>
      <w:ind w:firstLine="0"/>
      <w:jc w:val="center"/>
      <w:outlineLvl w:val="6"/>
    </w:pPr>
    <w:rPr>
      <w:rFonts w:ascii="Arial" w:hAnsi="Arial"/>
      <w:sz w:val="22"/>
    </w:rPr>
  </w:style>
  <w:style w:type="paragraph" w:styleId="8">
    <w:name w:val="heading 8"/>
    <w:basedOn w:val="a0"/>
    <w:next w:val="a0"/>
    <w:link w:val="80"/>
    <w:uiPriority w:val="99"/>
    <w:qFormat/>
    <w:rsid w:val="00342983"/>
    <w:pPr>
      <w:keepNext/>
      <w:spacing w:line="240" w:lineRule="auto"/>
      <w:ind w:firstLine="0"/>
      <w:outlineLvl w:val="7"/>
    </w:pPr>
    <w:rPr>
      <w:caps/>
      <w:sz w:val="24"/>
    </w:rPr>
  </w:style>
  <w:style w:type="paragraph" w:styleId="9">
    <w:name w:val="heading 9"/>
    <w:basedOn w:val="a0"/>
    <w:next w:val="a0"/>
    <w:link w:val="90"/>
    <w:uiPriority w:val="99"/>
    <w:qFormat/>
    <w:rsid w:val="00342983"/>
    <w:pPr>
      <w:keepNext/>
      <w:pageBreakBefore/>
      <w:spacing w:before="120" w:after="120" w:line="240" w:lineRule="auto"/>
      <w:ind w:firstLine="0"/>
      <w:jc w:val="center"/>
      <w:outlineLvl w:val="8"/>
    </w:pPr>
    <w:rPr>
      <w:b/>
      <w:cap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9"/>
    <w:locked/>
    <w:rsid w:val="006A0723"/>
    <w:rPr>
      <w:rFonts w:ascii="Arial" w:hAnsi="Arial" w:cs="Times New Roman"/>
      <w:snapToGrid w:val="0"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743C71"/>
    <w:rPr>
      <w:rFonts w:ascii="Arial" w:hAnsi="Arial" w:cs="Times New Roman"/>
      <w:b/>
      <w:snapToGrid w:val="0"/>
      <w:sz w:val="24"/>
    </w:rPr>
  </w:style>
  <w:style w:type="character" w:customStyle="1" w:styleId="30">
    <w:name w:val="Заголовок 3 Знак"/>
    <w:basedOn w:val="a1"/>
    <w:link w:val="3"/>
    <w:uiPriority w:val="99"/>
    <w:locked/>
    <w:rsid w:val="006A0723"/>
    <w:rPr>
      <w:rFonts w:cs="Times New Roman"/>
      <w:b/>
      <w:snapToGrid w:val="0"/>
      <w:sz w:val="28"/>
    </w:rPr>
  </w:style>
  <w:style w:type="character" w:customStyle="1" w:styleId="40">
    <w:name w:val="Заголовок 4 Знак"/>
    <w:basedOn w:val="a1"/>
    <w:link w:val="4"/>
    <w:uiPriority w:val="99"/>
    <w:locked/>
    <w:rsid w:val="006A0723"/>
    <w:rPr>
      <w:rFonts w:cs="Times New Roman"/>
      <w:snapToGrid w:val="0"/>
      <w:sz w:val="28"/>
    </w:rPr>
  </w:style>
  <w:style w:type="character" w:customStyle="1" w:styleId="50">
    <w:name w:val="Заголовок 5 Знак"/>
    <w:basedOn w:val="a1"/>
    <w:link w:val="5"/>
    <w:uiPriority w:val="99"/>
    <w:locked/>
    <w:rsid w:val="006A0723"/>
    <w:rPr>
      <w:rFonts w:cs="Times New Roman"/>
      <w:b/>
      <w:snapToGrid w:val="0"/>
      <w:sz w:val="24"/>
    </w:rPr>
  </w:style>
  <w:style w:type="character" w:customStyle="1" w:styleId="60">
    <w:name w:val="Заголовок 6 Знак"/>
    <w:basedOn w:val="a1"/>
    <w:link w:val="6"/>
    <w:uiPriority w:val="99"/>
    <w:locked/>
    <w:rsid w:val="006A0723"/>
    <w:rPr>
      <w:rFonts w:cs="Times New Roman"/>
      <w:b/>
      <w:snapToGrid w:val="0"/>
      <w:sz w:val="18"/>
    </w:rPr>
  </w:style>
  <w:style w:type="character" w:customStyle="1" w:styleId="70">
    <w:name w:val="Заголовок 7 Знак"/>
    <w:basedOn w:val="a1"/>
    <w:link w:val="7"/>
    <w:uiPriority w:val="99"/>
    <w:locked/>
    <w:rsid w:val="006A0723"/>
    <w:rPr>
      <w:rFonts w:ascii="Arial" w:hAnsi="Arial" w:cs="Times New Roman"/>
      <w:snapToGrid w:val="0"/>
      <w:sz w:val="22"/>
    </w:rPr>
  </w:style>
  <w:style w:type="character" w:customStyle="1" w:styleId="80">
    <w:name w:val="Заголовок 8 Знак"/>
    <w:basedOn w:val="a1"/>
    <w:link w:val="8"/>
    <w:uiPriority w:val="99"/>
    <w:locked/>
    <w:rsid w:val="006A0723"/>
    <w:rPr>
      <w:rFonts w:cs="Times New Roman"/>
      <w:caps/>
      <w:snapToGrid w:val="0"/>
      <w:sz w:val="24"/>
    </w:rPr>
  </w:style>
  <w:style w:type="character" w:customStyle="1" w:styleId="90">
    <w:name w:val="Заголовок 9 Знак"/>
    <w:basedOn w:val="a1"/>
    <w:link w:val="9"/>
    <w:uiPriority w:val="99"/>
    <w:locked/>
    <w:rsid w:val="006A0723"/>
    <w:rPr>
      <w:rFonts w:cs="Times New Roman"/>
      <w:b/>
      <w:caps/>
      <w:snapToGrid w:val="0"/>
      <w:sz w:val="28"/>
    </w:rPr>
  </w:style>
  <w:style w:type="paragraph" w:customStyle="1" w:styleId="FR1">
    <w:name w:val="FR1"/>
    <w:uiPriority w:val="99"/>
    <w:rsid w:val="00342983"/>
    <w:pPr>
      <w:widowControl w:val="0"/>
      <w:jc w:val="right"/>
    </w:pPr>
    <w:rPr>
      <w:sz w:val="28"/>
      <w:szCs w:val="20"/>
    </w:rPr>
  </w:style>
  <w:style w:type="paragraph" w:customStyle="1" w:styleId="FR2">
    <w:name w:val="FR2"/>
    <w:uiPriority w:val="99"/>
    <w:rsid w:val="00342983"/>
    <w:pPr>
      <w:widowControl w:val="0"/>
    </w:pPr>
    <w:rPr>
      <w:rFonts w:ascii="Arial" w:hAnsi="Arial"/>
      <w:i/>
      <w:sz w:val="16"/>
      <w:szCs w:val="20"/>
    </w:rPr>
  </w:style>
  <w:style w:type="paragraph" w:styleId="a4">
    <w:name w:val="caption"/>
    <w:basedOn w:val="a0"/>
    <w:next w:val="a0"/>
    <w:uiPriority w:val="99"/>
    <w:qFormat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5">
    <w:name w:val="Body Text"/>
    <w:basedOn w:val="a0"/>
    <w:link w:val="a6"/>
    <w:uiPriority w:val="99"/>
    <w:rsid w:val="00342983"/>
    <w:pPr>
      <w:spacing w:line="360" w:lineRule="auto"/>
      <w:ind w:firstLine="0"/>
      <w:jc w:val="center"/>
    </w:pPr>
    <w:rPr>
      <w:b/>
      <w:caps/>
      <w:sz w:val="28"/>
    </w:rPr>
  </w:style>
  <w:style w:type="character" w:customStyle="1" w:styleId="a6">
    <w:name w:val="Основной текст Знак"/>
    <w:basedOn w:val="a1"/>
    <w:link w:val="a5"/>
    <w:uiPriority w:val="99"/>
    <w:locked/>
    <w:rsid w:val="006A0723"/>
    <w:rPr>
      <w:rFonts w:cs="Times New Roman"/>
      <w:b/>
      <w:caps/>
      <w:snapToGrid w:val="0"/>
      <w:sz w:val="28"/>
    </w:rPr>
  </w:style>
  <w:style w:type="paragraph" w:customStyle="1" w:styleId="a7">
    <w:name w:val="Мой"/>
    <w:basedOn w:val="a0"/>
    <w:uiPriority w:val="99"/>
    <w:rsid w:val="00342983"/>
    <w:pPr>
      <w:spacing w:line="360" w:lineRule="auto"/>
      <w:ind w:firstLine="720"/>
    </w:pPr>
    <w:rPr>
      <w:sz w:val="28"/>
    </w:rPr>
  </w:style>
  <w:style w:type="paragraph" w:styleId="a8">
    <w:name w:val="Body Text Indent"/>
    <w:basedOn w:val="a0"/>
    <w:link w:val="a9"/>
    <w:uiPriority w:val="99"/>
    <w:rsid w:val="00342983"/>
    <w:pPr>
      <w:spacing w:line="260" w:lineRule="auto"/>
      <w:ind w:left="40"/>
    </w:pPr>
    <w:rPr>
      <w:sz w:val="24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6A0723"/>
    <w:rPr>
      <w:rFonts w:cs="Times New Roman"/>
      <w:snapToGrid w:val="0"/>
      <w:sz w:val="24"/>
    </w:rPr>
  </w:style>
  <w:style w:type="paragraph" w:styleId="21">
    <w:name w:val="Body Text Indent 2"/>
    <w:basedOn w:val="a0"/>
    <w:link w:val="22"/>
    <w:uiPriority w:val="99"/>
    <w:rsid w:val="00342983"/>
    <w:pPr>
      <w:spacing w:before="140" w:line="260" w:lineRule="auto"/>
      <w:ind w:firstLine="520"/>
      <w:jc w:val="left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6A0723"/>
    <w:rPr>
      <w:rFonts w:cs="Times New Roman"/>
      <w:snapToGrid w:val="0"/>
      <w:sz w:val="24"/>
    </w:rPr>
  </w:style>
  <w:style w:type="paragraph" w:styleId="31">
    <w:name w:val="Body Text Indent 3"/>
    <w:basedOn w:val="a0"/>
    <w:link w:val="32"/>
    <w:uiPriority w:val="99"/>
    <w:rsid w:val="00342983"/>
    <w:pPr>
      <w:spacing w:line="240" w:lineRule="auto"/>
      <w:ind w:firstLine="720"/>
    </w:pPr>
    <w:rPr>
      <w:sz w:val="24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743C71"/>
    <w:rPr>
      <w:rFonts w:cs="Times New Roman"/>
      <w:snapToGrid w:val="0"/>
      <w:sz w:val="24"/>
    </w:rPr>
  </w:style>
  <w:style w:type="paragraph" w:styleId="23">
    <w:name w:val="Body Text 2"/>
    <w:basedOn w:val="a0"/>
    <w:link w:val="24"/>
    <w:uiPriority w:val="99"/>
    <w:rsid w:val="00342983"/>
    <w:pPr>
      <w:spacing w:before="600" w:line="240" w:lineRule="auto"/>
      <w:ind w:firstLine="0"/>
      <w:jc w:val="center"/>
    </w:pPr>
    <w:rPr>
      <w:b/>
      <w:sz w:val="24"/>
    </w:rPr>
  </w:style>
  <w:style w:type="character" w:customStyle="1" w:styleId="24">
    <w:name w:val="Основной текст 2 Знак"/>
    <w:basedOn w:val="a1"/>
    <w:link w:val="23"/>
    <w:uiPriority w:val="99"/>
    <w:locked/>
    <w:rsid w:val="006A0723"/>
    <w:rPr>
      <w:rFonts w:cs="Times New Roman"/>
      <w:b/>
      <w:snapToGrid w:val="0"/>
      <w:sz w:val="24"/>
    </w:rPr>
  </w:style>
  <w:style w:type="paragraph" w:styleId="aa">
    <w:name w:val="header"/>
    <w:basedOn w:val="a0"/>
    <w:link w:val="ab"/>
    <w:uiPriority w:val="99"/>
    <w:rsid w:val="00342983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6A0723"/>
    <w:rPr>
      <w:rFonts w:cs="Times New Roman"/>
      <w:snapToGrid w:val="0"/>
      <w:sz w:val="16"/>
    </w:rPr>
  </w:style>
  <w:style w:type="character" w:styleId="ac">
    <w:name w:val="page number"/>
    <w:basedOn w:val="a1"/>
    <w:uiPriority w:val="99"/>
    <w:rsid w:val="00342983"/>
    <w:rPr>
      <w:rFonts w:cs="Times New Roman"/>
    </w:rPr>
  </w:style>
  <w:style w:type="paragraph" w:styleId="ad">
    <w:name w:val="footer"/>
    <w:basedOn w:val="a0"/>
    <w:link w:val="ae"/>
    <w:uiPriority w:val="99"/>
    <w:rsid w:val="00342983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locked/>
    <w:rsid w:val="00DD2A38"/>
    <w:rPr>
      <w:rFonts w:cs="Times New Roman"/>
      <w:snapToGrid w:val="0"/>
      <w:sz w:val="16"/>
    </w:rPr>
  </w:style>
  <w:style w:type="paragraph" w:styleId="33">
    <w:name w:val="Body Text 3"/>
    <w:basedOn w:val="a0"/>
    <w:link w:val="34"/>
    <w:uiPriority w:val="99"/>
    <w:rsid w:val="00342983"/>
    <w:pPr>
      <w:spacing w:line="240" w:lineRule="auto"/>
      <w:ind w:firstLine="0"/>
    </w:pPr>
    <w:rPr>
      <w:sz w:val="24"/>
    </w:rPr>
  </w:style>
  <w:style w:type="character" w:customStyle="1" w:styleId="34">
    <w:name w:val="Основной текст 3 Знак"/>
    <w:basedOn w:val="a1"/>
    <w:link w:val="33"/>
    <w:uiPriority w:val="99"/>
    <w:locked/>
    <w:rsid w:val="006A0723"/>
    <w:rPr>
      <w:rFonts w:cs="Times New Roman"/>
      <w:snapToGrid w:val="0"/>
      <w:sz w:val="24"/>
    </w:rPr>
  </w:style>
  <w:style w:type="paragraph" w:customStyle="1" w:styleId="13">
    <w:name w:val="Название1"/>
    <w:basedOn w:val="a0"/>
    <w:link w:val="af"/>
    <w:uiPriority w:val="99"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f0">
    <w:name w:val="Subtitle"/>
    <w:basedOn w:val="a0"/>
    <w:link w:val="af1"/>
    <w:uiPriority w:val="99"/>
    <w:qFormat/>
    <w:rsid w:val="00342983"/>
    <w:pPr>
      <w:spacing w:line="360" w:lineRule="auto"/>
      <w:ind w:firstLine="0"/>
      <w:jc w:val="center"/>
    </w:pPr>
    <w:rPr>
      <w:b/>
      <w:caps/>
      <w:sz w:val="24"/>
    </w:rPr>
  </w:style>
  <w:style w:type="character" w:customStyle="1" w:styleId="af1">
    <w:name w:val="Подзаголовок Знак"/>
    <w:basedOn w:val="a1"/>
    <w:link w:val="af0"/>
    <w:uiPriority w:val="99"/>
    <w:locked/>
    <w:rPr>
      <w:rFonts w:ascii="Cambria" w:hAnsi="Cambria" w:cs="Times New Roman"/>
      <w:sz w:val="24"/>
      <w:szCs w:val="24"/>
    </w:rPr>
  </w:style>
  <w:style w:type="paragraph" w:customStyle="1" w:styleId="14">
    <w:name w:val="Обычный1"/>
    <w:uiPriority w:val="99"/>
    <w:rsid w:val="00342983"/>
    <w:pPr>
      <w:widowControl w:val="0"/>
      <w:spacing w:line="300" w:lineRule="auto"/>
      <w:ind w:firstLine="680"/>
      <w:jc w:val="both"/>
    </w:pPr>
    <w:rPr>
      <w:sz w:val="24"/>
      <w:szCs w:val="20"/>
    </w:rPr>
  </w:style>
  <w:style w:type="paragraph" w:styleId="af2">
    <w:name w:val="footnote text"/>
    <w:basedOn w:val="a0"/>
    <w:link w:val="af3"/>
    <w:uiPriority w:val="99"/>
    <w:rsid w:val="00342983"/>
    <w:pPr>
      <w:widowControl/>
      <w:spacing w:line="240" w:lineRule="auto"/>
      <w:ind w:firstLine="0"/>
      <w:jc w:val="left"/>
    </w:pPr>
    <w:rPr>
      <w:sz w:val="20"/>
    </w:rPr>
  </w:style>
  <w:style w:type="character" w:customStyle="1" w:styleId="af3">
    <w:name w:val="Текст сноски Знак"/>
    <w:basedOn w:val="a1"/>
    <w:link w:val="af2"/>
    <w:uiPriority w:val="99"/>
    <w:locked/>
    <w:rsid w:val="006A0723"/>
    <w:rPr>
      <w:rFonts w:cs="Times New Roman"/>
    </w:rPr>
  </w:style>
  <w:style w:type="character" w:styleId="af4">
    <w:name w:val="footnote reference"/>
    <w:basedOn w:val="a1"/>
    <w:uiPriority w:val="99"/>
    <w:rsid w:val="00342983"/>
    <w:rPr>
      <w:rFonts w:cs="Times New Roman"/>
      <w:vertAlign w:val="superscript"/>
    </w:rPr>
  </w:style>
  <w:style w:type="paragraph" w:customStyle="1" w:styleId="11">
    <w:name w:val="1_Список1"/>
    <w:basedOn w:val="a0"/>
    <w:uiPriority w:val="99"/>
    <w:rsid w:val="00342983"/>
    <w:pPr>
      <w:widowControl/>
      <w:numPr>
        <w:numId w:val="1"/>
      </w:numPr>
      <w:tabs>
        <w:tab w:val="clear" w:pos="360"/>
      </w:tabs>
      <w:spacing w:line="240" w:lineRule="auto"/>
      <w:ind w:left="284" w:hanging="284"/>
    </w:pPr>
    <w:rPr>
      <w:sz w:val="20"/>
    </w:rPr>
  </w:style>
  <w:style w:type="paragraph" w:styleId="af5">
    <w:name w:val="Balloon Text"/>
    <w:basedOn w:val="a0"/>
    <w:link w:val="af6"/>
    <w:uiPriority w:val="99"/>
    <w:rsid w:val="00F37C17"/>
    <w:rPr>
      <w:rFonts w:ascii="Tahoma" w:hAnsi="Tahoma"/>
      <w:szCs w:val="16"/>
    </w:rPr>
  </w:style>
  <w:style w:type="character" w:customStyle="1" w:styleId="af6">
    <w:name w:val="Текст выноски Знак"/>
    <w:basedOn w:val="a1"/>
    <w:link w:val="af5"/>
    <w:uiPriority w:val="99"/>
    <w:locked/>
    <w:rsid w:val="006A0723"/>
    <w:rPr>
      <w:rFonts w:ascii="Tahoma" w:hAnsi="Tahoma" w:cs="Times New Roman"/>
      <w:snapToGrid w:val="0"/>
      <w:sz w:val="16"/>
    </w:rPr>
  </w:style>
  <w:style w:type="table" w:styleId="af7">
    <w:name w:val="Table Grid"/>
    <w:basedOn w:val="a2"/>
    <w:uiPriority w:val="99"/>
    <w:rsid w:val="00985C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0"/>
    <w:next w:val="a0"/>
    <w:autoRedefine/>
    <w:uiPriority w:val="99"/>
    <w:rsid w:val="009D2EC6"/>
    <w:pPr>
      <w:widowControl/>
      <w:spacing w:line="240" w:lineRule="auto"/>
      <w:ind w:firstLine="0"/>
      <w:jc w:val="left"/>
    </w:pPr>
    <w:rPr>
      <w:sz w:val="20"/>
    </w:rPr>
  </w:style>
  <w:style w:type="character" w:styleId="af8">
    <w:name w:val="Hyperlink"/>
    <w:basedOn w:val="a1"/>
    <w:uiPriority w:val="99"/>
    <w:rsid w:val="009D2EC6"/>
    <w:rPr>
      <w:rFonts w:cs="Times New Roman"/>
      <w:color w:val="0000FF"/>
      <w:u w:val="single"/>
    </w:rPr>
  </w:style>
  <w:style w:type="paragraph" w:styleId="af9">
    <w:name w:val="TOC Heading"/>
    <w:basedOn w:val="10"/>
    <w:next w:val="a0"/>
    <w:uiPriority w:val="99"/>
    <w:qFormat/>
    <w:rsid w:val="00CE4431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9F4824"/>
    <w:pPr>
      <w:tabs>
        <w:tab w:val="right" w:leader="dot" w:pos="9781"/>
      </w:tabs>
      <w:spacing w:line="240" w:lineRule="auto"/>
      <w:ind w:firstLine="0"/>
    </w:pPr>
  </w:style>
  <w:style w:type="paragraph" w:styleId="25">
    <w:name w:val="toc 2"/>
    <w:basedOn w:val="a0"/>
    <w:next w:val="a0"/>
    <w:autoRedefine/>
    <w:uiPriority w:val="99"/>
    <w:rsid w:val="00771391"/>
    <w:pPr>
      <w:tabs>
        <w:tab w:val="right" w:leader="dot" w:pos="9781"/>
      </w:tabs>
      <w:spacing w:line="240" w:lineRule="auto"/>
      <w:ind w:firstLine="0"/>
    </w:pPr>
    <w:rPr>
      <w:bCs/>
      <w:noProof/>
      <w:sz w:val="28"/>
      <w:szCs w:val="28"/>
    </w:rPr>
  </w:style>
  <w:style w:type="character" w:styleId="afa">
    <w:name w:val="Emphasis"/>
    <w:basedOn w:val="a1"/>
    <w:uiPriority w:val="99"/>
    <w:qFormat/>
    <w:rsid w:val="00A27372"/>
    <w:rPr>
      <w:rFonts w:cs="Times New Roman"/>
      <w:i/>
    </w:rPr>
  </w:style>
  <w:style w:type="paragraph" w:customStyle="1" w:styleId="210">
    <w:name w:val="Средняя сетка 21"/>
    <w:uiPriority w:val="99"/>
    <w:rsid w:val="00667A09"/>
    <w:rPr>
      <w:sz w:val="24"/>
      <w:lang w:eastAsia="en-US"/>
    </w:rPr>
  </w:style>
  <w:style w:type="character" w:styleId="afb">
    <w:name w:val="Strong"/>
    <w:basedOn w:val="a1"/>
    <w:uiPriority w:val="99"/>
    <w:qFormat/>
    <w:rsid w:val="007123DF"/>
    <w:rPr>
      <w:rFonts w:cs="Times New Roman"/>
      <w:b/>
    </w:rPr>
  </w:style>
  <w:style w:type="paragraph" w:customStyle="1" w:styleId="Body">
    <w:name w:val="Body"/>
    <w:basedOn w:val="a0"/>
    <w:uiPriority w:val="99"/>
    <w:rsid w:val="002E34FA"/>
    <w:pPr>
      <w:spacing w:line="240" w:lineRule="auto"/>
      <w:ind w:firstLine="0"/>
      <w:jc w:val="left"/>
    </w:pPr>
    <w:rPr>
      <w:sz w:val="28"/>
      <w:szCs w:val="28"/>
      <w:lang w:val="en-US" w:eastAsia="en-US"/>
    </w:rPr>
  </w:style>
  <w:style w:type="character" w:customStyle="1" w:styleId="36">
    <w:name w:val="Основной текст3"/>
    <w:uiPriority w:val="99"/>
    <w:rsid w:val="00FB755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Default">
    <w:name w:val="Default"/>
    <w:uiPriority w:val="99"/>
    <w:rsid w:val="00C70E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Обычный11"/>
    <w:uiPriority w:val="99"/>
    <w:rsid w:val="006A0723"/>
    <w:pPr>
      <w:widowControl w:val="0"/>
      <w:spacing w:line="260" w:lineRule="auto"/>
      <w:ind w:firstLine="400"/>
    </w:pPr>
    <w:rPr>
      <w:sz w:val="18"/>
      <w:szCs w:val="20"/>
    </w:rPr>
  </w:style>
  <w:style w:type="paragraph" w:styleId="afc">
    <w:name w:val="Block Text"/>
    <w:basedOn w:val="a0"/>
    <w:uiPriority w:val="99"/>
    <w:rsid w:val="006A0723"/>
    <w:pPr>
      <w:widowControl/>
      <w:spacing w:line="240" w:lineRule="auto"/>
      <w:ind w:left="360" w:right="-105" w:firstLine="0"/>
      <w:jc w:val="left"/>
    </w:pPr>
    <w:rPr>
      <w:sz w:val="20"/>
    </w:rPr>
  </w:style>
  <w:style w:type="character" w:customStyle="1" w:styleId="af">
    <w:name w:val="Название Знак"/>
    <w:link w:val="13"/>
    <w:uiPriority w:val="99"/>
    <w:locked/>
    <w:rsid w:val="006A0723"/>
    <w:rPr>
      <w:b/>
      <w:snapToGrid w:val="0"/>
      <w:sz w:val="28"/>
    </w:rPr>
  </w:style>
  <w:style w:type="paragraph" w:customStyle="1" w:styleId="16">
    <w:name w:val="Абзац списка1"/>
    <w:basedOn w:val="a0"/>
    <w:uiPriority w:val="99"/>
    <w:rsid w:val="006A0723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paragraph" w:customStyle="1" w:styleId="26">
    <w:name w:val="стиль2"/>
    <w:basedOn w:val="a0"/>
    <w:uiPriority w:val="99"/>
    <w:rsid w:val="006A0723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20"/>
    </w:rPr>
  </w:style>
  <w:style w:type="table" w:customStyle="1" w:styleId="17">
    <w:name w:val="Сетка таблицы1"/>
    <w:uiPriority w:val="99"/>
    <w:rsid w:val="006A07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аголовок оглавления1"/>
    <w:basedOn w:val="10"/>
    <w:next w:val="a0"/>
    <w:uiPriority w:val="99"/>
    <w:rsid w:val="006A0723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afd">
    <w:name w:val="List Paragraph"/>
    <w:basedOn w:val="a0"/>
    <w:uiPriority w:val="99"/>
    <w:qFormat/>
    <w:rsid w:val="006A0723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post-i1">
    <w:name w:val="post-i1"/>
    <w:uiPriority w:val="99"/>
    <w:rsid w:val="006A0723"/>
    <w:rPr>
      <w:i/>
    </w:rPr>
  </w:style>
  <w:style w:type="character" w:styleId="afe">
    <w:name w:val="FollowedHyperlink"/>
    <w:basedOn w:val="a1"/>
    <w:uiPriority w:val="99"/>
    <w:rsid w:val="006A0723"/>
    <w:rPr>
      <w:rFonts w:cs="Times New Roman"/>
      <w:color w:val="800080"/>
      <w:u w:val="single"/>
    </w:rPr>
  </w:style>
  <w:style w:type="paragraph" w:customStyle="1" w:styleId="aff">
    <w:name w:val="Эльфиный"/>
    <w:basedOn w:val="a0"/>
    <w:uiPriority w:val="99"/>
    <w:rsid w:val="0079672B"/>
    <w:pPr>
      <w:spacing w:line="360" w:lineRule="auto"/>
      <w:ind w:firstLine="425"/>
    </w:pPr>
    <w:rPr>
      <w:sz w:val="28"/>
    </w:rPr>
  </w:style>
  <w:style w:type="paragraph" w:customStyle="1" w:styleId="a">
    <w:name w:val="список с точками"/>
    <w:basedOn w:val="a0"/>
    <w:uiPriority w:val="99"/>
    <w:rsid w:val="001D2D7F"/>
    <w:pPr>
      <w:widowControl/>
      <w:numPr>
        <w:numId w:val="5"/>
      </w:numPr>
      <w:spacing w:line="312" w:lineRule="auto"/>
    </w:pPr>
    <w:rPr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E6109E"/>
    <w:pPr>
      <w:widowControl w:val="0"/>
      <w:spacing w:after="120"/>
    </w:pPr>
    <w:rPr>
      <w:color w:val="auto"/>
    </w:rPr>
  </w:style>
  <w:style w:type="character" w:customStyle="1" w:styleId="b">
    <w:name w:val="b"/>
    <w:basedOn w:val="a1"/>
    <w:uiPriority w:val="99"/>
    <w:rsid w:val="00EC783E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EC783E"/>
    <w:rPr>
      <w:rFonts w:cs="Times New Roman"/>
    </w:rPr>
  </w:style>
  <w:style w:type="character" w:customStyle="1" w:styleId="Bodytext2">
    <w:name w:val="Body text (2)_"/>
    <w:basedOn w:val="a1"/>
    <w:link w:val="Bodytext20"/>
    <w:uiPriority w:val="99"/>
    <w:locked/>
    <w:rsid w:val="00387EAE"/>
    <w:rPr>
      <w:rFonts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uiPriority w:val="99"/>
    <w:rsid w:val="00387EAE"/>
    <w:pPr>
      <w:shd w:val="clear" w:color="auto" w:fill="FFFFFF"/>
      <w:spacing w:after="420" w:line="240" w:lineRule="atLeast"/>
      <w:ind w:firstLine="0"/>
      <w:jc w:val="left"/>
    </w:pPr>
    <w:rPr>
      <w:sz w:val="26"/>
      <w:szCs w:val="26"/>
    </w:rPr>
  </w:style>
  <w:style w:type="paragraph" w:customStyle="1" w:styleId="27">
    <w:name w:val="Обычный2"/>
    <w:uiPriority w:val="99"/>
    <w:rsid w:val="00597AC4"/>
    <w:pPr>
      <w:widowControl w:val="0"/>
      <w:spacing w:line="300" w:lineRule="auto"/>
      <w:ind w:firstLine="680"/>
      <w:jc w:val="both"/>
    </w:pPr>
    <w:rPr>
      <w:sz w:val="24"/>
      <w:szCs w:val="20"/>
    </w:rPr>
  </w:style>
  <w:style w:type="character" w:customStyle="1" w:styleId="28">
    <w:name w:val="Основной текст (2)_"/>
    <w:link w:val="29"/>
    <w:uiPriority w:val="99"/>
    <w:locked/>
    <w:rsid w:val="004957B9"/>
    <w:rPr>
      <w:sz w:val="28"/>
      <w:shd w:val="clear" w:color="auto" w:fill="FFFFFF"/>
    </w:rPr>
  </w:style>
  <w:style w:type="character" w:customStyle="1" w:styleId="211">
    <w:name w:val="Основной текст (2) + 11"/>
    <w:aliases w:val="5 pt"/>
    <w:uiPriority w:val="99"/>
    <w:rsid w:val="004957B9"/>
    <w:rPr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paragraph" w:customStyle="1" w:styleId="29">
    <w:name w:val="Основной текст (2)"/>
    <w:basedOn w:val="a0"/>
    <w:link w:val="28"/>
    <w:uiPriority w:val="99"/>
    <w:rsid w:val="004957B9"/>
    <w:pPr>
      <w:shd w:val="clear" w:color="auto" w:fill="FFFFFF"/>
      <w:spacing w:after="660" w:line="310" w:lineRule="exact"/>
      <w:ind w:firstLine="0"/>
      <w:jc w:val="right"/>
    </w:pPr>
    <w:rPr>
      <w:sz w:val="28"/>
    </w:rPr>
  </w:style>
  <w:style w:type="paragraph" w:customStyle="1" w:styleId="2a">
    <w:name w:val="Абзац списка2"/>
    <w:basedOn w:val="a0"/>
    <w:uiPriority w:val="99"/>
    <w:rsid w:val="00117ABA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character" w:styleId="aff0">
    <w:name w:val="annotation reference"/>
    <w:basedOn w:val="a1"/>
    <w:uiPriority w:val="99"/>
    <w:semiHidden/>
    <w:rsid w:val="00DC03C8"/>
    <w:rPr>
      <w:rFonts w:cs="Times New Roman"/>
      <w:sz w:val="16"/>
      <w:szCs w:val="16"/>
    </w:rPr>
  </w:style>
  <w:style w:type="paragraph" w:styleId="aff1">
    <w:name w:val="annotation text"/>
    <w:basedOn w:val="a0"/>
    <w:link w:val="aff2"/>
    <w:uiPriority w:val="99"/>
    <w:semiHidden/>
    <w:rsid w:val="00DC03C8"/>
    <w:pPr>
      <w:spacing w:line="240" w:lineRule="auto"/>
    </w:pPr>
    <w:rPr>
      <w:sz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locked/>
    <w:rsid w:val="00DC03C8"/>
    <w:rPr>
      <w:rFonts w:cs="Times New Roman"/>
      <w:snapToGrid w:val="0"/>
    </w:rPr>
  </w:style>
  <w:style w:type="paragraph" w:styleId="aff3">
    <w:name w:val="annotation subject"/>
    <w:basedOn w:val="aff1"/>
    <w:next w:val="aff1"/>
    <w:link w:val="aff4"/>
    <w:uiPriority w:val="99"/>
    <w:semiHidden/>
    <w:rsid w:val="00DC03C8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DC03C8"/>
    <w:rPr>
      <w:rFonts w:cs="Times New Roman"/>
      <w:b/>
      <w:bCs/>
      <w:snapToGrid w:val="0"/>
    </w:rPr>
  </w:style>
  <w:style w:type="numbering" w:customStyle="1" w:styleId="1">
    <w:name w:val="Список1"/>
    <w:rsid w:val="00C335E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6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ntuit.ru/studies/courses/6/6/" TargetMode="External"/><Relationship Id="rId18" Type="http://schemas.openxmlformats.org/officeDocument/2006/relationships/hyperlink" Target="http://www.eerc.ru" TargetMode="External"/><Relationship Id="rId26" Type="http://schemas.openxmlformats.org/officeDocument/2006/relationships/hyperlink" Target="http://www.fros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et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basegroup.ru/deductor/manual" TargetMode="External"/><Relationship Id="rId17" Type="http://schemas.openxmlformats.org/officeDocument/2006/relationships/hyperlink" Target="http://iiba.ru" TargetMode="External"/><Relationship Id="rId25" Type="http://schemas.openxmlformats.org/officeDocument/2006/relationships/hyperlink" Target="http://www.stats.gov.cn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group.ru" TargetMode="External"/><Relationship Id="rId20" Type="http://schemas.openxmlformats.org/officeDocument/2006/relationships/hyperlink" Target="http://www.eerc.ru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books/element.php?pl1_id=52428" TargetMode="External"/><Relationship Id="rId24" Type="http://schemas.openxmlformats.org/officeDocument/2006/relationships/hyperlink" Target="http://www.be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tuit.ru/studies/courses/6/6/" TargetMode="External"/><Relationship Id="rId23" Type="http://schemas.openxmlformats.org/officeDocument/2006/relationships/hyperlink" Target="http://www.hse.ru" TargetMode="External"/><Relationship Id="rId28" Type="http://schemas.openxmlformats.org/officeDocument/2006/relationships/image" Target="media/image5.png"/><Relationship Id="rId10" Type="http://schemas.openxmlformats.org/officeDocument/2006/relationships/image" Target="media/image4.png"/><Relationship Id="rId19" Type="http://schemas.openxmlformats.org/officeDocument/2006/relationships/hyperlink" Target="http://www.biblioclub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.lanbook.com/books/element.php?pl1_id=52428" TargetMode="External"/><Relationship Id="rId22" Type="http://schemas.openxmlformats.org/officeDocument/2006/relationships/hyperlink" Target="http://www.cefir.ru" TargetMode="External"/><Relationship Id="rId27" Type="http://schemas.openxmlformats.org/officeDocument/2006/relationships/hyperlink" Target="http://www.businessstudio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разработки, согласования и утверждения должностной инструкции</vt:lpstr>
    </vt:vector>
  </TitlesOfParts>
  <Company>Grizli777</Company>
  <LinksUpToDate>false</LinksUpToDate>
  <CharactersWithSpaces>19922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разработки, согласования и утверждения должностной инструкции</dc:title>
  <dc:subject>СМК</dc:subject>
  <dc:creator>Стасюк Илья Александрович</dc:creator>
  <cp:keywords/>
  <dc:description/>
  <cp:lastModifiedBy>user</cp:lastModifiedBy>
  <cp:revision>4</cp:revision>
  <cp:lastPrinted>2017-03-22T12:16:00Z</cp:lastPrinted>
  <dcterms:created xsi:type="dcterms:W3CDTF">2017-12-23T17:12:00Z</dcterms:created>
  <dcterms:modified xsi:type="dcterms:W3CDTF">2017-12-23T17:17:00Z</dcterms:modified>
</cp:coreProperties>
</file>