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C7" w:rsidRDefault="004B1CC7" w:rsidP="002A2DB5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</w:t>
      </w:r>
      <w:r w:rsidR="00E058DC">
        <w:rPr>
          <w:sz w:val="28"/>
          <w:szCs w:val="28"/>
        </w:rPr>
        <w:t xml:space="preserve"> </w:t>
      </w:r>
      <w:r w:rsidR="002A2DB5">
        <w:rPr>
          <w:sz w:val="28"/>
          <w:szCs w:val="28"/>
        </w:rPr>
        <w:t>Т</w:t>
      </w:r>
      <w:r>
        <w:rPr>
          <w:sz w:val="28"/>
          <w:szCs w:val="28"/>
        </w:rPr>
        <w:t>РАНСПОРТА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ind w:left="57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ind w:left="57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ind w:left="57"/>
        <w:jc w:val="center"/>
        <w:rPr>
          <w:b/>
          <w:sz w:val="28"/>
          <w:szCs w:val="28"/>
        </w:rPr>
      </w:pPr>
      <w:r w:rsidRPr="006D13C6">
        <w:rPr>
          <w:b/>
          <w:sz w:val="28"/>
          <w:szCs w:val="28"/>
        </w:rPr>
        <w:t>РАБОЧАЯ ПРОГРАММА</w:t>
      </w:r>
    </w:p>
    <w:p w:rsidR="006D13C6" w:rsidRDefault="006D13C6" w:rsidP="004B1CC7">
      <w:pPr>
        <w:spacing w:line="240" w:lineRule="auto"/>
        <w:ind w:left="57"/>
        <w:jc w:val="center"/>
        <w:rPr>
          <w:b/>
          <w:sz w:val="28"/>
          <w:szCs w:val="28"/>
        </w:rPr>
      </w:pPr>
    </w:p>
    <w:p w:rsidR="006D13C6" w:rsidRPr="006D13C6" w:rsidRDefault="006D13C6" w:rsidP="006D13C6">
      <w:pPr>
        <w:spacing w:line="240" w:lineRule="auto"/>
        <w:ind w:firstLine="0"/>
        <w:jc w:val="center"/>
        <w:rPr>
          <w:sz w:val="28"/>
          <w:szCs w:val="28"/>
        </w:rPr>
      </w:pPr>
      <w:r w:rsidRPr="006D13C6">
        <w:rPr>
          <w:sz w:val="28"/>
          <w:szCs w:val="28"/>
        </w:rPr>
        <w:t>дисциплины</w:t>
      </w:r>
    </w:p>
    <w:p w:rsidR="004B1CC7" w:rsidRPr="00DD075D" w:rsidRDefault="00635203" w:rsidP="004B1CC7">
      <w:pPr>
        <w:spacing w:line="240" w:lineRule="auto"/>
        <w:ind w:left="57"/>
        <w:jc w:val="center"/>
        <w:rPr>
          <w:sz w:val="28"/>
          <w:szCs w:val="28"/>
        </w:rPr>
      </w:pPr>
      <w:r w:rsidRPr="00DD075D">
        <w:rPr>
          <w:sz w:val="28"/>
          <w:szCs w:val="28"/>
        </w:rPr>
        <w:t xml:space="preserve"> </w:t>
      </w:r>
      <w:r w:rsidR="004B1CC7" w:rsidRPr="00DD075D">
        <w:rPr>
          <w:sz w:val="28"/>
          <w:szCs w:val="28"/>
        </w:rPr>
        <w:t>«Системы статистического анализа информации» (</w:t>
      </w:r>
      <w:r w:rsidR="004B1CC7" w:rsidRPr="00DD075D">
        <w:rPr>
          <w:color w:val="000000"/>
          <w:sz w:val="28"/>
          <w:szCs w:val="28"/>
        </w:rPr>
        <w:t>Б</w:t>
      </w:r>
      <w:proofErr w:type="gramStart"/>
      <w:r w:rsidR="004B1CC7" w:rsidRPr="00DD075D">
        <w:rPr>
          <w:color w:val="000000"/>
          <w:sz w:val="28"/>
          <w:szCs w:val="28"/>
        </w:rPr>
        <w:t>1</w:t>
      </w:r>
      <w:proofErr w:type="gramEnd"/>
      <w:r w:rsidR="004B1CC7" w:rsidRPr="00DD075D">
        <w:rPr>
          <w:color w:val="000000"/>
          <w:sz w:val="28"/>
          <w:szCs w:val="28"/>
        </w:rPr>
        <w:t>.В.ДВ.9.1</w:t>
      </w:r>
      <w:r w:rsidR="004B1CC7" w:rsidRPr="00DD075D">
        <w:rPr>
          <w:sz w:val="28"/>
          <w:szCs w:val="28"/>
        </w:rPr>
        <w:t>)</w:t>
      </w:r>
    </w:p>
    <w:p w:rsidR="00635203" w:rsidRDefault="00635203" w:rsidP="004B1CC7">
      <w:pPr>
        <w:spacing w:line="240" w:lineRule="auto"/>
        <w:ind w:left="57"/>
        <w:jc w:val="center"/>
        <w:rPr>
          <w:b/>
          <w:sz w:val="28"/>
          <w:szCs w:val="28"/>
        </w:rPr>
      </w:pP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профилям </w:t>
      </w:r>
    </w:p>
    <w:p w:rsidR="004B1CC7" w:rsidRDefault="004B1CC7" w:rsidP="004B1CC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</w:t>
      </w:r>
      <w:r>
        <w:rPr>
          <w:sz w:val="28"/>
          <w:szCs w:val="28"/>
        </w:rPr>
        <w:br/>
        <w:t xml:space="preserve"> «Финансовый менеджмент»</w:t>
      </w:r>
    </w:p>
    <w:p w:rsidR="004B1CC7" w:rsidRDefault="004B1CC7" w:rsidP="004B1CC7">
      <w:pPr>
        <w:spacing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(форма обучения – очная, заочная),</w:t>
      </w: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jc w:val="center"/>
        <w:rPr>
          <w:sz w:val="28"/>
          <w:szCs w:val="28"/>
        </w:rPr>
      </w:pPr>
    </w:p>
    <w:p w:rsidR="006D13C6" w:rsidRDefault="006D13C6" w:rsidP="004B1CC7">
      <w:pPr>
        <w:spacing w:line="240" w:lineRule="auto"/>
        <w:jc w:val="center"/>
        <w:rPr>
          <w:sz w:val="28"/>
          <w:szCs w:val="28"/>
        </w:rPr>
      </w:pP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B1CC7" w:rsidRDefault="004B1CC7" w:rsidP="004B1CC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4B1CC7" w:rsidRDefault="004B1CC7" w:rsidP="00DE56E9">
      <w:pPr>
        <w:spacing w:line="240" w:lineRule="auto"/>
        <w:ind w:firstLine="0"/>
        <w:rPr>
          <w:sz w:val="28"/>
          <w:szCs w:val="28"/>
        </w:rPr>
      </w:pPr>
    </w:p>
    <w:p w:rsidR="00DE56E9" w:rsidRDefault="008649D8" w:rsidP="004B1CC7">
      <w:pPr>
        <w:spacing w:line="240" w:lineRule="auto"/>
        <w:ind w:firstLine="0"/>
        <w:rPr>
          <w:szCs w:val="24"/>
        </w:rPr>
      </w:pPr>
      <w:r w:rsidRPr="00D2714B">
        <w:rPr>
          <w:sz w:val="28"/>
          <w:szCs w:val="28"/>
        </w:rPr>
        <w:br w:type="page"/>
      </w:r>
      <w:r w:rsidR="000318CF" w:rsidRPr="000318CF">
        <w:rPr>
          <w:noProof/>
          <w:sz w:val="28"/>
          <w:szCs w:val="28"/>
        </w:rPr>
        <w:lastRenderedPageBreak/>
        <w:drawing>
          <wp:inline distT="0" distB="0" distL="0" distR="0">
            <wp:extent cx="5895975" cy="83343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C7" w:rsidRDefault="00DE56E9" w:rsidP="00C063CD">
      <w:pPr>
        <w:widowControl/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br w:type="page"/>
      </w:r>
      <w:r w:rsidR="004B1CC7" w:rsidRPr="004B1CC7">
        <w:rPr>
          <w:noProof/>
          <w:szCs w:val="24"/>
        </w:rPr>
        <w:lastRenderedPageBreak/>
        <w:drawing>
          <wp:inline distT="0" distB="0" distL="0" distR="0">
            <wp:extent cx="5933073" cy="549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B5" w:rsidRDefault="002A2DB5" w:rsidP="00C063CD">
      <w:pPr>
        <w:widowControl/>
        <w:spacing w:line="276" w:lineRule="auto"/>
        <w:ind w:firstLine="0"/>
        <w:jc w:val="center"/>
        <w:rPr>
          <w:szCs w:val="24"/>
        </w:rPr>
      </w:pPr>
    </w:p>
    <w:p w:rsidR="002A2DB5" w:rsidRDefault="002A2DB5" w:rsidP="00C063CD">
      <w:pPr>
        <w:widowControl/>
        <w:spacing w:line="276" w:lineRule="auto"/>
        <w:ind w:firstLine="0"/>
        <w:jc w:val="center"/>
        <w:rPr>
          <w:szCs w:val="24"/>
        </w:rPr>
      </w:pPr>
    </w:p>
    <w:p w:rsidR="002A2DB5" w:rsidRDefault="002A2DB5" w:rsidP="00C063C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C063C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035DE" w:rsidRDefault="008649D8" w:rsidP="008035DE">
      <w:pPr>
        <w:widowControl/>
        <w:spacing w:line="240" w:lineRule="auto"/>
        <w:ind w:firstLine="851"/>
        <w:rPr>
          <w:sz w:val="28"/>
          <w:szCs w:val="28"/>
        </w:rPr>
      </w:pPr>
      <w:r w:rsidRPr="00FC66A9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FC66A9">
        <w:rPr>
          <w:sz w:val="28"/>
          <w:szCs w:val="28"/>
        </w:rPr>
        <w:t>ВО</w:t>
      </w:r>
      <w:proofErr w:type="gramEnd"/>
      <w:r w:rsidRPr="00FC66A9">
        <w:rPr>
          <w:sz w:val="28"/>
          <w:szCs w:val="28"/>
        </w:rPr>
        <w:t>, утвержденным «</w:t>
      </w:r>
      <w:r w:rsidR="00EA48BD" w:rsidRPr="00FC66A9">
        <w:rPr>
          <w:sz w:val="28"/>
          <w:szCs w:val="28"/>
        </w:rPr>
        <w:t>12</w:t>
      </w:r>
      <w:r w:rsidRPr="00FC66A9">
        <w:rPr>
          <w:sz w:val="28"/>
          <w:szCs w:val="28"/>
        </w:rPr>
        <w:t xml:space="preserve">» </w:t>
      </w:r>
      <w:r w:rsidR="00642028" w:rsidRPr="00FC66A9">
        <w:rPr>
          <w:sz w:val="28"/>
          <w:szCs w:val="28"/>
        </w:rPr>
        <w:t>января</w:t>
      </w:r>
      <w:r w:rsidR="00EA48BD" w:rsidRPr="00FC66A9">
        <w:rPr>
          <w:sz w:val="28"/>
          <w:szCs w:val="28"/>
        </w:rPr>
        <w:t xml:space="preserve"> 201</w:t>
      </w:r>
      <w:r w:rsidR="00642028" w:rsidRPr="00FC66A9">
        <w:rPr>
          <w:sz w:val="28"/>
          <w:szCs w:val="28"/>
        </w:rPr>
        <w:t>6</w:t>
      </w:r>
      <w:r w:rsidRPr="00FC66A9">
        <w:rPr>
          <w:sz w:val="28"/>
          <w:szCs w:val="28"/>
        </w:rPr>
        <w:t xml:space="preserve"> г., приказ № </w:t>
      </w:r>
      <w:r w:rsidR="00642028" w:rsidRPr="00FC66A9">
        <w:rPr>
          <w:sz w:val="28"/>
          <w:szCs w:val="28"/>
        </w:rPr>
        <w:t>7</w:t>
      </w:r>
      <w:r w:rsidRPr="00FC66A9">
        <w:rPr>
          <w:sz w:val="28"/>
          <w:szCs w:val="28"/>
        </w:rPr>
        <w:t xml:space="preserve"> по направлению </w:t>
      </w:r>
      <w:r w:rsidR="00EA48BD" w:rsidRPr="00FC66A9">
        <w:rPr>
          <w:sz w:val="28"/>
          <w:szCs w:val="28"/>
        </w:rPr>
        <w:t>38.03.0</w:t>
      </w:r>
      <w:r w:rsidR="00642028" w:rsidRPr="00FC66A9">
        <w:rPr>
          <w:sz w:val="28"/>
          <w:szCs w:val="28"/>
        </w:rPr>
        <w:t>2</w:t>
      </w:r>
      <w:r w:rsidR="00EA48BD" w:rsidRPr="00FC66A9">
        <w:rPr>
          <w:sz w:val="28"/>
          <w:szCs w:val="28"/>
        </w:rPr>
        <w:t xml:space="preserve"> «</w:t>
      </w:r>
      <w:r w:rsidR="00642028" w:rsidRPr="00FC66A9">
        <w:rPr>
          <w:sz w:val="28"/>
          <w:szCs w:val="28"/>
        </w:rPr>
        <w:t>Менеджмент</w:t>
      </w:r>
      <w:r w:rsidR="00EA48BD" w:rsidRPr="00FC66A9">
        <w:rPr>
          <w:sz w:val="28"/>
          <w:szCs w:val="28"/>
        </w:rPr>
        <w:t xml:space="preserve">» </w:t>
      </w:r>
      <w:r w:rsidRPr="00FC66A9">
        <w:rPr>
          <w:sz w:val="28"/>
          <w:szCs w:val="28"/>
        </w:rPr>
        <w:t>по дисциплине</w:t>
      </w:r>
      <w:r w:rsidRPr="00D2714B">
        <w:rPr>
          <w:sz w:val="28"/>
          <w:szCs w:val="28"/>
        </w:rPr>
        <w:t xml:space="preserve"> «</w:t>
      </w:r>
      <w:r w:rsidR="00EC2108">
        <w:rPr>
          <w:sz w:val="28"/>
          <w:szCs w:val="28"/>
        </w:rPr>
        <w:t>Системы статистического</w:t>
      </w:r>
      <w:r w:rsidR="008035DE">
        <w:rPr>
          <w:sz w:val="28"/>
          <w:szCs w:val="28"/>
        </w:rPr>
        <w:t xml:space="preserve"> анализа информации</w:t>
      </w:r>
      <w:r w:rsidRPr="00D2714B">
        <w:rPr>
          <w:sz w:val="28"/>
          <w:szCs w:val="28"/>
        </w:rPr>
        <w:t>».</w:t>
      </w:r>
    </w:p>
    <w:p w:rsidR="00DD075D" w:rsidRPr="00D76380" w:rsidRDefault="00DD075D" w:rsidP="00DD075D">
      <w:pPr>
        <w:widowControl/>
        <w:spacing w:line="240" w:lineRule="auto"/>
        <w:ind w:firstLine="851"/>
        <w:rPr>
          <w:sz w:val="28"/>
          <w:szCs w:val="28"/>
        </w:rPr>
      </w:pPr>
      <w:r w:rsidRPr="00D76380">
        <w:rPr>
          <w:sz w:val="28"/>
          <w:szCs w:val="28"/>
        </w:rPr>
        <w:t xml:space="preserve">Целью изучения дисциплины «Системы статистического анализа информации» является </w:t>
      </w:r>
      <w:r w:rsidRPr="008035DE">
        <w:rPr>
          <w:sz w:val="28"/>
          <w:szCs w:val="28"/>
        </w:rPr>
        <w:t>подготовка высококвалифицированных специалистов, способных проводить статистический анализ информации, на основе этого анализа вести расчеты статистических показателей и делать статистические выводы.</w:t>
      </w:r>
    </w:p>
    <w:p w:rsidR="00DD075D" w:rsidRPr="00D76380" w:rsidRDefault="00DD075D" w:rsidP="00DD075D">
      <w:pPr>
        <w:ind w:firstLine="709"/>
        <w:rPr>
          <w:sz w:val="28"/>
          <w:szCs w:val="28"/>
        </w:rPr>
      </w:pPr>
      <w:r w:rsidRPr="00D76380">
        <w:rPr>
          <w:sz w:val="28"/>
          <w:szCs w:val="28"/>
        </w:rPr>
        <w:t>Для достижения поставленных целей решаются следующие задачи:</w:t>
      </w:r>
    </w:p>
    <w:p w:rsidR="00DD075D" w:rsidRPr="00D76380" w:rsidRDefault="00DD075D" w:rsidP="00DD07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76380">
        <w:rPr>
          <w:sz w:val="28"/>
          <w:szCs w:val="28"/>
        </w:rPr>
        <w:t>изучение способов и методов статистического анализа информации;</w:t>
      </w:r>
    </w:p>
    <w:p w:rsidR="00DD075D" w:rsidRPr="00D76380" w:rsidRDefault="00DD075D" w:rsidP="00DD07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76380">
        <w:rPr>
          <w:sz w:val="28"/>
          <w:szCs w:val="28"/>
        </w:rPr>
        <w:t>изучение методов расчета статистических показателей;</w:t>
      </w:r>
    </w:p>
    <w:p w:rsidR="00DD075D" w:rsidRPr="00D76380" w:rsidRDefault="00DD075D" w:rsidP="00DD07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76380">
        <w:rPr>
          <w:sz w:val="28"/>
          <w:szCs w:val="28"/>
        </w:rPr>
        <w:t>ознакомление с современными системами, предназначенными для статистического анализа информации;</w:t>
      </w:r>
    </w:p>
    <w:p w:rsidR="00DD075D" w:rsidRDefault="00DD075D" w:rsidP="00DD07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76380">
        <w:rPr>
          <w:sz w:val="28"/>
          <w:szCs w:val="28"/>
        </w:rPr>
        <w:t>практическое применение статистического анализа информации для анализа данных в системах статистического анализа;</w:t>
      </w:r>
    </w:p>
    <w:p w:rsidR="00DD075D" w:rsidRPr="00D76380" w:rsidRDefault="00DD075D" w:rsidP="00DD07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76380">
        <w:rPr>
          <w:sz w:val="28"/>
          <w:szCs w:val="28"/>
        </w:rPr>
        <w:t>обучение формирования на основе статистических расчетов по рассматриваемым данным статистических выводов.</w:t>
      </w:r>
    </w:p>
    <w:p w:rsidR="00DD075D" w:rsidRPr="006C2F5E" w:rsidRDefault="00DD075D" w:rsidP="00DD075D">
      <w:pPr>
        <w:widowControl/>
        <w:spacing w:line="240" w:lineRule="auto"/>
        <w:ind w:firstLine="851"/>
        <w:rPr>
          <w:sz w:val="28"/>
          <w:szCs w:val="28"/>
        </w:rPr>
      </w:pPr>
      <w:r w:rsidRPr="006C2F5E">
        <w:rPr>
          <w:sz w:val="28"/>
          <w:szCs w:val="28"/>
        </w:rPr>
        <w:t xml:space="preserve">Содержание курса включает изучение методов сбора, </w:t>
      </w:r>
      <w:r>
        <w:rPr>
          <w:sz w:val="28"/>
          <w:szCs w:val="28"/>
        </w:rPr>
        <w:t xml:space="preserve">расчета, </w:t>
      </w:r>
      <w:r w:rsidRPr="006C2F5E">
        <w:rPr>
          <w:sz w:val="28"/>
          <w:szCs w:val="28"/>
        </w:rPr>
        <w:t xml:space="preserve">анализа и представления информации, </w:t>
      </w:r>
      <w:r>
        <w:rPr>
          <w:sz w:val="28"/>
          <w:szCs w:val="28"/>
        </w:rPr>
        <w:t>а также работающих на их основе систем статистического анализа, необходимых для формирования статистических выводов и принятия на их основе управленческих решений</w:t>
      </w:r>
      <w:r w:rsidRPr="006C2F5E">
        <w:rPr>
          <w:sz w:val="28"/>
          <w:szCs w:val="28"/>
        </w:rPr>
        <w:t xml:space="preserve">. </w:t>
      </w:r>
    </w:p>
    <w:p w:rsidR="000318CF" w:rsidRPr="00D2714B" w:rsidRDefault="000318CF" w:rsidP="000318C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C4D1D" w:rsidRPr="00A23920" w:rsidRDefault="009C4D1D" w:rsidP="009C4D1D">
      <w:pPr>
        <w:ind w:firstLine="709"/>
        <w:rPr>
          <w:sz w:val="28"/>
          <w:szCs w:val="28"/>
        </w:rPr>
      </w:pPr>
      <w:r w:rsidRPr="00A23920">
        <w:rPr>
          <w:b/>
          <w:sz w:val="28"/>
          <w:szCs w:val="28"/>
        </w:rPr>
        <w:t>ЗНАТЬ:</w:t>
      </w:r>
    </w:p>
    <w:p w:rsidR="009C4D1D" w:rsidRDefault="009C4D1D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42D2B">
        <w:rPr>
          <w:sz w:val="28"/>
          <w:szCs w:val="28"/>
        </w:rPr>
        <w:t>теоретические основы дисциплины (способы и методы статистического анализа), методы расчета статистических показателей и специфику статистического анализа и статистических выводов</w:t>
      </w:r>
      <w:r>
        <w:rPr>
          <w:sz w:val="28"/>
          <w:szCs w:val="28"/>
        </w:rPr>
        <w:t>;</w:t>
      </w:r>
    </w:p>
    <w:p w:rsidR="00316CB7" w:rsidRDefault="009C4D1D" w:rsidP="00316CB7">
      <w:pPr>
        <w:ind w:firstLine="709"/>
        <w:rPr>
          <w:sz w:val="28"/>
          <w:szCs w:val="28"/>
        </w:rPr>
      </w:pPr>
      <w:r w:rsidRPr="00A23920">
        <w:rPr>
          <w:b/>
          <w:sz w:val="28"/>
          <w:szCs w:val="28"/>
        </w:rPr>
        <w:t>УМЕТЬ:</w:t>
      </w:r>
    </w:p>
    <w:p w:rsidR="009C4D1D" w:rsidRPr="009C4D1D" w:rsidRDefault="009C4D1D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42D2B">
        <w:rPr>
          <w:sz w:val="28"/>
          <w:szCs w:val="28"/>
        </w:rPr>
        <w:t>применять статистические методы для решения задач анализа данных, вести необходимые статистические расчеты, оценивать результаты статистического анализа и формировать на их основе значимые выводы;</w:t>
      </w:r>
    </w:p>
    <w:p w:rsidR="009C4D1D" w:rsidRPr="00A23920" w:rsidRDefault="009C4D1D" w:rsidP="009C4D1D">
      <w:pPr>
        <w:ind w:firstLine="709"/>
        <w:rPr>
          <w:sz w:val="28"/>
          <w:szCs w:val="28"/>
        </w:rPr>
      </w:pPr>
      <w:r w:rsidRPr="00A23920">
        <w:rPr>
          <w:b/>
          <w:sz w:val="28"/>
          <w:szCs w:val="28"/>
        </w:rPr>
        <w:t>ВЛАДЕТЬ:</w:t>
      </w:r>
    </w:p>
    <w:p w:rsidR="00074421" w:rsidRPr="00316CB7" w:rsidRDefault="009C4D1D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42D2B">
        <w:rPr>
          <w:sz w:val="28"/>
          <w:szCs w:val="28"/>
        </w:rPr>
        <w:lastRenderedPageBreak/>
        <w:t>навыками, принципами и методами работы с прикладными программными средствами, предназначенными для статистического анализа информации.</w:t>
      </w:r>
    </w:p>
    <w:p w:rsidR="00074421" w:rsidRDefault="00074421" w:rsidP="0007442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B1C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B1CC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16CB7" w:rsidRDefault="00316CB7" w:rsidP="00316CB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>
        <w:rPr>
          <w:b/>
          <w:sz w:val="28"/>
          <w:szCs w:val="28"/>
        </w:rPr>
        <w:t>общепрофессиональной компетенции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23C11" w:rsidRDefault="00623C11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23C11">
        <w:rPr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</w:t>
      </w:r>
    </w:p>
    <w:p w:rsidR="00623C11" w:rsidRPr="00C573A9" w:rsidRDefault="00623C11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23C11">
        <w:rPr>
          <w:sz w:val="28"/>
          <w:szCs w:val="28"/>
        </w:rPr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</w:t>
      </w:r>
    </w:p>
    <w:p w:rsidR="009108F0" w:rsidRDefault="00316CB7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316CB7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</w:t>
      </w:r>
      <w:proofErr w:type="gramStart"/>
      <w:r w:rsidRPr="00316CB7">
        <w:rPr>
          <w:sz w:val="28"/>
          <w:szCs w:val="28"/>
        </w:rPr>
        <w:t>и</w:t>
      </w:r>
      <w:r w:rsidRPr="00C30D4F">
        <w:rPr>
          <w:sz w:val="28"/>
          <w:szCs w:val="28"/>
        </w:rPr>
        <w:t>(</w:t>
      </w:r>
      <w:proofErr w:type="gramEnd"/>
      <w:r w:rsidRPr="00C30D4F">
        <w:rPr>
          <w:sz w:val="28"/>
          <w:szCs w:val="28"/>
        </w:rPr>
        <w:t>ОПК-</w:t>
      </w:r>
      <w:r>
        <w:rPr>
          <w:sz w:val="28"/>
          <w:szCs w:val="28"/>
        </w:rPr>
        <w:t>7</w:t>
      </w:r>
      <w:r w:rsidRPr="00C30D4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4B1CC7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4B1CC7">
        <w:rPr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соответствующих видам</w:t>
      </w:r>
      <w:r w:rsidR="004B1CC7"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профессиональной деятельности, на которые</w:t>
      </w:r>
      <w:r w:rsidR="004B1CC7"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973149">
        <w:rPr>
          <w:bCs/>
          <w:sz w:val="28"/>
          <w:szCs w:val="28"/>
        </w:rPr>
        <w:t>бакалавриата</w:t>
      </w:r>
      <w:proofErr w:type="spellEnd"/>
      <w:r w:rsidRPr="00973149">
        <w:rPr>
          <w:bCs/>
          <w:sz w:val="28"/>
          <w:szCs w:val="28"/>
        </w:rPr>
        <w:t>:</w:t>
      </w:r>
    </w:p>
    <w:p w:rsidR="00AC4EE4" w:rsidRPr="00623C11" w:rsidRDefault="00AC4EE4" w:rsidP="00AC4EE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23C11">
        <w:rPr>
          <w:b/>
          <w:bCs/>
          <w:sz w:val="28"/>
          <w:szCs w:val="28"/>
        </w:rPr>
        <w:t>информационно-аналитическая деятельность:</w:t>
      </w:r>
    </w:p>
    <w:p w:rsidR="00275DE6" w:rsidRPr="00275DE6" w:rsidRDefault="00623C11" w:rsidP="0075570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23C11">
        <w:rPr>
          <w:rFonts w:eastAsia="Calibri"/>
          <w:color w:val="000000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(ПК-11</w:t>
      </w:r>
      <w:r w:rsidR="00AC4EE4" w:rsidRPr="007562D3">
        <w:rPr>
          <w:sz w:val="28"/>
          <w:szCs w:val="28"/>
        </w:rPr>
        <w:t>)</w:t>
      </w:r>
      <w:r w:rsidR="007562D3" w:rsidRPr="007562D3">
        <w:rPr>
          <w:sz w:val="28"/>
          <w:szCs w:val="28"/>
        </w:rPr>
        <w:t>;</w:t>
      </w:r>
    </w:p>
    <w:p w:rsidR="008649D8" w:rsidRPr="00D2714B" w:rsidRDefault="008649D8" w:rsidP="00AC4EE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9571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9571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743913">
        <w:rPr>
          <w:sz w:val="28"/>
          <w:szCs w:val="28"/>
        </w:rPr>
        <w:t>Системы статистического анализа информации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</w:t>
      </w:r>
      <w:proofErr w:type="gramStart"/>
      <w:r w:rsidR="00AC4EE4" w:rsidRPr="00AC4EE4">
        <w:rPr>
          <w:sz w:val="28"/>
          <w:szCs w:val="28"/>
        </w:rPr>
        <w:t>1</w:t>
      </w:r>
      <w:proofErr w:type="gramEnd"/>
      <w:r w:rsidR="00AC4EE4" w:rsidRPr="00AC4EE4">
        <w:rPr>
          <w:sz w:val="28"/>
          <w:szCs w:val="28"/>
        </w:rPr>
        <w:t>.В.</w:t>
      </w:r>
      <w:r w:rsidR="00623C11">
        <w:rPr>
          <w:sz w:val="28"/>
          <w:szCs w:val="28"/>
        </w:rPr>
        <w:t>ДВ.9.1</w:t>
      </w:r>
      <w:r w:rsidRPr="00D2714B">
        <w:rPr>
          <w:sz w:val="28"/>
          <w:szCs w:val="28"/>
        </w:rPr>
        <w:t xml:space="preserve">) 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AF183E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2A2DB5" w:rsidRDefault="002A2D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A2DB5" w:rsidRDefault="002A2D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A2DB5" w:rsidRDefault="002A2D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A2DB5" w:rsidRDefault="002A2D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9571F" w:rsidRDefault="00E9571F" w:rsidP="00E9571F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0318CF">
        <w:rPr>
          <w:sz w:val="28"/>
          <w:szCs w:val="28"/>
        </w:rPr>
        <w:t xml:space="preserve"> (5 семестр)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D2714B" w:rsidRDefault="00623C11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A163A" w:rsidRPr="00C443A7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C443A7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443A7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443A7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54</w:t>
            </w:r>
          </w:p>
        </w:tc>
      </w:tr>
      <w:tr w:rsidR="00CA163A" w:rsidRPr="00C443A7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В том числе:</w:t>
            </w:r>
          </w:p>
          <w:p w:rsidR="00CA163A" w:rsidRPr="00C443A7" w:rsidRDefault="00CA163A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Pr="00C443A7" w:rsidRDefault="00C443A7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Pr="00C443A7" w:rsidRDefault="00C443A7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18</w:t>
            </w:r>
          </w:p>
        </w:tc>
      </w:tr>
      <w:tr w:rsidR="00CA163A" w:rsidRPr="00C443A7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36</w:t>
            </w:r>
          </w:p>
        </w:tc>
      </w:tr>
      <w:tr w:rsidR="00CA163A" w:rsidRPr="00C443A7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C443A7" w:rsidRDefault="00CA163A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C443A7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367033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367033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703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367033" w:rsidRDefault="00623C11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367033" w:rsidRDefault="00623C11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367033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7033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367033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A163A" w:rsidRPr="00367033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C443A7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967E4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7967E4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D2714B" w:rsidRDefault="00623C11" w:rsidP="00623C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A163A"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A163A" w:rsidRPr="00D2714B" w:rsidRDefault="00623C11" w:rsidP="00623C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A163A"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83E22" w:rsidRPr="00D2714B" w:rsidRDefault="00D83E22" w:rsidP="00D83E2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 xml:space="preserve"> (профили «Финансовый менеджмент» и «Маркетинг»)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(3 </w:t>
      </w:r>
      <w:r w:rsidR="00F85B19">
        <w:rPr>
          <w:sz w:val="28"/>
          <w:szCs w:val="28"/>
        </w:rPr>
        <w:t>курс</w:t>
      </w:r>
      <w:r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: </w:t>
      </w:r>
    </w:p>
    <w:p w:rsidR="00EB3253" w:rsidRDefault="00EB325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EB3253" w:rsidRPr="00D2714B" w:rsidTr="00EB3253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EB3253" w:rsidRPr="00D2714B" w:rsidRDefault="001873A6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B3253" w:rsidRPr="00D2714B" w:rsidTr="00EB3253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B3253" w:rsidRPr="00C443A7" w:rsidTr="00EB3253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 xml:space="preserve">Контактная работа </w:t>
            </w:r>
          </w:p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B3253" w:rsidRPr="00C443A7" w:rsidTr="00EB3253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В том числе:</w:t>
            </w:r>
          </w:p>
          <w:p w:rsidR="00EB3253" w:rsidRPr="00C443A7" w:rsidRDefault="00EB3253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3253" w:rsidRPr="00C443A7" w:rsidRDefault="00EB3253" w:rsidP="00EB325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B3253" w:rsidRPr="00C443A7" w:rsidTr="00EB3253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6</w:t>
            </w:r>
          </w:p>
        </w:tc>
      </w:tr>
      <w:tr w:rsidR="00EB3253" w:rsidRPr="00C443A7" w:rsidTr="00EB3253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253" w:rsidRPr="00C443A7" w:rsidRDefault="00EB3253" w:rsidP="00755707">
            <w:pPr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443A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253" w:rsidRPr="00C443A7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B3253" w:rsidRPr="00367033" w:rsidTr="00EB3253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703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EB3253" w:rsidRPr="00D2714B" w:rsidTr="00EB3253">
        <w:trPr>
          <w:jc w:val="center"/>
        </w:trPr>
        <w:tc>
          <w:tcPr>
            <w:tcW w:w="5353" w:type="dxa"/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67033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B3253" w:rsidRPr="00367033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B3253" w:rsidRPr="00D2714B" w:rsidTr="00EB3253">
        <w:trPr>
          <w:jc w:val="center"/>
        </w:trPr>
        <w:tc>
          <w:tcPr>
            <w:tcW w:w="5353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967E4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967E4">
              <w:rPr>
                <w:sz w:val="28"/>
                <w:szCs w:val="28"/>
              </w:rPr>
              <w:t>ачет</w:t>
            </w:r>
          </w:p>
        </w:tc>
      </w:tr>
      <w:tr w:rsidR="00EB3253" w:rsidRPr="00D2714B" w:rsidTr="00EB3253">
        <w:trPr>
          <w:jc w:val="center"/>
        </w:trPr>
        <w:tc>
          <w:tcPr>
            <w:tcW w:w="5353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701" w:type="dxa"/>
            <w:vAlign w:val="center"/>
          </w:tcPr>
          <w:p w:rsidR="00EB3253" w:rsidRPr="00D2714B" w:rsidRDefault="00EB3253" w:rsidP="00EB32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EB3253" w:rsidRDefault="00EB325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"/>
        <w:gridCol w:w="2968"/>
        <w:gridCol w:w="5873"/>
      </w:tblGrid>
      <w:tr w:rsidR="00CF5F64" w:rsidRPr="007C6548" w:rsidTr="00CF5F64">
        <w:tc>
          <w:tcPr>
            <w:tcW w:w="730" w:type="dxa"/>
            <w:shd w:val="clear" w:color="auto" w:fill="auto"/>
            <w:vAlign w:val="center"/>
          </w:tcPr>
          <w:p w:rsidR="00CF5F64" w:rsidRPr="00CF5F64" w:rsidRDefault="00CF5F64" w:rsidP="00CF5F6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F5F64">
              <w:rPr>
                <w:b/>
                <w:bCs/>
                <w:sz w:val="28"/>
                <w:szCs w:val="28"/>
              </w:rPr>
              <w:t>№</w:t>
            </w:r>
            <w:r w:rsidRPr="00CF5F64">
              <w:rPr>
                <w:b/>
                <w:bCs/>
                <w:sz w:val="28"/>
                <w:szCs w:val="28"/>
              </w:rPr>
              <w:br/>
            </w:r>
            <w:proofErr w:type="gramStart"/>
            <w:r w:rsidRPr="00CF5F6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F5F6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CF5F64" w:rsidRPr="00CF5F64" w:rsidRDefault="00CF5F64" w:rsidP="00CF5F6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F5F6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73" w:type="dxa"/>
            <w:shd w:val="clear" w:color="auto" w:fill="auto"/>
            <w:vAlign w:val="center"/>
          </w:tcPr>
          <w:p w:rsidR="00CF5F64" w:rsidRPr="00CF5F64" w:rsidRDefault="00CF5F64" w:rsidP="00CF5F6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F5F64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1</w:t>
            </w:r>
          </w:p>
        </w:tc>
        <w:tc>
          <w:tcPr>
            <w:tcW w:w="2968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Введение в статистический анализ данных. Теоретические основы.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CF5F64">
            <w:pPr>
              <w:pStyle w:val="20"/>
              <w:shd w:val="clear" w:color="auto" w:fill="auto"/>
              <w:spacing w:before="0" w:line="240" w:lineRule="auto"/>
              <w:ind w:left="102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 xml:space="preserve">Цели и задачи изучения дисциплины «Системы статистического анализа данных». Информация и данные. Необходимость обработки и анализа данных. Пример необходимости анализа данных на основе подписки на </w:t>
            </w:r>
            <w:proofErr w:type="spellStart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TheEconomist</w:t>
            </w:r>
            <w:proofErr w:type="spellEnd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 xml:space="preserve"> (Великобритания). Виды статистического анализа данных. Описательная статистика, ее применение и реализация. Паритет покупательной способности и потребительская </w:t>
            </w: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корзина. Системы статистического анализа данных.</w:t>
            </w:r>
          </w:p>
        </w:tc>
      </w:tr>
      <w:tr w:rsidR="00CF5F64" w:rsidRPr="007C6548" w:rsidTr="00CF5F64">
        <w:trPr>
          <w:trHeight w:val="1757"/>
        </w:trPr>
        <w:tc>
          <w:tcPr>
            <w:tcW w:w="730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68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Основы статистического анализа и его применение.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CF5F64">
            <w:pPr>
              <w:pStyle w:val="20"/>
              <w:shd w:val="clear" w:color="auto" w:fill="auto"/>
              <w:spacing w:before="0" w:line="240" w:lineRule="auto"/>
              <w:ind w:left="10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Этапы анализа данных. Планирование данных. Варианты источников данных. Сбор данных понятия генеральной совокупности, выборки, статистического вывода, случайной выборки. Применение средних, дисперсии, моды, медианы, квартилей и других статистических показателей при анализе динамического изменения показателей в системах статистического анализа. Применение случайности в системах статистического анализа данных (простые примеры).</w:t>
            </w:r>
          </w:p>
        </w:tc>
      </w:tr>
      <w:tr w:rsidR="00CF5F64" w:rsidRPr="007C6548" w:rsidTr="00CF5F64">
        <w:trPr>
          <w:trHeight w:val="1757"/>
        </w:trPr>
        <w:tc>
          <w:tcPr>
            <w:tcW w:w="730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3</w:t>
            </w:r>
          </w:p>
        </w:tc>
        <w:tc>
          <w:tcPr>
            <w:tcW w:w="2968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Предварительное исследование данных и его необходимость при анализе.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CF5F64">
            <w:pPr>
              <w:pStyle w:val="20"/>
              <w:shd w:val="clear" w:color="auto" w:fill="auto"/>
              <w:spacing w:before="0" w:line="240" w:lineRule="auto"/>
              <w:ind w:left="10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Предварительное исследование данных. Важность предварительного исследования данных для обработки информации. Пример предварительного исследования данных на основе состава лиги юниоров (команды Канады, Чехии, Англии), выводы для команд и системы начального образования России.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4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Объединение статистических данных и их анализ.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Виды статистических данных (упрощенная классификация), их примеры на основе экономики России и США. Основные понятия и методы объединения (группировки) данных. Виды группировок. Применение описательного и графического анализа данных в системах статистического анализа, анализ полученных результатов в ряде направлений, формирование статистических выводов на основе полученных данных.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5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Условный анализ и диаграммы Лоренца.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Применение условного анализа («</w:t>
            </w:r>
            <w:proofErr w:type="gramStart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что-если</w:t>
            </w:r>
            <w:proofErr w:type="gramEnd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») при обработке экономической и статистической информации, реализация анализа средствами систем статического анализа. Принцип Парето. Диаграмма Лоренца. Формирование диаграммы Лоренца на основе деятельности фермерских хозяйств в экономике США. Определение уровня концентрации ресурсов. Кумулятивные частоты. Методы и причины нормирования данных. Способы и методы формирования диаграммы Лоренца для различных видов представления данных (включая варианты преобразования данных) в маркетинговых исследованиях, прогнозе погоды, деятельности банков, показателях фондового рынка и др. Текущий и прогнозный анализ полученных диаграмм.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6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Закон и распределение Парето.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Закон Парето. Диаграмма (распределение) Парето. Применение закона Парето при анализе причин брака на производстве. Формирование диаграммы Парето по факторам (причинам), отображение кумулятивной частоты, анализ полученной диаграммы с помощью линии границы процента, формирование выводов на основе полученных данных (оценка степени влияния факторов по группам).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7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 xml:space="preserve">Применение случайности </w:t>
            </w:r>
            <w:r w:rsidRPr="00A97A58">
              <w:rPr>
                <w:sz w:val="24"/>
                <w:szCs w:val="24"/>
              </w:rPr>
              <w:lastRenderedPageBreak/>
              <w:t>в системах статистического анализа данных.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left="10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Усложненная классификация видов статистических </w:t>
            </w: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данных. Шкала отношений и интервальная шкала. </w:t>
            </w:r>
            <w:proofErr w:type="gramStart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Отличие дискретных от непрерывных данных.</w:t>
            </w:r>
            <w:proofErr w:type="gramEnd"/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 xml:space="preserve"> Оценка неизвестной величины. Случайная величина в статистике и ее элементарные характеристики. Обработка данных, представленных в виде дискретных случайных величин. Функция распределения. Кумулятивная функция распределения. Метод обратной функции. Общий принцип обработки статистических данных в виде дискретных случайных величин. Виды законов распределения и их применение при обработке данных.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Корреляционно-регрессионный анализ. Применение корреляционного анализа для анализа статистических данных.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left="10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 xml:space="preserve">Статистическое моделирование зависимостей. Корреляционно-регрессионный анализ. Классы статистических признаков. Классификация зависимостей по уровню зависимости. Зависимость бухгалтерского баланса и отчета о прибылях и убытках. Статистическая зависимость. Корреляционная зависимость. Поле корреляции (диаграмма рассеяния). Классификация статистических связей. Виды корреляционной зависимости. Этапы статистического изучения связи. Коэффициент корреляции. Оценка тесноты и направления связи. 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9</w:t>
            </w:r>
          </w:p>
        </w:tc>
        <w:tc>
          <w:tcPr>
            <w:tcW w:w="2968" w:type="dxa"/>
            <w:shd w:val="clear" w:color="auto" w:fill="auto"/>
          </w:tcPr>
          <w:p w:rsidR="00CF5F64" w:rsidRPr="00A97A58" w:rsidRDefault="00CF5F64" w:rsidP="00A97A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7A58">
              <w:rPr>
                <w:sz w:val="24"/>
                <w:szCs w:val="24"/>
              </w:rPr>
              <w:t>Применение регрессионного анализа для анализа статистических данных.</w:t>
            </w:r>
          </w:p>
        </w:tc>
        <w:tc>
          <w:tcPr>
            <w:tcW w:w="5873" w:type="dxa"/>
            <w:shd w:val="clear" w:color="auto" w:fill="auto"/>
          </w:tcPr>
          <w:p w:rsidR="00CF5F64" w:rsidRPr="0026673B" w:rsidRDefault="00CF5F64" w:rsidP="00A97A58">
            <w:pPr>
              <w:pStyle w:val="20"/>
              <w:shd w:val="clear" w:color="auto" w:fill="auto"/>
              <w:spacing w:before="0" w:line="240" w:lineRule="auto"/>
              <w:ind w:left="100"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673B">
              <w:rPr>
                <w:rFonts w:ascii="Times New Roman" w:eastAsia="Times New Roman" w:hAnsi="Times New Roman"/>
                <w:sz w:val="24"/>
                <w:szCs w:val="24"/>
              </w:rPr>
              <w:t>Регрессия. Регрессионный анализ. Регрессионная связь. Определение параметров регрессии. Метод наименьших квадратов. Уравнение регрессии. Линейная и нелинейная регрессия. Коэффициенты регрессии и пересечение результативного фактора. Множественный R. Коэффициент детерминации. Задача построения регрессионной зависимости. F-критерий Фишера. Определение степеней свободы дисперсий для определения критического значения F-критерия Фишера. t-статистика (t-критерий Стьюдента). Определение степеней свободы для критического t-критерия Стьюдента. Преобразование моделей по данным t-статистики. Практическая реализация регрессионного анализа для существующего набора экономических данных. Формирование выводов на основе статистических расчетов по рассматриваемым экономическим данным.</w:t>
            </w:r>
          </w:p>
        </w:tc>
      </w:tr>
      <w:tr w:rsidR="00CF5F64" w:rsidRPr="007C6548" w:rsidTr="00CF5F64">
        <w:tc>
          <w:tcPr>
            <w:tcW w:w="730" w:type="dxa"/>
            <w:shd w:val="clear" w:color="auto" w:fill="auto"/>
          </w:tcPr>
          <w:p w:rsidR="00CF5F64" w:rsidRPr="00AE6299" w:rsidRDefault="00CF5F64" w:rsidP="00CF5F64">
            <w:pPr>
              <w:ind w:firstLine="0"/>
              <w:rPr>
                <w:sz w:val="28"/>
                <w:szCs w:val="28"/>
              </w:rPr>
            </w:pPr>
            <w:r w:rsidRPr="00AE6299">
              <w:rPr>
                <w:sz w:val="28"/>
                <w:szCs w:val="28"/>
              </w:rPr>
              <w:t>10</w:t>
            </w:r>
          </w:p>
        </w:tc>
        <w:tc>
          <w:tcPr>
            <w:tcW w:w="2968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>Аномальные измерения и их исключение.</w:t>
            </w:r>
          </w:p>
        </w:tc>
        <w:tc>
          <w:tcPr>
            <w:tcW w:w="5873" w:type="dxa"/>
            <w:shd w:val="clear" w:color="auto" w:fill="auto"/>
          </w:tcPr>
          <w:p w:rsidR="00CF5F64" w:rsidRPr="00CF5F64" w:rsidRDefault="00CF5F64" w:rsidP="00CF5F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5F64">
              <w:rPr>
                <w:sz w:val="24"/>
                <w:szCs w:val="24"/>
              </w:rPr>
              <w:t xml:space="preserve">Оценка неопределенности. Доверительный интервал. </w:t>
            </w:r>
            <w:proofErr w:type="spellStart"/>
            <w:r w:rsidRPr="00CF5F64">
              <w:rPr>
                <w:sz w:val="24"/>
                <w:szCs w:val="24"/>
              </w:rPr>
              <w:t>Аутлаеры</w:t>
            </w:r>
            <w:proofErr w:type="spellEnd"/>
            <w:r w:rsidRPr="00CF5F64">
              <w:rPr>
                <w:sz w:val="24"/>
                <w:szCs w:val="24"/>
              </w:rPr>
              <w:t xml:space="preserve"> (аномальные измерения, грубые погрешности измерений). Задача исключения аномальных измерений. Метод вычисления максимального относительного отклонения. Расчет </w:t>
            </w:r>
            <w:r w:rsidRPr="00CF5F64">
              <w:rPr>
                <w:sz w:val="24"/>
                <w:szCs w:val="24"/>
              </w:rPr>
              <w:object w:dxaOrig="18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1.25pt" o:ole="" fillcolor="window">
                  <v:imagedata r:id="rId10" o:title=""/>
                </v:shape>
                <o:OLEObject Type="Embed" ProgID="Equation.3" ShapeID="_x0000_i1025" DrawAspect="Content" ObjectID="_1575274021" r:id="rId11"/>
              </w:object>
            </w:r>
            <w:r w:rsidRPr="00CF5F64">
              <w:rPr>
                <w:sz w:val="24"/>
                <w:szCs w:val="24"/>
              </w:rPr>
              <w:t xml:space="preserve">- статистики. Определение квантилей распределения максимального относительного отклонения при отсеве грубых погрешностей. Модификация выборки на основе показателей </w:t>
            </w:r>
            <w:r w:rsidRPr="00CF5F64">
              <w:rPr>
                <w:sz w:val="24"/>
                <w:szCs w:val="24"/>
              </w:rPr>
              <w:object w:dxaOrig="180" w:dyaOrig="220">
                <v:shape id="_x0000_i1026" type="#_x0000_t75" style="width:9.75pt;height:11.25pt" o:ole="" fillcolor="window">
                  <v:imagedata r:id="rId10" o:title=""/>
                </v:shape>
                <o:OLEObject Type="Embed" ProgID="Equation.3" ShapeID="_x0000_i1026" DrawAspect="Content" ObjectID="_1575274022" r:id="rId12"/>
              </w:object>
            </w:r>
            <w:r w:rsidRPr="00CF5F64">
              <w:rPr>
                <w:sz w:val="24"/>
                <w:szCs w:val="24"/>
              </w:rPr>
              <w:t xml:space="preserve">- статистики. Метод оценки малой выборки с уточняющим коэффициентом. Метод </w:t>
            </w:r>
            <w:r w:rsidRPr="00CF5F64">
              <w:rPr>
                <w:sz w:val="24"/>
                <w:szCs w:val="24"/>
              </w:rPr>
              <w:lastRenderedPageBreak/>
              <w:t>оценки средней выборки с использованием t-критерия Стьюдента. Интерполяционная формула вычисления t-критерия Стьюдента. Метод процентных точек t-распределения Стьюдента для оценки выборки большого размера.</w:t>
            </w:r>
          </w:p>
        </w:tc>
      </w:tr>
    </w:tbl>
    <w:p w:rsidR="008649D8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EB325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7967E4">
        <w:rPr>
          <w:sz w:val="28"/>
          <w:szCs w:val="28"/>
        </w:rPr>
        <w:t xml:space="preserve"> (5 семестр)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962"/>
        <w:gridCol w:w="992"/>
        <w:gridCol w:w="992"/>
        <w:gridCol w:w="992"/>
        <w:gridCol w:w="850"/>
      </w:tblGrid>
      <w:tr w:rsidR="00226754" w:rsidRPr="00226754" w:rsidTr="00226754">
        <w:tc>
          <w:tcPr>
            <w:tcW w:w="675" w:type="dxa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№</w:t>
            </w:r>
            <w:r w:rsidRPr="00226754">
              <w:rPr>
                <w:b/>
                <w:bCs/>
                <w:sz w:val="28"/>
                <w:szCs w:val="24"/>
              </w:rPr>
              <w:br/>
              <w:t>п\</w:t>
            </w:r>
            <w:proofErr w:type="gramStart"/>
            <w:r w:rsidRPr="00226754">
              <w:rPr>
                <w:b/>
                <w:bCs/>
                <w:sz w:val="28"/>
                <w:szCs w:val="24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754" w:rsidRPr="00226754" w:rsidRDefault="00226754" w:rsidP="00226754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Введение в статистический анализ данных. Теоретические основы.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Основы статистического анализа и его применение.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Предварительное исследование данных и его необходимость при анализе.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Объединение статистических данных и их анализ.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Условный анализ и диаграммы Лоренца.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Закон и распределение Парето.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Применение случайности в системах статистического анализа данных.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rPr>
          <w:trHeight w:val="1042"/>
        </w:trPr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Корреляционно-регрессионный анализ. Применение корреляционного анализа для анализа статистических данных.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Применение регрессионного анализа для анализа статистических данных.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EB3253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6754" w:rsidRPr="002A570A" w:rsidTr="00226754">
        <w:tc>
          <w:tcPr>
            <w:tcW w:w="675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 xml:space="preserve">Аномальные измерения и их исключение. 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6754" w:rsidRPr="002A570A" w:rsidTr="003A7493">
        <w:tc>
          <w:tcPr>
            <w:tcW w:w="5637" w:type="dxa"/>
            <w:gridSpan w:val="2"/>
          </w:tcPr>
          <w:p w:rsidR="00226754" w:rsidRPr="00226754" w:rsidRDefault="00226754" w:rsidP="0022675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226754" w:rsidRPr="00226754" w:rsidRDefault="00226754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26754" w:rsidRPr="00226754" w:rsidRDefault="00DA7015" w:rsidP="0022675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EB3253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EB3253">
              <w:rPr>
                <w:noProof/>
                <w:sz w:val="24"/>
                <w:szCs w:val="24"/>
              </w:rPr>
              <w:t>54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226754" w:rsidRDefault="0022675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B3253" w:rsidRPr="00D2714B" w:rsidRDefault="00EB3253" w:rsidP="00EB32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967E4">
        <w:rPr>
          <w:sz w:val="28"/>
          <w:szCs w:val="28"/>
        </w:rPr>
        <w:t xml:space="preserve"> (3 </w:t>
      </w:r>
      <w:r w:rsidR="00F85B19">
        <w:rPr>
          <w:sz w:val="28"/>
          <w:szCs w:val="28"/>
        </w:rPr>
        <w:t>курс</w:t>
      </w:r>
      <w:r w:rsidR="007967E4">
        <w:rPr>
          <w:sz w:val="28"/>
          <w:szCs w:val="28"/>
        </w:rPr>
        <w:t>)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962"/>
        <w:gridCol w:w="992"/>
        <w:gridCol w:w="992"/>
        <w:gridCol w:w="992"/>
        <w:gridCol w:w="850"/>
      </w:tblGrid>
      <w:tr w:rsidR="00EB3253" w:rsidRPr="00226754" w:rsidTr="00EB3253">
        <w:tc>
          <w:tcPr>
            <w:tcW w:w="675" w:type="dxa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№</w:t>
            </w:r>
            <w:r w:rsidRPr="00226754">
              <w:rPr>
                <w:b/>
                <w:bCs/>
                <w:sz w:val="28"/>
                <w:szCs w:val="24"/>
              </w:rPr>
              <w:br/>
              <w:t>п\</w:t>
            </w:r>
            <w:proofErr w:type="gramStart"/>
            <w:r w:rsidRPr="00226754">
              <w:rPr>
                <w:b/>
                <w:bCs/>
                <w:sz w:val="28"/>
                <w:szCs w:val="24"/>
              </w:rPr>
              <w:t>п</w:t>
            </w:r>
            <w:proofErr w:type="gramEnd"/>
          </w:p>
        </w:tc>
        <w:tc>
          <w:tcPr>
            <w:tcW w:w="4962" w:type="dxa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B3253" w:rsidRPr="00226754" w:rsidRDefault="00EB3253" w:rsidP="00EB3253">
            <w:pPr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226754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Введение в статистический анализ данных. Теоретические основы.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Основы статистического анализа и его применение.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Предварительное исследование данных и его необходимость при анализе.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Объединение статистических данных и их анализ.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Условный анализ и диаграммы Лоренца.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Закон и распределение Парето.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Применение случайности в системах статистического анализа данных.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1A2190">
        <w:trPr>
          <w:trHeight w:val="1124"/>
        </w:trPr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Корреляционно-регрессионный анализ. Применение корреляционного анализа для анализа статистических данных.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Применение регрессионного анализа для анализа статистических данных.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675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26754">
              <w:rPr>
                <w:sz w:val="24"/>
                <w:szCs w:val="24"/>
              </w:rPr>
              <w:t xml:space="preserve">Аномальные измерения и их исключение. 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B3253" w:rsidRPr="002A570A" w:rsidTr="00EB3253">
        <w:tc>
          <w:tcPr>
            <w:tcW w:w="5637" w:type="dxa"/>
            <w:gridSpan w:val="2"/>
          </w:tcPr>
          <w:p w:rsidR="00EB3253" w:rsidRPr="00226754" w:rsidRDefault="00EB3253" w:rsidP="00EB325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B3253" w:rsidRPr="00226754" w:rsidRDefault="001A2190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EB3253" w:rsidRPr="00226754" w:rsidRDefault="00EB3253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EB3253" w:rsidRPr="00226754" w:rsidRDefault="00DA7015" w:rsidP="00EB325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 w:rsidR="001A2190"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 w:rsidR="001A2190">
              <w:rPr>
                <w:noProof/>
                <w:sz w:val="24"/>
                <w:szCs w:val="24"/>
              </w:rPr>
              <w:t>94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EB3253" w:rsidRDefault="00EB325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85B19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F85B19">
        <w:rPr>
          <w:b/>
          <w:bCs/>
          <w:sz w:val="28"/>
          <w:szCs w:val="28"/>
        </w:rPr>
        <w:t>обучающихся</w:t>
      </w:r>
      <w:proofErr w:type="gramEnd"/>
      <w:r w:rsidRPr="00F85B19">
        <w:rPr>
          <w:b/>
          <w:bCs/>
          <w:sz w:val="28"/>
          <w:szCs w:val="28"/>
        </w:rPr>
        <w:t xml:space="preserve">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3593"/>
        <w:gridCol w:w="5245"/>
      </w:tblGrid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177A">
              <w:rPr>
                <w:b/>
                <w:bCs/>
                <w:sz w:val="28"/>
                <w:szCs w:val="28"/>
              </w:rPr>
              <w:t>№</w:t>
            </w:r>
            <w:r w:rsidRPr="00D2177A">
              <w:rPr>
                <w:b/>
                <w:bCs/>
                <w:sz w:val="28"/>
                <w:szCs w:val="28"/>
              </w:rPr>
              <w:br/>
            </w:r>
            <w:proofErr w:type="gramStart"/>
            <w:r w:rsidRPr="00D2177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177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93" w:type="dxa"/>
            <w:shd w:val="clear" w:color="auto" w:fill="auto"/>
            <w:vAlign w:val="center"/>
          </w:tcPr>
          <w:p w:rsidR="00D2177A" w:rsidRPr="00D2177A" w:rsidRDefault="00D2177A" w:rsidP="00D2177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177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45" w:type="dxa"/>
          </w:tcPr>
          <w:p w:rsidR="00D2177A" w:rsidRPr="00D2177A" w:rsidRDefault="00D2177A" w:rsidP="00D2177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392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1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Введение в статистический анализ данных. Теоретические основы.</w:t>
            </w:r>
          </w:p>
        </w:tc>
        <w:tc>
          <w:tcPr>
            <w:tcW w:w="5245" w:type="dxa"/>
            <w:vMerge w:val="restart"/>
          </w:tcPr>
          <w:p w:rsidR="00C25A62" w:rsidRPr="00C25A62" w:rsidRDefault="00C25A62" w:rsidP="00C25A62">
            <w:pPr>
              <w:numPr>
                <w:ilvl w:val="0"/>
                <w:numId w:val="6"/>
              </w:numPr>
              <w:tabs>
                <w:tab w:val="left" w:pos="163"/>
              </w:tabs>
              <w:snapToGrid w:val="0"/>
              <w:ind w:left="0" w:firstLine="175"/>
              <w:jc w:val="left"/>
              <w:rPr>
                <w:sz w:val="24"/>
                <w:szCs w:val="24"/>
              </w:rPr>
            </w:pPr>
            <w:r w:rsidRPr="00C25A62">
              <w:rPr>
                <w:sz w:val="24"/>
                <w:szCs w:val="24"/>
              </w:rPr>
              <w:t>Плотников А.Н. Элементарная теория анализа и статистическое моделирование временных рядов [Электронный ресурс]</w:t>
            </w:r>
            <w:proofErr w:type="gramStart"/>
            <w:r w:rsidRPr="00C25A62">
              <w:rPr>
                <w:sz w:val="24"/>
                <w:szCs w:val="24"/>
              </w:rPr>
              <w:t xml:space="preserve"> :</w:t>
            </w:r>
            <w:proofErr w:type="gramEnd"/>
            <w:r w:rsidRPr="00C25A62">
              <w:rPr>
                <w:sz w:val="24"/>
                <w:szCs w:val="24"/>
              </w:rPr>
              <w:t xml:space="preserve"> / Учебное пособие</w:t>
            </w:r>
            <w:proofErr w:type="gramStart"/>
            <w:r w:rsidRPr="00C25A62">
              <w:rPr>
                <w:sz w:val="24"/>
                <w:szCs w:val="24"/>
              </w:rPr>
              <w:t xml:space="preserve"> / П</w:t>
            </w:r>
            <w:proofErr w:type="gramEnd"/>
            <w:r w:rsidRPr="00C25A62">
              <w:rPr>
                <w:sz w:val="24"/>
                <w:szCs w:val="24"/>
              </w:rPr>
              <w:t xml:space="preserve">од ред. Н.А. Крыловой. - </w:t>
            </w:r>
            <w:proofErr w:type="spellStart"/>
            <w:r w:rsidRPr="00C25A62">
              <w:rPr>
                <w:sz w:val="24"/>
                <w:szCs w:val="24"/>
              </w:rPr>
              <w:t>Электрон</w:t>
            </w:r>
            <w:proofErr w:type="gramStart"/>
            <w:r w:rsidRPr="00C25A62">
              <w:rPr>
                <w:sz w:val="24"/>
                <w:szCs w:val="24"/>
              </w:rPr>
              <w:t>.д</w:t>
            </w:r>
            <w:proofErr w:type="gramEnd"/>
            <w:r w:rsidRPr="00C25A62">
              <w:rPr>
                <w:sz w:val="24"/>
                <w:szCs w:val="24"/>
              </w:rPr>
              <w:t>ан</w:t>
            </w:r>
            <w:proofErr w:type="spellEnd"/>
            <w:r w:rsidRPr="00C25A62">
              <w:rPr>
                <w:sz w:val="24"/>
                <w:szCs w:val="24"/>
              </w:rPr>
              <w:t>. - СПб</w:t>
            </w:r>
            <w:proofErr w:type="gramStart"/>
            <w:r w:rsidRPr="00C25A62">
              <w:rPr>
                <w:sz w:val="24"/>
                <w:szCs w:val="24"/>
              </w:rPr>
              <w:t xml:space="preserve">.: </w:t>
            </w:r>
            <w:proofErr w:type="gramEnd"/>
            <w:r w:rsidRPr="00C25A62">
              <w:rPr>
                <w:sz w:val="24"/>
                <w:szCs w:val="24"/>
              </w:rPr>
              <w:t xml:space="preserve">Лань, 2016. - 220 с. - Режим доступа: </w:t>
            </w:r>
          </w:p>
          <w:p w:rsidR="00C25A62" w:rsidRPr="00D52F4B" w:rsidRDefault="00D43BD3" w:rsidP="00C25A62">
            <w:pPr>
              <w:tabs>
                <w:tab w:val="left" w:pos="163"/>
              </w:tabs>
              <w:snapToGrid w:val="0"/>
              <w:ind w:firstLine="0"/>
              <w:jc w:val="left"/>
              <w:rPr>
                <w:sz w:val="24"/>
                <w:szCs w:val="24"/>
              </w:rPr>
            </w:pPr>
            <w:hyperlink r:id="rId13" w:anchor="1" w:history="1">
              <w:r w:rsidR="00C25A62" w:rsidRPr="001A6E0B">
                <w:rPr>
                  <w:rStyle w:val="a6"/>
                  <w:sz w:val="24"/>
                  <w:szCs w:val="24"/>
                </w:rPr>
                <w:t>https://e.lanbook.com/reader/book/72992/?demoKey=2c5e74507eb97b1588ead6685a9b3a46#1</w:t>
              </w:r>
            </w:hyperlink>
          </w:p>
          <w:p w:rsidR="00D52F4B" w:rsidRDefault="00D52F4B" w:rsidP="00755707">
            <w:pPr>
              <w:numPr>
                <w:ilvl w:val="0"/>
                <w:numId w:val="6"/>
              </w:numPr>
              <w:tabs>
                <w:tab w:val="left" w:pos="163"/>
              </w:tabs>
              <w:snapToGrid w:val="0"/>
              <w:ind w:left="0" w:firstLine="175"/>
              <w:jc w:val="left"/>
              <w:rPr>
                <w:sz w:val="24"/>
                <w:szCs w:val="24"/>
              </w:rPr>
            </w:pPr>
            <w:proofErr w:type="spellStart"/>
            <w:r w:rsidRPr="00D52F4B">
              <w:rPr>
                <w:sz w:val="24"/>
                <w:szCs w:val="24"/>
              </w:rPr>
              <w:t>Крянев</w:t>
            </w:r>
            <w:proofErr w:type="spellEnd"/>
            <w:r w:rsidRPr="00D52F4B">
              <w:rPr>
                <w:sz w:val="24"/>
                <w:szCs w:val="24"/>
              </w:rPr>
              <w:t>, А.В. Метрический анализ и обработка данных [Электронный ресурс]</w:t>
            </w:r>
            <w:proofErr w:type="gramStart"/>
            <w:r w:rsidRPr="00D52F4B">
              <w:rPr>
                <w:sz w:val="24"/>
                <w:szCs w:val="24"/>
              </w:rPr>
              <w:t xml:space="preserve"> :</w:t>
            </w:r>
            <w:proofErr w:type="gramEnd"/>
            <w:r w:rsidRPr="00D52F4B">
              <w:rPr>
                <w:sz w:val="24"/>
                <w:szCs w:val="24"/>
              </w:rPr>
              <w:t xml:space="preserve"> / А.В. </w:t>
            </w:r>
            <w:proofErr w:type="spellStart"/>
            <w:r w:rsidRPr="00D52F4B">
              <w:rPr>
                <w:sz w:val="24"/>
                <w:szCs w:val="24"/>
              </w:rPr>
              <w:t>Крянев</w:t>
            </w:r>
            <w:proofErr w:type="spellEnd"/>
            <w:r w:rsidRPr="00D52F4B">
              <w:rPr>
                <w:sz w:val="24"/>
                <w:szCs w:val="24"/>
              </w:rPr>
              <w:t xml:space="preserve">, Г.В. Лукин, Д.К. </w:t>
            </w:r>
            <w:proofErr w:type="spellStart"/>
            <w:r w:rsidRPr="00D52F4B">
              <w:rPr>
                <w:sz w:val="24"/>
                <w:szCs w:val="24"/>
              </w:rPr>
              <w:t>Удумян</w:t>
            </w:r>
            <w:proofErr w:type="spellEnd"/>
            <w:r w:rsidRPr="00D52F4B">
              <w:rPr>
                <w:sz w:val="24"/>
                <w:szCs w:val="24"/>
              </w:rPr>
              <w:t xml:space="preserve">. - </w:t>
            </w:r>
            <w:proofErr w:type="spellStart"/>
            <w:r w:rsidRPr="00D52F4B">
              <w:rPr>
                <w:sz w:val="24"/>
                <w:szCs w:val="24"/>
              </w:rPr>
              <w:t>Электрон</w:t>
            </w:r>
            <w:proofErr w:type="gramStart"/>
            <w:r w:rsidRPr="00D52F4B">
              <w:rPr>
                <w:sz w:val="24"/>
                <w:szCs w:val="24"/>
              </w:rPr>
              <w:t>.д</w:t>
            </w:r>
            <w:proofErr w:type="gramEnd"/>
            <w:r w:rsidRPr="00D52F4B">
              <w:rPr>
                <w:sz w:val="24"/>
                <w:szCs w:val="24"/>
              </w:rPr>
              <w:t>ан</w:t>
            </w:r>
            <w:proofErr w:type="spellEnd"/>
            <w:r w:rsidRPr="00D52F4B">
              <w:rPr>
                <w:sz w:val="24"/>
                <w:szCs w:val="24"/>
              </w:rPr>
              <w:t>. - М.</w:t>
            </w:r>
            <w:proofErr w:type="gramStart"/>
            <w:r w:rsidRPr="00D52F4B">
              <w:rPr>
                <w:sz w:val="24"/>
                <w:szCs w:val="24"/>
              </w:rPr>
              <w:t xml:space="preserve"> :</w:t>
            </w:r>
            <w:proofErr w:type="spellStart"/>
            <w:proofErr w:type="gramEnd"/>
            <w:r w:rsidRPr="00D52F4B">
              <w:rPr>
                <w:sz w:val="24"/>
                <w:szCs w:val="24"/>
              </w:rPr>
              <w:t>Физматлит</w:t>
            </w:r>
            <w:proofErr w:type="spellEnd"/>
            <w:r w:rsidRPr="00D52F4B">
              <w:rPr>
                <w:sz w:val="24"/>
                <w:szCs w:val="24"/>
              </w:rPr>
              <w:t xml:space="preserve">, 2012. - 280 с. - Режим доступа: </w:t>
            </w:r>
            <w:hyperlink r:id="rId14" w:history="1">
              <w:r w:rsidR="00C25A62" w:rsidRPr="001A6E0B">
                <w:rPr>
                  <w:rStyle w:val="a6"/>
                  <w:sz w:val="24"/>
                  <w:szCs w:val="24"/>
                </w:rPr>
                <w:t>http://e.lanbook.com/books/element.php?pl1_id=59523</w:t>
              </w:r>
            </w:hyperlink>
          </w:p>
          <w:p w:rsidR="00C1336D" w:rsidRDefault="00C1336D" w:rsidP="00AA1F5B">
            <w:pPr>
              <w:numPr>
                <w:ilvl w:val="0"/>
                <w:numId w:val="6"/>
              </w:numPr>
              <w:tabs>
                <w:tab w:val="left" w:pos="163"/>
              </w:tabs>
              <w:snapToGrid w:val="0"/>
              <w:ind w:left="0" w:firstLine="17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Бурнаева</w:t>
            </w:r>
            <w:proofErr w:type="spellEnd"/>
            <w:r>
              <w:rPr>
                <w:sz w:val="24"/>
                <w:szCs w:val="24"/>
              </w:rPr>
              <w:t>, Э.Г</w:t>
            </w:r>
            <w:r w:rsidRPr="00D52F4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Леора</w:t>
            </w:r>
            <w:proofErr w:type="spellEnd"/>
            <w:r>
              <w:rPr>
                <w:sz w:val="24"/>
                <w:szCs w:val="24"/>
              </w:rPr>
              <w:t xml:space="preserve"> С.Н.</w:t>
            </w:r>
            <w:r w:rsidRPr="00D52F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Обработка и представление данных в </w:t>
            </w:r>
            <w:r>
              <w:rPr>
                <w:sz w:val="24"/>
                <w:szCs w:val="24"/>
                <w:lang w:val="en-US"/>
              </w:rPr>
              <w:t>MS</w:t>
            </w:r>
            <w:r w:rsidRPr="00C1336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 w:rsidRPr="00D52F4B">
              <w:rPr>
                <w:sz w:val="24"/>
                <w:szCs w:val="24"/>
              </w:rPr>
              <w:t xml:space="preserve"> [Электронный ресурс]</w:t>
            </w:r>
            <w:proofErr w:type="gramStart"/>
            <w:r w:rsidRPr="00D52F4B">
              <w:rPr>
                <w:sz w:val="24"/>
                <w:szCs w:val="24"/>
              </w:rPr>
              <w:t xml:space="preserve"> :</w:t>
            </w:r>
            <w:proofErr w:type="gramEnd"/>
            <w:r w:rsidRPr="00D52F4B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Э.Г</w:t>
            </w:r>
            <w:r w:rsidRPr="00D52F4B"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Бурнаева</w:t>
            </w:r>
            <w:proofErr w:type="spellEnd"/>
            <w:r w:rsidRPr="00D52F4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С.Н. </w:t>
            </w:r>
            <w:proofErr w:type="spellStart"/>
            <w:r>
              <w:rPr>
                <w:sz w:val="24"/>
                <w:szCs w:val="24"/>
              </w:rPr>
              <w:t>Леора</w:t>
            </w:r>
            <w:proofErr w:type="spellEnd"/>
            <w:r w:rsidRPr="00D52F4B">
              <w:rPr>
                <w:sz w:val="24"/>
                <w:szCs w:val="24"/>
              </w:rPr>
              <w:t xml:space="preserve">. - </w:t>
            </w:r>
            <w:proofErr w:type="spellStart"/>
            <w:r w:rsidRPr="00D52F4B">
              <w:rPr>
                <w:sz w:val="24"/>
                <w:szCs w:val="24"/>
              </w:rPr>
              <w:t>Электрон</w:t>
            </w:r>
            <w:proofErr w:type="gramStart"/>
            <w:r w:rsidRPr="00D52F4B">
              <w:rPr>
                <w:sz w:val="24"/>
                <w:szCs w:val="24"/>
              </w:rPr>
              <w:t>.д</w:t>
            </w:r>
            <w:proofErr w:type="gramEnd"/>
            <w:r w:rsidRPr="00D52F4B">
              <w:rPr>
                <w:sz w:val="24"/>
                <w:szCs w:val="24"/>
              </w:rPr>
              <w:t>ан</w:t>
            </w:r>
            <w:proofErr w:type="spellEnd"/>
            <w:r w:rsidRPr="00D52F4B">
              <w:rPr>
                <w:sz w:val="24"/>
                <w:szCs w:val="24"/>
              </w:rPr>
              <w:t xml:space="preserve">. - </w:t>
            </w:r>
            <w:r w:rsidR="00AA1F5B">
              <w:rPr>
                <w:sz w:val="24"/>
                <w:szCs w:val="24"/>
              </w:rPr>
              <w:t>СПб</w:t>
            </w:r>
            <w:r w:rsidRPr="00D52F4B">
              <w:rPr>
                <w:sz w:val="24"/>
                <w:szCs w:val="24"/>
              </w:rPr>
              <w:t xml:space="preserve">. </w:t>
            </w:r>
            <w:proofErr w:type="gramStart"/>
            <w:r w:rsidRPr="00D52F4B">
              <w:rPr>
                <w:sz w:val="24"/>
                <w:szCs w:val="24"/>
              </w:rPr>
              <w:t>:</w:t>
            </w:r>
            <w:r w:rsidR="00AA1F5B">
              <w:rPr>
                <w:sz w:val="24"/>
                <w:szCs w:val="24"/>
              </w:rPr>
              <w:t>Л</w:t>
            </w:r>
            <w:proofErr w:type="gramEnd"/>
            <w:r w:rsidR="00AA1F5B">
              <w:rPr>
                <w:sz w:val="24"/>
                <w:szCs w:val="24"/>
              </w:rPr>
              <w:t>ань</w:t>
            </w:r>
            <w:r w:rsidRPr="00D52F4B">
              <w:rPr>
                <w:sz w:val="24"/>
                <w:szCs w:val="24"/>
              </w:rPr>
              <w:t>, 201</w:t>
            </w:r>
            <w:r>
              <w:rPr>
                <w:sz w:val="24"/>
                <w:szCs w:val="24"/>
              </w:rPr>
              <w:t>6</w:t>
            </w:r>
            <w:r w:rsidRPr="00D52F4B">
              <w:rPr>
                <w:sz w:val="24"/>
                <w:szCs w:val="24"/>
              </w:rPr>
              <w:t xml:space="preserve">. - </w:t>
            </w:r>
            <w:r>
              <w:rPr>
                <w:sz w:val="24"/>
                <w:szCs w:val="24"/>
              </w:rPr>
              <w:t>16</w:t>
            </w:r>
            <w:r w:rsidRPr="00D52F4B">
              <w:rPr>
                <w:sz w:val="24"/>
                <w:szCs w:val="24"/>
              </w:rPr>
              <w:t xml:space="preserve">0 с. - Режим доступа: </w:t>
            </w:r>
            <w:hyperlink r:id="rId15" w:anchor="1" w:history="1">
              <w:r w:rsidR="00AA1F5B" w:rsidRPr="001A6E0B">
                <w:rPr>
                  <w:rStyle w:val="a6"/>
                  <w:sz w:val="24"/>
                  <w:szCs w:val="24"/>
                </w:rPr>
                <w:t>https://e.lanbook.com/reader/book/71706/?demoKey=86a710b6e1281660f88f15a4f303728f#1</w:t>
              </w:r>
            </w:hyperlink>
          </w:p>
          <w:p w:rsidR="00AA1F5B" w:rsidRPr="00AA1F5B" w:rsidRDefault="00AA1F5B" w:rsidP="00AA1F5B">
            <w:pPr>
              <w:tabs>
                <w:tab w:val="left" w:pos="163"/>
              </w:tabs>
              <w:snapToGrid w:val="0"/>
              <w:ind w:left="175" w:firstLine="0"/>
              <w:jc w:val="left"/>
              <w:rPr>
                <w:sz w:val="24"/>
                <w:szCs w:val="24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2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Основы статистического анализа и его применение.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3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Предварительное исследование данных и его необходимость при анализе.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4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Объединение статистических данных и их анализ.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5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Условный анализ и диаграммы Лоренца.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6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Закон и распределение Парето.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7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Применение случайности в системах статистического анализа данных.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8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Корреляционно-регрессионный анализ. Применение корреляционного анализа для анализа статистических данных.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9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Применение регрессионного анализа для анализа статистических данных.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D2177A" w:rsidRPr="00A23920" w:rsidTr="007967E4">
        <w:tc>
          <w:tcPr>
            <w:tcW w:w="626" w:type="dxa"/>
            <w:shd w:val="clear" w:color="auto" w:fill="auto"/>
            <w:vAlign w:val="center"/>
          </w:tcPr>
          <w:p w:rsidR="00D2177A" w:rsidRPr="00D2177A" w:rsidRDefault="00D2177A" w:rsidP="00D2177A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>10</w:t>
            </w:r>
          </w:p>
        </w:tc>
        <w:tc>
          <w:tcPr>
            <w:tcW w:w="3593" w:type="dxa"/>
            <w:shd w:val="clear" w:color="auto" w:fill="auto"/>
          </w:tcPr>
          <w:p w:rsidR="00D2177A" w:rsidRPr="00D2177A" w:rsidRDefault="00D2177A" w:rsidP="00D2177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D2177A">
              <w:rPr>
                <w:sz w:val="24"/>
                <w:szCs w:val="24"/>
              </w:rPr>
              <w:t xml:space="preserve">Аномальные измерения и их исключение. </w:t>
            </w:r>
          </w:p>
        </w:tc>
        <w:tc>
          <w:tcPr>
            <w:tcW w:w="5245" w:type="dxa"/>
            <w:vMerge/>
          </w:tcPr>
          <w:p w:rsidR="00D2177A" w:rsidRPr="00A23920" w:rsidRDefault="00D2177A" w:rsidP="003A7493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D2177A" w:rsidRDefault="00D2177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2190" w:rsidRPr="00D2714B" w:rsidRDefault="001A219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Pr="00265F0B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65F0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0EF8" w:rsidRDefault="001A0EF8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05901" w:rsidRPr="00F85B19" w:rsidRDefault="00FE5C79" w:rsidP="00605901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85B19">
        <w:rPr>
          <w:bCs/>
          <w:sz w:val="28"/>
          <w:szCs w:val="28"/>
        </w:rPr>
        <w:t xml:space="preserve">Плотников А.Н. Элементарная теория анализа и статистическое моделирование </w:t>
      </w:r>
      <w:r w:rsidR="00605901" w:rsidRPr="00F85B19">
        <w:rPr>
          <w:bCs/>
          <w:sz w:val="28"/>
          <w:szCs w:val="28"/>
        </w:rPr>
        <w:t>временных рядов [Электронный ресурс]</w:t>
      </w:r>
      <w:proofErr w:type="gramStart"/>
      <w:r w:rsidR="00605901" w:rsidRPr="00F85B19">
        <w:rPr>
          <w:bCs/>
          <w:sz w:val="28"/>
          <w:szCs w:val="28"/>
        </w:rPr>
        <w:t xml:space="preserve"> :</w:t>
      </w:r>
      <w:proofErr w:type="gramEnd"/>
      <w:r w:rsidR="00605901" w:rsidRPr="00F85B19">
        <w:rPr>
          <w:bCs/>
          <w:sz w:val="28"/>
          <w:szCs w:val="28"/>
        </w:rPr>
        <w:t xml:space="preserve"> / Учебное пособие</w:t>
      </w:r>
      <w:proofErr w:type="gramStart"/>
      <w:r w:rsidR="00605901" w:rsidRPr="00F85B19">
        <w:rPr>
          <w:bCs/>
          <w:sz w:val="28"/>
          <w:szCs w:val="28"/>
        </w:rPr>
        <w:t xml:space="preserve"> / П</w:t>
      </w:r>
      <w:proofErr w:type="gramEnd"/>
      <w:r w:rsidR="00605901" w:rsidRPr="00F85B19">
        <w:rPr>
          <w:bCs/>
          <w:sz w:val="28"/>
          <w:szCs w:val="28"/>
        </w:rPr>
        <w:t xml:space="preserve">од ред. Н.А. Крыловой. - </w:t>
      </w:r>
      <w:proofErr w:type="spellStart"/>
      <w:r w:rsidR="00605901" w:rsidRPr="00F85B19">
        <w:rPr>
          <w:bCs/>
          <w:sz w:val="28"/>
          <w:szCs w:val="28"/>
        </w:rPr>
        <w:t>Электрон</w:t>
      </w:r>
      <w:proofErr w:type="gramStart"/>
      <w:r w:rsidR="00605901" w:rsidRPr="00F85B19">
        <w:rPr>
          <w:bCs/>
          <w:sz w:val="28"/>
          <w:szCs w:val="28"/>
        </w:rPr>
        <w:t>.д</w:t>
      </w:r>
      <w:proofErr w:type="gramEnd"/>
      <w:r w:rsidR="00605901" w:rsidRPr="00F85B19">
        <w:rPr>
          <w:bCs/>
          <w:sz w:val="28"/>
          <w:szCs w:val="28"/>
        </w:rPr>
        <w:t>ан</w:t>
      </w:r>
      <w:proofErr w:type="spellEnd"/>
      <w:r w:rsidR="00605901" w:rsidRPr="00F85B19">
        <w:rPr>
          <w:bCs/>
          <w:sz w:val="28"/>
          <w:szCs w:val="28"/>
        </w:rPr>
        <w:t>. - СПб</w:t>
      </w:r>
      <w:proofErr w:type="gramStart"/>
      <w:r w:rsidR="00605901" w:rsidRPr="00F85B19">
        <w:rPr>
          <w:bCs/>
          <w:sz w:val="28"/>
          <w:szCs w:val="28"/>
        </w:rPr>
        <w:t xml:space="preserve">.: </w:t>
      </w:r>
      <w:proofErr w:type="gramEnd"/>
      <w:r w:rsidR="00605901" w:rsidRPr="00F85B19">
        <w:rPr>
          <w:bCs/>
          <w:sz w:val="28"/>
          <w:szCs w:val="28"/>
        </w:rPr>
        <w:t xml:space="preserve">Лань, 2016. - 220 с. - Режим доступа: </w:t>
      </w:r>
    </w:p>
    <w:p w:rsidR="00605901" w:rsidRPr="00605901" w:rsidRDefault="00D43BD3" w:rsidP="00605901">
      <w:pPr>
        <w:tabs>
          <w:tab w:val="left" w:pos="163"/>
        </w:tabs>
        <w:snapToGrid w:val="0"/>
        <w:ind w:firstLine="0"/>
        <w:jc w:val="left"/>
        <w:rPr>
          <w:rStyle w:val="a6"/>
          <w:sz w:val="28"/>
          <w:szCs w:val="28"/>
        </w:rPr>
      </w:pPr>
      <w:hyperlink r:id="rId16" w:anchor="1" w:history="1">
        <w:r w:rsidR="00605901" w:rsidRPr="00605901">
          <w:rPr>
            <w:rStyle w:val="a6"/>
            <w:sz w:val="28"/>
            <w:szCs w:val="28"/>
          </w:rPr>
          <w:t>https://e.lanbook.com/reader/book/72992/?demoKey=2c5e74507eb97b1588ead6685a9b3a46#1</w:t>
        </w:r>
      </w:hyperlink>
    </w:p>
    <w:p w:rsidR="00FE5C79" w:rsidRDefault="00FE5C79" w:rsidP="00755707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9E0506">
        <w:rPr>
          <w:bCs/>
          <w:sz w:val="28"/>
          <w:szCs w:val="28"/>
        </w:rPr>
        <w:t>Крянев</w:t>
      </w:r>
      <w:proofErr w:type="spellEnd"/>
      <w:r w:rsidRPr="009E0506">
        <w:rPr>
          <w:bCs/>
          <w:sz w:val="28"/>
          <w:szCs w:val="28"/>
        </w:rPr>
        <w:t>, А.В. Метрический анализ и обработка данных [Электронный ресурс]</w:t>
      </w:r>
      <w:proofErr w:type="gramStart"/>
      <w:r w:rsidRPr="009E0506">
        <w:rPr>
          <w:bCs/>
          <w:sz w:val="28"/>
          <w:szCs w:val="28"/>
        </w:rPr>
        <w:t xml:space="preserve"> :</w:t>
      </w:r>
      <w:proofErr w:type="gramEnd"/>
      <w:r w:rsidRPr="009E0506">
        <w:rPr>
          <w:bCs/>
          <w:sz w:val="28"/>
          <w:szCs w:val="28"/>
        </w:rPr>
        <w:t xml:space="preserve"> / А.В. </w:t>
      </w:r>
      <w:proofErr w:type="spellStart"/>
      <w:r w:rsidRPr="009E0506">
        <w:rPr>
          <w:bCs/>
          <w:sz w:val="28"/>
          <w:szCs w:val="28"/>
        </w:rPr>
        <w:t>Крянев</w:t>
      </w:r>
      <w:proofErr w:type="spellEnd"/>
      <w:r w:rsidRPr="009E0506">
        <w:rPr>
          <w:bCs/>
          <w:sz w:val="28"/>
          <w:szCs w:val="28"/>
        </w:rPr>
        <w:t xml:space="preserve">, Г.В. Лукин, Д.К. </w:t>
      </w:r>
      <w:proofErr w:type="spellStart"/>
      <w:r w:rsidRPr="009E0506">
        <w:rPr>
          <w:bCs/>
          <w:sz w:val="28"/>
          <w:szCs w:val="28"/>
        </w:rPr>
        <w:t>Удумян</w:t>
      </w:r>
      <w:proofErr w:type="spellEnd"/>
      <w:r w:rsidRPr="009E0506">
        <w:rPr>
          <w:bCs/>
          <w:sz w:val="28"/>
          <w:szCs w:val="28"/>
        </w:rPr>
        <w:t xml:space="preserve">. - </w:t>
      </w:r>
      <w:proofErr w:type="spellStart"/>
      <w:r w:rsidRPr="009E0506">
        <w:rPr>
          <w:bCs/>
          <w:sz w:val="28"/>
          <w:szCs w:val="28"/>
        </w:rPr>
        <w:t>Электрон</w:t>
      </w:r>
      <w:proofErr w:type="gramStart"/>
      <w:r w:rsidRPr="009E0506">
        <w:rPr>
          <w:bCs/>
          <w:sz w:val="28"/>
          <w:szCs w:val="28"/>
        </w:rPr>
        <w:t>.д</w:t>
      </w:r>
      <w:proofErr w:type="gramEnd"/>
      <w:r w:rsidRPr="009E0506">
        <w:rPr>
          <w:bCs/>
          <w:sz w:val="28"/>
          <w:szCs w:val="28"/>
        </w:rPr>
        <w:t>ан</w:t>
      </w:r>
      <w:proofErr w:type="spellEnd"/>
      <w:r w:rsidRPr="009E0506">
        <w:rPr>
          <w:bCs/>
          <w:sz w:val="28"/>
          <w:szCs w:val="28"/>
        </w:rPr>
        <w:t>. - М.</w:t>
      </w:r>
      <w:proofErr w:type="gramStart"/>
      <w:r w:rsidRPr="009E0506">
        <w:rPr>
          <w:bCs/>
          <w:sz w:val="28"/>
          <w:szCs w:val="28"/>
        </w:rPr>
        <w:t xml:space="preserve"> :</w:t>
      </w:r>
      <w:proofErr w:type="spellStart"/>
      <w:proofErr w:type="gramEnd"/>
      <w:r w:rsidRPr="009E0506">
        <w:rPr>
          <w:bCs/>
          <w:sz w:val="28"/>
          <w:szCs w:val="28"/>
        </w:rPr>
        <w:t>Физматлит</w:t>
      </w:r>
      <w:proofErr w:type="spellEnd"/>
      <w:r w:rsidRPr="009E0506">
        <w:rPr>
          <w:bCs/>
          <w:sz w:val="28"/>
          <w:szCs w:val="28"/>
        </w:rPr>
        <w:t xml:space="preserve">, 2012. - 280 с. - Режим доступа: </w:t>
      </w:r>
      <w:hyperlink r:id="rId17" w:history="1">
        <w:r w:rsidR="00E11B32" w:rsidRPr="002C385C">
          <w:rPr>
            <w:rStyle w:val="a6"/>
            <w:bCs/>
            <w:sz w:val="28"/>
            <w:szCs w:val="28"/>
          </w:rPr>
          <w:t>http://e.lanbook.com/books/element.php?pl1_id=59523</w:t>
        </w:r>
      </w:hyperlink>
    </w:p>
    <w:p w:rsidR="00D33A78" w:rsidRDefault="00D33A78" w:rsidP="001A0EF8">
      <w:pPr>
        <w:widowControl/>
        <w:spacing w:line="240" w:lineRule="auto"/>
        <w:ind w:firstLine="993"/>
      </w:pPr>
    </w:p>
    <w:p w:rsidR="001A0EF8" w:rsidRDefault="001A0EF8" w:rsidP="001A0EF8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</w:t>
      </w:r>
    </w:p>
    <w:p w:rsidR="00605901" w:rsidRPr="00605901" w:rsidRDefault="00605901" w:rsidP="0060590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605901">
        <w:rPr>
          <w:bCs/>
          <w:sz w:val="28"/>
          <w:szCs w:val="28"/>
        </w:rPr>
        <w:t>Бурнаева</w:t>
      </w:r>
      <w:proofErr w:type="spellEnd"/>
      <w:r w:rsidRPr="00605901">
        <w:rPr>
          <w:bCs/>
          <w:sz w:val="28"/>
          <w:szCs w:val="28"/>
        </w:rPr>
        <w:t xml:space="preserve">, Э.Г., </w:t>
      </w:r>
      <w:proofErr w:type="spellStart"/>
      <w:r w:rsidRPr="00605901">
        <w:rPr>
          <w:bCs/>
          <w:sz w:val="28"/>
          <w:szCs w:val="28"/>
        </w:rPr>
        <w:t>Леора</w:t>
      </w:r>
      <w:proofErr w:type="spellEnd"/>
      <w:r w:rsidRPr="00605901">
        <w:rPr>
          <w:bCs/>
          <w:sz w:val="28"/>
          <w:szCs w:val="28"/>
        </w:rPr>
        <w:t xml:space="preserve"> С.Н. Обработка и представление данных в MS </w:t>
      </w:r>
      <w:proofErr w:type="spellStart"/>
      <w:r w:rsidRPr="00605901">
        <w:rPr>
          <w:bCs/>
          <w:sz w:val="28"/>
          <w:szCs w:val="28"/>
        </w:rPr>
        <w:t>Excel</w:t>
      </w:r>
      <w:proofErr w:type="spellEnd"/>
      <w:r w:rsidRPr="00605901">
        <w:rPr>
          <w:bCs/>
          <w:sz w:val="28"/>
          <w:szCs w:val="28"/>
        </w:rPr>
        <w:t xml:space="preserve"> [Электронный ресурс]</w:t>
      </w:r>
      <w:proofErr w:type="gramStart"/>
      <w:r w:rsidRPr="00605901">
        <w:rPr>
          <w:bCs/>
          <w:sz w:val="28"/>
          <w:szCs w:val="28"/>
        </w:rPr>
        <w:t xml:space="preserve"> :</w:t>
      </w:r>
      <w:proofErr w:type="gramEnd"/>
      <w:r w:rsidRPr="00605901">
        <w:rPr>
          <w:bCs/>
          <w:sz w:val="28"/>
          <w:szCs w:val="28"/>
        </w:rPr>
        <w:t xml:space="preserve"> / Э.Г. </w:t>
      </w:r>
      <w:proofErr w:type="spellStart"/>
      <w:r w:rsidRPr="00605901">
        <w:rPr>
          <w:bCs/>
          <w:sz w:val="28"/>
          <w:szCs w:val="28"/>
        </w:rPr>
        <w:t>Бурнаева</w:t>
      </w:r>
      <w:proofErr w:type="spellEnd"/>
      <w:r w:rsidRPr="00605901">
        <w:rPr>
          <w:bCs/>
          <w:sz w:val="28"/>
          <w:szCs w:val="28"/>
        </w:rPr>
        <w:t xml:space="preserve">, С.Н. </w:t>
      </w:r>
      <w:proofErr w:type="spellStart"/>
      <w:r w:rsidRPr="00605901">
        <w:rPr>
          <w:bCs/>
          <w:sz w:val="28"/>
          <w:szCs w:val="28"/>
        </w:rPr>
        <w:t>Леора</w:t>
      </w:r>
      <w:proofErr w:type="spellEnd"/>
      <w:r w:rsidRPr="00605901">
        <w:rPr>
          <w:bCs/>
          <w:sz w:val="28"/>
          <w:szCs w:val="28"/>
        </w:rPr>
        <w:t xml:space="preserve">. - </w:t>
      </w:r>
      <w:proofErr w:type="spellStart"/>
      <w:r w:rsidRPr="00605901">
        <w:rPr>
          <w:bCs/>
          <w:sz w:val="28"/>
          <w:szCs w:val="28"/>
        </w:rPr>
        <w:t>Электрон</w:t>
      </w:r>
      <w:proofErr w:type="gramStart"/>
      <w:r w:rsidRPr="00605901">
        <w:rPr>
          <w:bCs/>
          <w:sz w:val="28"/>
          <w:szCs w:val="28"/>
        </w:rPr>
        <w:t>.д</w:t>
      </w:r>
      <w:proofErr w:type="gramEnd"/>
      <w:r w:rsidRPr="00605901">
        <w:rPr>
          <w:bCs/>
          <w:sz w:val="28"/>
          <w:szCs w:val="28"/>
        </w:rPr>
        <w:t>ан</w:t>
      </w:r>
      <w:proofErr w:type="spellEnd"/>
      <w:r w:rsidRPr="00605901">
        <w:rPr>
          <w:bCs/>
          <w:sz w:val="28"/>
          <w:szCs w:val="28"/>
        </w:rPr>
        <w:t xml:space="preserve">. - СПб. </w:t>
      </w:r>
      <w:proofErr w:type="gramStart"/>
      <w:r w:rsidRPr="00605901">
        <w:rPr>
          <w:bCs/>
          <w:sz w:val="28"/>
          <w:szCs w:val="28"/>
        </w:rPr>
        <w:t>:Л</w:t>
      </w:r>
      <w:proofErr w:type="gramEnd"/>
      <w:r w:rsidRPr="00605901">
        <w:rPr>
          <w:bCs/>
          <w:sz w:val="28"/>
          <w:szCs w:val="28"/>
        </w:rPr>
        <w:t xml:space="preserve">ань, 2016. - 160 с. - Режим доступа: </w:t>
      </w:r>
      <w:hyperlink r:id="rId18" w:anchor="1" w:history="1">
        <w:r w:rsidRPr="00605901">
          <w:rPr>
            <w:rStyle w:val="a6"/>
            <w:bCs/>
            <w:sz w:val="28"/>
            <w:szCs w:val="28"/>
          </w:rPr>
          <w:t>https://e.lanbook.com/reader/book/71706/?demoKey=86a710b6e1281660f88f15a4f303728f#1</w:t>
        </w:r>
      </w:hyperlink>
    </w:p>
    <w:p w:rsidR="00D33A78" w:rsidRDefault="00D33A78" w:rsidP="001A0EF8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1A0EF8" w:rsidRDefault="001A0EF8" w:rsidP="00F85B19">
      <w:pPr>
        <w:widowControl/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967E4" w:rsidRPr="00AD2C7D" w:rsidRDefault="007967E4" w:rsidP="00755707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Закон Российской Федерации РФ от 07.02.1992 N 2300-1 "О защите прав потребителей". [Электронный ресурс]:  Режим доступа: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967E4" w:rsidRPr="00AD2C7D" w:rsidRDefault="007967E4" w:rsidP="00755707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Федеральный закон </w:t>
      </w:r>
      <w:r>
        <w:rPr>
          <w:sz w:val="28"/>
          <w:szCs w:val="28"/>
        </w:rPr>
        <w:t>«</w:t>
      </w:r>
      <w:r w:rsidRPr="00AD2C7D">
        <w:rPr>
          <w:sz w:val="28"/>
          <w:szCs w:val="28"/>
        </w:rPr>
        <w:t>О рекламе</w:t>
      </w:r>
      <w:r>
        <w:rPr>
          <w:sz w:val="28"/>
          <w:szCs w:val="28"/>
        </w:rPr>
        <w:t>»</w:t>
      </w:r>
      <w:r w:rsidRPr="00AD2C7D">
        <w:rPr>
          <w:sz w:val="28"/>
          <w:szCs w:val="28"/>
        </w:rPr>
        <w:t xml:space="preserve"> от 13.03.2006 N 38-ФЗ. [Электронный ресурс]:  Режим доступа: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85A7D" w:rsidRDefault="00585A7D" w:rsidP="00585A7D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85A7D" w:rsidRDefault="00585A7D" w:rsidP="00585A7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585A7D" w:rsidRDefault="00585A7D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A0EF8" w:rsidRDefault="00F85B19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1A0EF8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3197A" w:rsidRDefault="0003197A" w:rsidP="0003197A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7967E4" w:rsidRPr="00AD2C7D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967E4" w:rsidRPr="00AD2C7D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9" w:tgtFrame="_blank" w:history="1">
        <w:r w:rsidRPr="00AD2C7D">
          <w:rPr>
            <w:sz w:val="28"/>
            <w:szCs w:val="28"/>
          </w:rPr>
          <w:t>www.gost.ru/wps/portal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967E4" w:rsidRPr="00AD2C7D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Эксперт. Журнал [Электронный ресурс]. Режим доступа:  http://www.expert.ru,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967E4" w:rsidRPr="00AD2C7D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0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967E4" w:rsidRPr="00AD2C7D" w:rsidRDefault="00D43BD3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hyperlink r:id="rId21" w:history="1">
        <w:r w:rsidR="007967E4" w:rsidRPr="00AD2C7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7967E4" w:rsidRPr="00AD2C7D">
        <w:rPr>
          <w:sz w:val="28"/>
          <w:szCs w:val="28"/>
        </w:rPr>
        <w:t xml:space="preserve"> [Электронный ресурс]. Режим доступа: </w:t>
      </w:r>
      <w:hyperlink r:id="rId22" w:history="1">
        <w:r w:rsidR="007967E4" w:rsidRPr="00AD2C7D">
          <w:rPr>
            <w:sz w:val="28"/>
            <w:szCs w:val="28"/>
          </w:rPr>
          <w:t>http://www.aup.ru/library/</w:t>
        </w:r>
      </w:hyperlink>
      <w:r w:rsidR="007967E4" w:rsidRPr="00AD2C7D">
        <w:rPr>
          <w:sz w:val="28"/>
          <w:szCs w:val="28"/>
        </w:rPr>
        <w:t xml:space="preserve">, свободный. — </w:t>
      </w:r>
      <w:proofErr w:type="spellStart"/>
      <w:r w:rsidR="007967E4" w:rsidRPr="00AD2C7D">
        <w:rPr>
          <w:sz w:val="28"/>
          <w:szCs w:val="28"/>
        </w:rPr>
        <w:t>Загл</w:t>
      </w:r>
      <w:proofErr w:type="spellEnd"/>
      <w:r w:rsidR="007967E4" w:rsidRPr="00AD2C7D">
        <w:rPr>
          <w:sz w:val="28"/>
          <w:szCs w:val="28"/>
        </w:rPr>
        <w:t>. с экрана.</w:t>
      </w:r>
    </w:p>
    <w:p w:rsidR="007967E4" w:rsidRPr="00847944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967E4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7967E4" w:rsidRPr="007967E4" w:rsidRDefault="007967E4" w:rsidP="00755707">
      <w:pPr>
        <w:widowControl/>
        <w:numPr>
          <w:ilvl w:val="0"/>
          <w:numId w:val="9"/>
        </w:numPr>
        <w:spacing w:line="240" w:lineRule="auto"/>
        <w:outlineLvl w:val="0"/>
        <w:rPr>
          <w:sz w:val="28"/>
          <w:szCs w:val="28"/>
        </w:rPr>
      </w:pPr>
      <w:r w:rsidRPr="007967E4">
        <w:rPr>
          <w:sz w:val="28"/>
          <w:szCs w:val="28"/>
        </w:rPr>
        <w:t xml:space="preserve">Личный кабинет </w:t>
      </w:r>
      <w:proofErr w:type="gramStart"/>
      <w:r w:rsidRPr="007967E4">
        <w:rPr>
          <w:sz w:val="28"/>
          <w:szCs w:val="28"/>
        </w:rPr>
        <w:t>обучающегося</w:t>
      </w:r>
      <w:proofErr w:type="gramEnd"/>
      <w:r w:rsidRPr="007967E4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967E4" w:rsidRDefault="007967E4" w:rsidP="007967E4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1A0EF8" w:rsidRDefault="001A0EF8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1A0EF8" w:rsidRDefault="001A0EF8" w:rsidP="00755707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0EF8" w:rsidRDefault="001A0EF8" w:rsidP="00755707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A0EF8" w:rsidRDefault="001A0EF8" w:rsidP="00755707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A0EF8" w:rsidRDefault="001A0EF8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85B19" w:rsidRDefault="00F85B19" w:rsidP="001A0EF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52B6" w:rsidRPr="0016502D" w:rsidRDefault="00BA52B6" w:rsidP="00BA52B6">
      <w:pPr>
        <w:spacing w:line="240" w:lineRule="auto"/>
        <w:ind w:firstLine="709"/>
        <w:outlineLvl w:val="0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 xml:space="preserve">Перечень информационных технологий, используемых при </w:t>
      </w:r>
      <w:r w:rsidRPr="0016502D">
        <w:rPr>
          <w:bCs/>
          <w:sz w:val="28"/>
          <w:szCs w:val="28"/>
        </w:rPr>
        <w:t>осуществлении образовательного процесса по дисциплине «</w:t>
      </w:r>
      <w:r w:rsidR="00596544">
        <w:rPr>
          <w:bCs/>
          <w:sz w:val="28"/>
          <w:szCs w:val="28"/>
        </w:rPr>
        <w:t>Системы статистического анализа информации</w:t>
      </w:r>
      <w:r w:rsidRPr="0016502D">
        <w:rPr>
          <w:bCs/>
          <w:sz w:val="28"/>
          <w:szCs w:val="28"/>
        </w:rPr>
        <w:t>»:</w:t>
      </w:r>
    </w:p>
    <w:p w:rsidR="007967E4" w:rsidRPr="00B857E5" w:rsidRDefault="007967E4" w:rsidP="00755707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B857E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967E4" w:rsidRPr="00B857E5" w:rsidRDefault="007967E4" w:rsidP="00755707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B857E5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(демонстрация мультимедийных</w:t>
      </w:r>
      <w:r w:rsidRPr="00B857E5">
        <w:rPr>
          <w:b/>
          <w:bCs/>
          <w:sz w:val="28"/>
          <w:szCs w:val="28"/>
        </w:rPr>
        <w:t xml:space="preserve"> </w:t>
      </w:r>
      <w:r w:rsidRPr="00B857E5">
        <w:rPr>
          <w:bCs/>
          <w:sz w:val="28"/>
          <w:szCs w:val="28"/>
        </w:rPr>
        <w:t>материалов);</w:t>
      </w:r>
    </w:p>
    <w:p w:rsidR="007967E4" w:rsidRPr="007967E4" w:rsidRDefault="007967E4" w:rsidP="00755707">
      <w:pPr>
        <w:widowControl/>
        <w:numPr>
          <w:ilvl w:val="0"/>
          <w:numId w:val="5"/>
        </w:numPr>
        <w:spacing w:line="240" w:lineRule="auto"/>
        <w:outlineLvl w:val="0"/>
        <w:rPr>
          <w:sz w:val="28"/>
          <w:szCs w:val="28"/>
        </w:rPr>
      </w:pPr>
      <w:r w:rsidRPr="007967E4">
        <w:rPr>
          <w:sz w:val="28"/>
          <w:szCs w:val="28"/>
        </w:rPr>
        <w:t xml:space="preserve">личный кабинет </w:t>
      </w:r>
      <w:proofErr w:type="gramStart"/>
      <w:r w:rsidRPr="007967E4">
        <w:rPr>
          <w:sz w:val="28"/>
          <w:szCs w:val="28"/>
        </w:rPr>
        <w:t>обучающегося</w:t>
      </w:r>
      <w:proofErr w:type="gramEnd"/>
      <w:r w:rsidRPr="007967E4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</w:t>
      </w:r>
      <w:r w:rsidR="00265F0B">
        <w:rPr>
          <w:sz w:val="28"/>
          <w:szCs w:val="28"/>
        </w:rPr>
        <w:t>ментам требуется авторизация),</w:t>
      </w:r>
    </w:p>
    <w:p w:rsidR="007967E4" w:rsidRPr="007967E4" w:rsidRDefault="007967E4" w:rsidP="00755707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proofErr w:type="gramStart"/>
      <w:r w:rsidRPr="007967E4">
        <w:rPr>
          <w:bCs/>
          <w:sz w:val="28"/>
          <w:szCs w:val="28"/>
        </w:rPr>
        <w:t>Интернет-сервисы</w:t>
      </w:r>
      <w:proofErr w:type="gramEnd"/>
      <w:r w:rsidRPr="007967E4">
        <w:rPr>
          <w:bCs/>
          <w:sz w:val="28"/>
          <w:szCs w:val="28"/>
        </w:rPr>
        <w:t xml:space="preserve"> и электронные ресурсы (поисковые</w:t>
      </w:r>
      <w:r w:rsidRPr="007967E4">
        <w:rPr>
          <w:b/>
          <w:bCs/>
          <w:sz w:val="28"/>
          <w:szCs w:val="28"/>
        </w:rPr>
        <w:t xml:space="preserve"> </w:t>
      </w:r>
      <w:r w:rsidRPr="007967E4">
        <w:rPr>
          <w:bCs/>
          <w:sz w:val="28"/>
          <w:szCs w:val="28"/>
        </w:rPr>
        <w:t>системы, электронная почта, онлайн-энциклопедии и</w:t>
      </w:r>
      <w:r w:rsidRPr="007967E4">
        <w:rPr>
          <w:b/>
          <w:bCs/>
          <w:sz w:val="28"/>
          <w:szCs w:val="28"/>
        </w:rPr>
        <w:t xml:space="preserve"> </w:t>
      </w:r>
      <w:r w:rsidRPr="007967E4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265F0B" w:rsidRDefault="00265F0B" w:rsidP="00265F0B">
      <w:pPr>
        <w:spacing w:line="240" w:lineRule="auto"/>
        <w:ind w:firstLine="709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01730" w:rsidRPr="00265F0B" w:rsidRDefault="00601730" w:rsidP="00601730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601730" w:rsidRPr="00265F0B" w:rsidRDefault="00601730" w:rsidP="0060173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265F0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01730" w:rsidRPr="00D93854" w:rsidRDefault="00601730" w:rsidP="00601730">
      <w:pPr>
        <w:widowControl/>
        <w:spacing w:line="240" w:lineRule="auto"/>
        <w:ind w:firstLine="851"/>
        <w:rPr>
          <w:bCs/>
          <w:sz w:val="28"/>
          <w:highlight w:val="green"/>
        </w:rPr>
      </w:pPr>
    </w:p>
    <w:p w:rsidR="00601730" w:rsidRPr="00F808F3" w:rsidRDefault="00601730" w:rsidP="00601730">
      <w:pPr>
        <w:spacing w:line="240" w:lineRule="auto"/>
        <w:ind w:firstLine="851"/>
        <w:rPr>
          <w:bCs/>
          <w:sz w:val="28"/>
        </w:rPr>
      </w:pPr>
      <w:r w:rsidRPr="00F808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>
        <w:rPr>
          <w:bCs/>
          <w:sz w:val="28"/>
        </w:rPr>
        <w:t>,</w:t>
      </w:r>
      <w:r w:rsidRPr="00F808F3">
        <w:rPr>
          <w:bCs/>
          <w:sz w:val="28"/>
        </w:rPr>
        <w:t xml:space="preserve"> включает в свой состав специальные помещения:</w:t>
      </w:r>
    </w:p>
    <w:p w:rsidR="00601730" w:rsidRPr="00F808F3" w:rsidRDefault="00601730" w:rsidP="00755707">
      <w:pPr>
        <w:numPr>
          <w:ilvl w:val="0"/>
          <w:numId w:val="10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 xml:space="preserve">учебные аудитории для проведения занятий лекционного типа, </w:t>
      </w:r>
      <w:r w:rsidR="00755707">
        <w:rPr>
          <w:bCs/>
          <w:sz w:val="28"/>
        </w:rPr>
        <w:t>практических занятий</w:t>
      </w:r>
      <w:r w:rsidRPr="00F808F3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601730" w:rsidRPr="00F808F3" w:rsidRDefault="00601730" w:rsidP="00755707">
      <w:pPr>
        <w:numPr>
          <w:ilvl w:val="0"/>
          <w:numId w:val="10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>помещения для самостоятельной работы;</w:t>
      </w:r>
    </w:p>
    <w:p w:rsidR="00601730" w:rsidRPr="00F808F3" w:rsidRDefault="00601730" w:rsidP="00755707">
      <w:pPr>
        <w:numPr>
          <w:ilvl w:val="0"/>
          <w:numId w:val="10"/>
        </w:numPr>
        <w:spacing w:line="240" w:lineRule="auto"/>
        <w:contextualSpacing/>
        <w:rPr>
          <w:bCs/>
          <w:sz w:val="28"/>
        </w:rPr>
      </w:pPr>
      <w:r w:rsidRPr="00F808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601730" w:rsidRPr="00F808F3" w:rsidRDefault="00601730" w:rsidP="00601730">
      <w:pPr>
        <w:spacing w:line="240" w:lineRule="auto"/>
        <w:ind w:firstLine="851"/>
        <w:rPr>
          <w:bCs/>
          <w:sz w:val="28"/>
        </w:rPr>
      </w:pPr>
      <w:r w:rsidRPr="00F808F3">
        <w:rPr>
          <w:bCs/>
          <w:sz w:val="28"/>
        </w:rPr>
        <w:t>Для представления учебной информации большой аудитории используются специальные помещения, укомплектованные специализированной мебелью и техническими средствами обучения, или предлагаются переносные наборы демонстрационного оборудования.</w:t>
      </w:r>
    </w:p>
    <w:p w:rsidR="00F85B19" w:rsidRDefault="00F85B19" w:rsidP="00601730">
      <w:pPr>
        <w:spacing w:line="240" w:lineRule="auto"/>
        <w:ind w:firstLine="851"/>
        <w:rPr>
          <w:bCs/>
          <w:sz w:val="28"/>
        </w:rPr>
      </w:pPr>
    </w:p>
    <w:p w:rsidR="00601730" w:rsidRDefault="00F85B19" w:rsidP="00172DE0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br w:type="page"/>
      </w:r>
      <w:r w:rsidR="00172DE0">
        <w:rPr>
          <w:noProof/>
        </w:rPr>
        <w:lastRenderedPageBreak/>
        <w:drawing>
          <wp:inline distT="0" distB="0" distL="0" distR="0" wp14:anchorId="4CCDA0E8" wp14:editId="07A2C10C">
            <wp:extent cx="481965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544" w:rsidRDefault="00596544" w:rsidP="001A0EF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59654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BD3" w:rsidRDefault="00D43BD3" w:rsidP="00074421">
      <w:pPr>
        <w:spacing w:line="240" w:lineRule="auto"/>
      </w:pPr>
      <w:r>
        <w:separator/>
      </w:r>
    </w:p>
  </w:endnote>
  <w:endnote w:type="continuationSeparator" w:id="0">
    <w:p w:rsidR="00D43BD3" w:rsidRDefault="00D43BD3" w:rsidP="000744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BD3" w:rsidRDefault="00D43BD3" w:rsidP="00074421">
      <w:pPr>
        <w:spacing w:line="240" w:lineRule="auto"/>
      </w:pPr>
      <w:r>
        <w:separator/>
      </w:r>
    </w:p>
  </w:footnote>
  <w:footnote w:type="continuationSeparator" w:id="0">
    <w:p w:rsidR="00D43BD3" w:rsidRDefault="00D43BD3" w:rsidP="000744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D3DAA"/>
    <w:multiLevelType w:val="hybridMultilevel"/>
    <w:tmpl w:val="A56E0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6524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8CF"/>
    <w:rsid w:val="0003197A"/>
    <w:rsid w:val="00034024"/>
    <w:rsid w:val="00072DF0"/>
    <w:rsid w:val="00074421"/>
    <w:rsid w:val="000A1736"/>
    <w:rsid w:val="000A6877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69C7"/>
    <w:rsid w:val="00117EDD"/>
    <w:rsid w:val="00122920"/>
    <w:rsid w:val="001267A8"/>
    <w:rsid w:val="001427D7"/>
    <w:rsid w:val="001434ED"/>
    <w:rsid w:val="00152B20"/>
    <w:rsid w:val="00152D38"/>
    <w:rsid w:val="00154D91"/>
    <w:rsid w:val="001611CB"/>
    <w:rsid w:val="001612B1"/>
    <w:rsid w:val="00163F22"/>
    <w:rsid w:val="00172DE0"/>
    <w:rsid w:val="001844B8"/>
    <w:rsid w:val="0018594F"/>
    <w:rsid w:val="001863CC"/>
    <w:rsid w:val="001873A6"/>
    <w:rsid w:val="00193C74"/>
    <w:rsid w:val="00196F8A"/>
    <w:rsid w:val="00197531"/>
    <w:rsid w:val="001A0EF8"/>
    <w:rsid w:val="001A2190"/>
    <w:rsid w:val="001A6B70"/>
    <w:rsid w:val="001A78C6"/>
    <w:rsid w:val="001B2F34"/>
    <w:rsid w:val="001C2248"/>
    <w:rsid w:val="001C493F"/>
    <w:rsid w:val="001C6CE7"/>
    <w:rsid w:val="001C7382"/>
    <w:rsid w:val="001D0107"/>
    <w:rsid w:val="001D473A"/>
    <w:rsid w:val="001E6889"/>
    <w:rsid w:val="002007E7"/>
    <w:rsid w:val="00200A40"/>
    <w:rsid w:val="00226754"/>
    <w:rsid w:val="0023148B"/>
    <w:rsid w:val="00233DBB"/>
    <w:rsid w:val="00250727"/>
    <w:rsid w:val="00252906"/>
    <w:rsid w:val="00257AAF"/>
    <w:rsid w:val="00257B07"/>
    <w:rsid w:val="00265B74"/>
    <w:rsid w:val="00265F0B"/>
    <w:rsid w:val="0026673B"/>
    <w:rsid w:val="002720D1"/>
    <w:rsid w:val="00275DE6"/>
    <w:rsid w:val="002766FC"/>
    <w:rsid w:val="00282FE9"/>
    <w:rsid w:val="00294080"/>
    <w:rsid w:val="002956AE"/>
    <w:rsid w:val="002964E0"/>
    <w:rsid w:val="002971B9"/>
    <w:rsid w:val="002A228F"/>
    <w:rsid w:val="002A28B2"/>
    <w:rsid w:val="002A2DB5"/>
    <w:rsid w:val="002A3C29"/>
    <w:rsid w:val="002B0C67"/>
    <w:rsid w:val="002B171D"/>
    <w:rsid w:val="002E0DFE"/>
    <w:rsid w:val="002E1FE1"/>
    <w:rsid w:val="002F6403"/>
    <w:rsid w:val="00302D2C"/>
    <w:rsid w:val="00311FA0"/>
    <w:rsid w:val="003125BB"/>
    <w:rsid w:val="00313DAF"/>
    <w:rsid w:val="00316CB7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67033"/>
    <w:rsid w:val="00380A78"/>
    <w:rsid w:val="003856B8"/>
    <w:rsid w:val="00390A02"/>
    <w:rsid w:val="00391E71"/>
    <w:rsid w:val="0039566C"/>
    <w:rsid w:val="00397A1D"/>
    <w:rsid w:val="003A4CC6"/>
    <w:rsid w:val="003A7493"/>
    <w:rsid w:val="003A777B"/>
    <w:rsid w:val="003C1BCC"/>
    <w:rsid w:val="003C4293"/>
    <w:rsid w:val="003D4E39"/>
    <w:rsid w:val="003E47E8"/>
    <w:rsid w:val="003F3F33"/>
    <w:rsid w:val="003F5598"/>
    <w:rsid w:val="004039C2"/>
    <w:rsid w:val="004122E6"/>
    <w:rsid w:val="0041232E"/>
    <w:rsid w:val="00412C37"/>
    <w:rsid w:val="00414729"/>
    <w:rsid w:val="0044159E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A5832"/>
    <w:rsid w:val="004A6BB4"/>
    <w:rsid w:val="004B1CC7"/>
    <w:rsid w:val="004C3FFE"/>
    <w:rsid w:val="004C4122"/>
    <w:rsid w:val="004F45B3"/>
    <w:rsid w:val="004F472C"/>
    <w:rsid w:val="0050182F"/>
    <w:rsid w:val="00502576"/>
    <w:rsid w:val="005108CA"/>
    <w:rsid w:val="005128A4"/>
    <w:rsid w:val="00513334"/>
    <w:rsid w:val="0051594B"/>
    <w:rsid w:val="005220DA"/>
    <w:rsid w:val="005272E2"/>
    <w:rsid w:val="00533CC1"/>
    <w:rsid w:val="00536824"/>
    <w:rsid w:val="0053702C"/>
    <w:rsid w:val="0054002C"/>
    <w:rsid w:val="00542E1B"/>
    <w:rsid w:val="00545AC9"/>
    <w:rsid w:val="00550681"/>
    <w:rsid w:val="005506C6"/>
    <w:rsid w:val="00566A52"/>
    <w:rsid w:val="00567324"/>
    <w:rsid w:val="00574AF6"/>
    <w:rsid w:val="005820CB"/>
    <w:rsid w:val="005833BA"/>
    <w:rsid w:val="00585A7D"/>
    <w:rsid w:val="00596544"/>
    <w:rsid w:val="005A2466"/>
    <w:rsid w:val="005A7F53"/>
    <w:rsid w:val="005B59F7"/>
    <w:rsid w:val="005B5D66"/>
    <w:rsid w:val="005C203E"/>
    <w:rsid w:val="005C214C"/>
    <w:rsid w:val="005D40E9"/>
    <w:rsid w:val="005D4A11"/>
    <w:rsid w:val="005D7C31"/>
    <w:rsid w:val="005E4B91"/>
    <w:rsid w:val="005E7600"/>
    <w:rsid w:val="005E7989"/>
    <w:rsid w:val="005F29AD"/>
    <w:rsid w:val="00601730"/>
    <w:rsid w:val="00601EE3"/>
    <w:rsid w:val="00605901"/>
    <w:rsid w:val="00623C11"/>
    <w:rsid w:val="006338D7"/>
    <w:rsid w:val="00635203"/>
    <w:rsid w:val="00636949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77ED7"/>
    <w:rsid w:val="00692E37"/>
    <w:rsid w:val="006B4827"/>
    <w:rsid w:val="006B5760"/>
    <w:rsid w:val="006B624F"/>
    <w:rsid w:val="006B6C1A"/>
    <w:rsid w:val="006C2F5E"/>
    <w:rsid w:val="006D13C6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3913"/>
    <w:rsid w:val="00744E32"/>
    <w:rsid w:val="00755707"/>
    <w:rsid w:val="007562D3"/>
    <w:rsid w:val="0076272E"/>
    <w:rsid w:val="00762FB4"/>
    <w:rsid w:val="00766ED7"/>
    <w:rsid w:val="00766FB6"/>
    <w:rsid w:val="00772142"/>
    <w:rsid w:val="00776D08"/>
    <w:rsid w:val="007803A8"/>
    <w:rsid w:val="007841D6"/>
    <w:rsid w:val="00790C37"/>
    <w:rsid w:val="007913A5"/>
    <w:rsid w:val="007921BB"/>
    <w:rsid w:val="007967E4"/>
    <w:rsid w:val="00796FE3"/>
    <w:rsid w:val="007A0529"/>
    <w:rsid w:val="007C0285"/>
    <w:rsid w:val="007D7EAC"/>
    <w:rsid w:val="007E3977"/>
    <w:rsid w:val="007E6DA4"/>
    <w:rsid w:val="007E7072"/>
    <w:rsid w:val="007F08C6"/>
    <w:rsid w:val="007F2B72"/>
    <w:rsid w:val="00800843"/>
    <w:rsid w:val="008035DE"/>
    <w:rsid w:val="008147D9"/>
    <w:rsid w:val="00816F43"/>
    <w:rsid w:val="00823DC0"/>
    <w:rsid w:val="008353E1"/>
    <w:rsid w:val="00841712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E647F"/>
    <w:rsid w:val="009022BA"/>
    <w:rsid w:val="00902896"/>
    <w:rsid w:val="00905F80"/>
    <w:rsid w:val="009108F0"/>
    <w:rsid w:val="009114CB"/>
    <w:rsid w:val="009244C4"/>
    <w:rsid w:val="00933EC2"/>
    <w:rsid w:val="00935641"/>
    <w:rsid w:val="00942B00"/>
    <w:rsid w:val="0095427B"/>
    <w:rsid w:val="00957562"/>
    <w:rsid w:val="009603AC"/>
    <w:rsid w:val="00961CB7"/>
    <w:rsid w:val="00964FDB"/>
    <w:rsid w:val="00973149"/>
    <w:rsid w:val="00973A15"/>
    <w:rsid w:val="00974682"/>
    <w:rsid w:val="00985000"/>
    <w:rsid w:val="0098550A"/>
    <w:rsid w:val="00986C41"/>
    <w:rsid w:val="00990DC5"/>
    <w:rsid w:val="009A39CE"/>
    <w:rsid w:val="009A3C08"/>
    <w:rsid w:val="009A3F8D"/>
    <w:rsid w:val="009B66A3"/>
    <w:rsid w:val="009C4D1D"/>
    <w:rsid w:val="009D471B"/>
    <w:rsid w:val="009D66E8"/>
    <w:rsid w:val="009E0506"/>
    <w:rsid w:val="009E4B4B"/>
    <w:rsid w:val="009E5E2B"/>
    <w:rsid w:val="00A01F44"/>
    <w:rsid w:val="00A037C3"/>
    <w:rsid w:val="00A03C11"/>
    <w:rsid w:val="00A06EE7"/>
    <w:rsid w:val="00A07227"/>
    <w:rsid w:val="00A13062"/>
    <w:rsid w:val="00A15FA9"/>
    <w:rsid w:val="00A16963"/>
    <w:rsid w:val="00A17B31"/>
    <w:rsid w:val="00A25BAF"/>
    <w:rsid w:val="00A34065"/>
    <w:rsid w:val="00A35C84"/>
    <w:rsid w:val="00A52159"/>
    <w:rsid w:val="00A55036"/>
    <w:rsid w:val="00A63776"/>
    <w:rsid w:val="00A7043A"/>
    <w:rsid w:val="00A779FB"/>
    <w:rsid w:val="00A84B58"/>
    <w:rsid w:val="00A8508F"/>
    <w:rsid w:val="00A92BCE"/>
    <w:rsid w:val="00A96BD2"/>
    <w:rsid w:val="00A97A58"/>
    <w:rsid w:val="00AA1F5B"/>
    <w:rsid w:val="00AB299D"/>
    <w:rsid w:val="00AB57D4"/>
    <w:rsid w:val="00AB684C"/>
    <w:rsid w:val="00AB689B"/>
    <w:rsid w:val="00AC4EE4"/>
    <w:rsid w:val="00AD642A"/>
    <w:rsid w:val="00AE3971"/>
    <w:rsid w:val="00AF1351"/>
    <w:rsid w:val="00AF183E"/>
    <w:rsid w:val="00AF34CF"/>
    <w:rsid w:val="00B03720"/>
    <w:rsid w:val="00B054F2"/>
    <w:rsid w:val="00B31403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52B6"/>
    <w:rsid w:val="00BC0A74"/>
    <w:rsid w:val="00BC38E9"/>
    <w:rsid w:val="00BC76B0"/>
    <w:rsid w:val="00BD4749"/>
    <w:rsid w:val="00BE1890"/>
    <w:rsid w:val="00BE1C33"/>
    <w:rsid w:val="00BE385C"/>
    <w:rsid w:val="00BE3CEE"/>
    <w:rsid w:val="00BE4E4C"/>
    <w:rsid w:val="00BE77FD"/>
    <w:rsid w:val="00BF06B7"/>
    <w:rsid w:val="00BF49EC"/>
    <w:rsid w:val="00BF5752"/>
    <w:rsid w:val="00BF58CD"/>
    <w:rsid w:val="00C03E36"/>
    <w:rsid w:val="00C0465D"/>
    <w:rsid w:val="00C063CD"/>
    <w:rsid w:val="00C1336D"/>
    <w:rsid w:val="00C25A62"/>
    <w:rsid w:val="00C2781E"/>
    <w:rsid w:val="00C30D4F"/>
    <w:rsid w:val="00C31C43"/>
    <w:rsid w:val="00C37D9F"/>
    <w:rsid w:val="00C443A7"/>
    <w:rsid w:val="00C50101"/>
    <w:rsid w:val="00C51C84"/>
    <w:rsid w:val="00C573A9"/>
    <w:rsid w:val="00C62EA7"/>
    <w:rsid w:val="00C64284"/>
    <w:rsid w:val="00C65508"/>
    <w:rsid w:val="00C72B30"/>
    <w:rsid w:val="00C80DAC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CF5F64"/>
    <w:rsid w:val="00D01D64"/>
    <w:rsid w:val="00D0240E"/>
    <w:rsid w:val="00D12A03"/>
    <w:rsid w:val="00D1455C"/>
    <w:rsid w:val="00D16774"/>
    <w:rsid w:val="00D2177A"/>
    <w:rsid w:val="00D23D0B"/>
    <w:rsid w:val="00D23ED0"/>
    <w:rsid w:val="00D2714B"/>
    <w:rsid w:val="00D322E9"/>
    <w:rsid w:val="00D33A78"/>
    <w:rsid w:val="00D36ADA"/>
    <w:rsid w:val="00D43BD3"/>
    <w:rsid w:val="00D514C5"/>
    <w:rsid w:val="00D52F4B"/>
    <w:rsid w:val="00D679E5"/>
    <w:rsid w:val="00D72828"/>
    <w:rsid w:val="00D75AB6"/>
    <w:rsid w:val="00D75C43"/>
    <w:rsid w:val="00D7786D"/>
    <w:rsid w:val="00D8235F"/>
    <w:rsid w:val="00D83E22"/>
    <w:rsid w:val="00D84600"/>
    <w:rsid w:val="00D870FA"/>
    <w:rsid w:val="00D92FDE"/>
    <w:rsid w:val="00DA3098"/>
    <w:rsid w:val="00DA4F2C"/>
    <w:rsid w:val="00DA6A01"/>
    <w:rsid w:val="00DA7015"/>
    <w:rsid w:val="00DB2A19"/>
    <w:rsid w:val="00DB40A3"/>
    <w:rsid w:val="00DB6259"/>
    <w:rsid w:val="00DB7F70"/>
    <w:rsid w:val="00DC43D8"/>
    <w:rsid w:val="00DC6162"/>
    <w:rsid w:val="00DD075D"/>
    <w:rsid w:val="00DD1949"/>
    <w:rsid w:val="00DD2FB4"/>
    <w:rsid w:val="00DE049B"/>
    <w:rsid w:val="00DE56E9"/>
    <w:rsid w:val="00DF7688"/>
    <w:rsid w:val="00E05466"/>
    <w:rsid w:val="00E058DC"/>
    <w:rsid w:val="00E10201"/>
    <w:rsid w:val="00E11B32"/>
    <w:rsid w:val="00E20F70"/>
    <w:rsid w:val="00E25B65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71F"/>
    <w:rsid w:val="00E960EA"/>
    <w:rsid w:val="00E97136"/>
    <w:rsid w:val="00E97F27"/>
    <w:rsid w:val="00EA2396"/>
    <w:rsid w:val="00EA48BD"/>
    <w:rsid w:val="00EA5F0E"/>
    <w:rsid w:val="00EB3253"/>
    <w:rsid w:val="00EB402F"/>
    <w:rsid w:val="00EB7F44"/>
    <w:rsid w:val="00EC2108"/>
    <w:rsid w:val="00EC214C"/>
    <w:rsid w:val="00ED101F"/>
    <w:rsid w:val="00ED1ADD"/>
    <w:rsid w:val="00ED448C"/>
    <w:rsid w:val="00EE3A62"/>
    <w:rsid w:val="00F01EB0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75525"/>
    <w:rsid w:val="00F83805"/>
    <w:rsid w:val="00F85B19"/>
    <w:rsid w:val="00FA0C8F"/>
    <w:rsid w:val="00FB13BE"/>
    <w:rsid w:val="00FB6A66"/>
    <w:rsid w:val="00FC3EC0"/>
    <w:rsid w:val="00FC66A9"/>
    <w:rsid w:val="00FE0C32"/>
    <w:rsid w:val="00FE45E8"/>
    <w:rsid w:val="00FE5C79"/>
    <w:rsid w:val="00FF0A8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FE5C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iPriority w:val="99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11">
    <w:name w:val="Абзац списка1"/>
    <w:basedOn w:val="a"/>
    <w:rsid w:val="00EC2108"/>
    <w:pPr>
      <w:widowControl/>
      <w:spacing w:line="240" w:lineRule="auto"/>
      <w:ind w:left="720" w:firstLine="0"/>
      <w:contextualSpacing/>
      <w:jc w:val="center"/>
    </w:pPr>
    <w:rPr>
      <w:rFonts w:eastAsia="Calibri" w:cs="Tahoma"/>
      <w:sz w:val="28"/>
    </w:rPr>
  </w:style>
  <w:style w:type="paragraph" w:styleId="a8">
    <w:name w:val="header"/>
    <w:basedOn w:val="a"/>
    <w:link w:val="a9"/>
    <w:uiPriority w:val="99"/>
    <w:semiHidden/>
    <w:unhideWhenUsed/>
    <w:rsid w:val="000744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07442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07442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074421"/>
    <w:rPr>
      <w:rFonts w:ascii="Times New Roman" w:eastAsia="Times New Roman" w:hAnsi="Times New Roman"/>
      <w:sz w:val="16"/>
    </w:rPr>
  </w:style>
  <w:style w:type="character" w:customStyle="1" w:styleId="2">
    <w:name w:val="Основной текст (2)_"/>
    <w:link w:val="20"/>
    <w:rsid w:val="00CF5F64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CF5F64"/>
    <w:pPr>
      <w:widowControl/>
      <w:shd w:val="clear" w:color="auto" w:fill="FFFFFF"/>
      <w:spacing w:before="300" w:line="248" w:lineRule="exact"/>
      <w:ind w:firstLine="660"/>
    </w:pPr>
    <w:rPr>
      <w:rFonts w:ascii="Calibri" w:eastAsia="Calibri" w:hAnsi="Calibri"/>
      <w:sz w:val="20"/>
    </w:rPr>
  </w:style>
  <w:style w:type="paragraph" w:styleId="ac">
    <w:name w:val="Body Text"/>
    <w:basedOn w:val="a"/>
    <w:link w:val="12"/>
    <w:rsid w:val="00D2177A"/>
    <w:pPr>
      <w:widowControl/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d">
    <w:name w:val="Основной текст Знак"/>
    <w:uiPriority w:val="99"/>
    <w:semiHidden/>
    <w:rsid w:val="00D2177A"/>
    <w:rPr>
      <w:rFonts w:ascii="Times New Roman" w:eastAsia="Times New Roman" w:hAnsi="Times New Roman"/>
      <w:sz w:val="16"/>
    </w:rPr>
  </w:style>
  <w:style w:type="character" w:customStyle="1" w:styleId="12">
    <w:name w:val="Основной текст Знак1"/>
    <w:link w:val="ac"/>
    <w:rsid w:val="00D2177A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13334"/>
  </w:style>
  <w:style w:type="character" w:customStyle="1" w:styleId="10">
    <w:name w:val="Заголовок 1 Знак"/>
    <w:link w:val="1"/>
    <w:rsid w:val="00FE5C7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4B1CC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reader/book/72992/?demoKey=2c5e74507eb97b1588ead6685a9b3a46" TargetMode="External"/><Relationship Id="rId18" Type="http://schemas.openxmlformats.org/officeDocument/2006/relationships/hyperlink" Target="https://e.lanbook.com/reader/book/71706/?demoKey=86a710b6e1281660f88f15a4f303728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up.ru/library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e.lanbook.com/books/element.php?pl1_id=5952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reader/book/72992/?demoKey=2c5e74507eb97b1588ead6685a9b3a46" TargetMode="External"/><Relationship Id="rId20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71706/?demoKey=86a710b6e1281660f88f15a4f303728f" TargetMode="External"/><Relationship Id="rId23" Type="http://schemas.openxmlformats.org/officeDocument/2006/relationships/image" Target="media/image4.png"/><Relationship Id="rId10" Type="http://schemas.openxmlformats.org/officeDocument/2006/relationships/image" Target="media/image3.wmf"/><Relationship Id="rId19" Type="http://schemas.openxmlformats.org/officeDocument/2006/relationships/hyperlink" Target="http://www.gost.ru/wps/port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e.lanbook.com/books/element.php?pl1_id=59523" TargetMode="External"/><Relationship Id="rId22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3174</Words>
  <Characters>18094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21226</CharactersWithSpaces>
  <SharedDoc>false</SharedDoc>
  <HLinks>
    <vt:vector size="24" baseType="variant">
      <vt:variant>
        <vt:i4>4784154</vt:i4>
      </vt:variant>
      <vt:variant>
        <vt:i4>15</vt:i4>
      </vt:variant>
      <vt:variant>
        <vt:i4>0</vt:i4>
      </vt:variant>
      <vt:variant>
        <vt:i4>5</vt:i4>
      </vt:variant>
      <vt:variant>
        <vt:lpwstr>https://docviewer.yandex.ru/r.xml?sk=1442bdb5ae5f4622fa682143cc366f23&amp;url=http%3A%2F%2Flib.adm.gov.ru%2F</vt:lpwstr>
      </vt:variant>
      <vt:variant>
        <vt:lpwstr/>
      </vt:variant>
      <vt:variant>
        <vt:i4>327706</vt:i4>
      </vt:variant>
      <vt:variant>
        <vt:i4>12</vt:i4>
      </vt:variant>
      <vt:variant>
        <vt:i4>0</vt:i4>
      </vt:variant>
      <vt:variant>
        <vt:i4>5</vt:i4>
      </vt:variant>
      <vt:variant>
        <vt:lpwstr>https://docviewer.yandex.ru/r.xml?sk=1442bdb5ae5f4622fa682143cc366f23&amp;url=http%3A%2F%2Fwww.rgub.ru%2F</vt:lpwstr>
      </vt:variant>
      <vt:variant>
        <vt:lpwstr/>
      </vt:variant>
      <vt:variant>
        <vt:i4>5177421</vt:i4>
      </vt:variant>
      <vt:variant>
        <vt:i4>9</vt:i4>
      </vt:variant>
      <vt:variant>
        <vt:i4>0</vt:i4>
      </vt:variant>
      <vt:variant>
        <vt:i4>5</vt:i4>
      </vt:variant>
      <vt:variant>
        <vt:lpwstr>https://docviewer.yandex.ru/r.xml?sk=1442bdb5ae5f4622fa682143cc366f23&amp;url=http%3A%2F%2Felibrary.ru%2Fprojects%2Fsubscription%2Frus_titles_free.asp</vt:lpwstr>
      </vt:variant>
      <vt:variant>
        <vt:lpwstr/>
      </vt:variant>
      <vt:variant>
        <vt:i4>5177421</vt:i4>
      </vt:variant>
      <vt:variant>
        <vt:i4>6</vt:i4>
      </vt:variant>
      <vt:variant>
        <vt:i4>0</vt:i4>
      </vt:variant>
      <vt:variant>
        <vt:i4>5</vt:i4>
      </vt:variant>
      <vt:variant>
        <vt:lpwstr>https://docviewer.yandex.ru/r.xml?sk=1442bdb5ae5f4622fa682143cc366f23&amp;url=http%3A%2F%2Felibrary.ru%2Fprojects%2Fsubscription%2Frus_titles_free.asp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2-109</cp:lastModifiedBy>
  <cp:revision>2</cp:revision>
  <cp:lastPrinted>2017-03-27T08:38:00Z</cp:lastPrinted>
  <dcterms:created xsi:type="dcterms:W3CDTF">2017-12-20T08:21:00Z</dcterms:created>
  <dcterms:modified xsi:type="dcterms:W3CDTF">2017-12-20T08:21:00Z</dcterms:modified>
</cp:coreProperties>
</file>