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320D6A">
        <w:rPr>
          <w:rFonts w:ascii="Times New Roman" w:hAnsi="Times New Roman" w:cs="Times New Roman"/>
          <w:sz w:val="28"/>
          <w:szCs w:val="28"/>
        </w:rPr>
        <w:t>ФИНАНСОВЫЙ</w:t>
      </w:r>
      <w:r w:rsidR="00AB3F20">
        <w:rPr>
          <w:rFonts w:ascii="Times New Roman" w:hAnsi="Times New Roman" w:cs="Times New Roman"/>
          <w:sz w:val="28"/>
          <w:szCs w:val="28"/>
        </w:rPr>
        <w:t xml:space="preserve"> </w:t>
      </w:r>
      <w:r w:rsidRPr="00714452">
        <w:rPr>
          <w:rFonts w:ascii="Times New Roman" w:hAnsi="Times New Roman" w:cs="Times New Roman"/>
          <w:sz w:val="28"/>
          <w:szCs w:val="28"/>
        </w:rPr>
        <w:t>УЧЁТ»</w:t>
      </w:r>
    </w:p>
    <w:p w:rsidR="00714452" w:rsidRPr="00F11431" w:rsidRDefault="00632136" w:rsidP="00D239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80DC2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0DC2" w:rsidRPr="00C80DC2"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ресурсами», «Производственный менеджмент», «Логистика»</w:t>
      </w:r>
    </w:p>
    <w:p w:rsidR="00632136" w:rsidRPr="00892DE0" w:rsidRDefault="00892DE0" w:rsidP="0089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DE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892DE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20D6A" w:rsidRPr="00320D6A" w:rsidRDefault="00320D6A" w:rsidP="00D239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0D6A">
        <w:rPr>
          <w:rFonts w:ascii="Times New Roman" w:hAnsi="Times New Roman" w:cs="Times New Roman"/>
          <w:sz w:val="24"/>
          <w:szCs w:val="24"/>
        </w:rPr>
        <w:t>Дисциплина «Финансовый учёт» (Б1.Б.17.1) относится к базовой части и яв</w:t>
      </w:r>
      <w:r w:rsidR="00E553E6">
        <w:rPr>
          <w:rFonts w:ascii="Times New Roman" w:hAnsi="Times New Roman" w:cs="Times New Roman"/>
          <w:sz w:val="24"/>
          <w:szCs w:val="24"/>
        </w:rPr>
        <w:t>ляется обязательной дисциплиной.</w:t>
      </w:r>
    </w:p>
    <w:p w:rsidR="00320D6A" w:rsidRDefault="00632136" w:rsidP="00D2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553E6" w:rsidRPr="00CF488B" w:rsidRDefault="00E553E6" w:rsidP="00D23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53E6" w:rsidRPr="00CF488B" w:rsidRDefault="00E553E6" w:rsidP="00D239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E553E6" w:rsidRPr="00784CFA" w:rsidRDefault="00E553E6" w:rsidP="00784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A"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239D1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E9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94F8E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632136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классификацию имущества и обязательств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методы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направления учетной и финансовой политики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группировать имущество в баланс, исходя из классификации;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решать вопросы признания доходов и расходов отчетного периода для формирования финансовых результатов деятельности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9D3530" w:rsidRPr="009D3530" w:rsidRDefault="009D3530" w:rsidP="009D35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0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методологией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решения задач по учету хозяйственных процессов;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данных;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понятийным аппаратом бухгалтерского учета;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9D3530" w:rsidRPr="009D3530" w:rsidRDefault="009D3530" w:rsidP="009D35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530">
        <w:rPr>
          <w:rFonts w:ascii="Times New Roman" w:hAnsi="Times New Roman" w:cs="Times New Roman"/>
          <w:sz w:val="24"/>
          <w:szCs w:val="24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  <w:r w:rsidR="00BC368E">
        <w:rPr>
          <w:rFonts w:ascii="Times New Roman" w:hAnsi="Times New Roman" w:cs="Times New Roman"/>
          <w:sz w:val="24"/>
          <w:szCs w:val="24"/>
        </w:rPr>
        <w:t xml:space="preserve"> </w:t>
      </w: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CFA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</w:p>
    <w:p w:rsidR="00133DCB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</w:p>
    <w:p w:rsidR="00133DCB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8447A2" w:rsidRPr="00133DCB" w:rsidRDefault="008447A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8447A2" w:rsidRPr="00784CFA" w:rsidRDefault="00133DCB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8447A2" w:rsidRPr="00784CFA" w:rsidRDefault="008447A2" w:rsidP="00784C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7A2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447A2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447A2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603ADD" w:rsidRDefault="00603ADD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 w:rsidR="00D2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D239D1">
        <w:rPr>
          <w:rFonts w:ascii="Times New Roman" w:hAnsi="Times New Roman" w:cs="Times New Roman"/>
          <w:sz w:val="24"/>
          <w:szCs w:val="24"/>
        </w:rPr>
        <w:t xml:space="preserve"> </w:t>
      </w:r>
      <w:r w:rsidRPr="00E553E6"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2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553E6" w:rsidRPr="00E553E6" w:rsidRDefault="00E553E6" w:rsidP="00D23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E553E6" w:rsidRPr="00E553E6" w:rsidRDefault="00E553E6" w:rsidP="00E55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E55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54A07"/>
    <w:multiLevelType w:val="hybridMultilevel"/>
    <w:tmpl w:val="DF44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97165"/>
    <w:multiLevelType w:val="hybridMultilevel"/>
    <w:tmpl w:val="B894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2302D"/>
    <w:multiLevelType w:val="hybridMultilevel"/>
    <w:tmpl w:val="C2FA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16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4B34"/>
    <w:rsid w:val="000F5776"/>
    <w:rsid w:val="00133DCB"/>
    <w:rsid w:val="00142E74"/>
    <w:rsid w:val="00196816"/>
    <w:rsid w:val="00217977"/>
    <w:rsid w:val="00223A0B"/>
    <w:rsid w:val="00270ABA"/>
    <w:rsid w:val="00320D6A"/>
    <w:rsid w:val="0036478B"/>
    <w:rsid w:val="0037046E"/>
    <w:rsid w:val="003E135D"/>
    <w:rsid w:val="003F3EF8"/>
    <w:rsid w:val="004744A0"/>
    <w:rsid w:val="004B47DF"/>
    <w:rsid w:val="004B6279"/>
    <w:rsid w:val="005F4CED"/>
    <w:rsid w:val="00603ADD"/>
    <w:rsid w:val="00632136"/>
    <w:rsid w:val="00684E52"/>
    <w:rsid w:val="00691C64"/>
    <w:rsid w:val="006D67F8"/>
    <w:rsid w:val="00714452"/>
    <w:rsid w:val="00784CFA"/>
    <w:rsid w:val="007E3C95"/>
    <w:rsid w:val="00843A1C"/>
    <w:rsid w:val="008447A2"/>
    <w:rsid w:val="00892DE0"/>
    <w:rsid w:val="008C6F5C"/>
    <w:rsid w:val="008F53B6"/>
    <w:rsid w:val="00915085"/>
    <w:rsid w:val="009D3530"/>
    <w:rsid w:val="00AA4DFE"/>
    <w:rsid w:val="00AB3F20"/>
    <w:rsid w:val="00BC368E"/>
    <w:rsid w:val="00C2619F"/>
    <w:rsid w:val="00C442BF"/>
    <w:rsid w:val="00C80DC2"/>
    <w:rsid w:val="00CA35C1"/>
    <w:rsid w:val="00CE4DE9"/>
    <w:rsid w:val="00D0450B"/>
    <w:rsid w:val="00D06585"/>
    <w:rsid w:val="00D239D1"/>
    <w:rsid w:val="00D5166C"/>
    <w:rsid w:val="00D96548"/>
    <w:rsid w:val="00DE7E06"/>
    <w:rsid w:val="00DF0C39"/>
    <w:rsid w:val="00E15E5C"/>
    <w:rsid w:val="00E553E6"/>
    <w:rsid w:val="00E85DFE"/>
    <w:rsid w:val="00E94F8E"/>
    <w:rsid w:val="00F8377B"/>
    <w:rsid w:val="00FC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C3A9-E969-457C-A0CF-A25FA05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4E75-D5C9-4E81-A8D0-600A5B62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37</cp:revision>
  <cp:lastPrinted>2016-02-10T06:34:00Z</cp:lastPrinted>
  <dcterms:created xsi:type="dcterms:W3CDTF">2016-02-10T06:02:00Z</dcterms:created>
  <dcterms:modified xsi:type="dcterms:W3CDTF">2017-11-15T18:20:00Z</dcterms:modified>
</cp:coreProperties>
</file>