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EC" w:rsidRDefault="00DB62EC" w:rsidP="00DB62E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DB62EC" w:rsidRDefault="00DB62EC" w:rsidP="00DB62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DB62EC" w:rsidRDefault="00DB62EC" w:rsidP="00DB62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«УПРАВЛЕНЧЕСКИЙ УЧЕТ»</w:t>
      </w:r>
    </w:p>
    <w:p w:rsidR="00DB62EC" w:rsidRDefault="00DB62EC" w:rsidP="00DB62E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38.03.02 «Менеджмент»</w:t>
      </w:r>
    </w:p>
    <w:p w:rsidR="00DB62EC" w:rsidRDefault="00DB62EC" w:rsidP="00DB62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(степень) выпускника - бакалавр</w:t>
      </w:r>
    </w:p>
    <w:p w:rsidR="00DB62EC" w:rsidRDefault="00DB62EC" w:rsidP="00DB62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Профили – «Финансовый менеджмент», «Маркетинг», «Управление человеческими ресурсами», «Логистика»</w:t>
      </w:r>
    </w:p>
    <w:p w:rsidR="00DB62EC" w:rsidRDefault="00DB62EC" w:rsidP="00DB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B62EC" w:rsidRPr="0094227A" w:rsidRDefault="00DB62EC" w:rsidP="00DB62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Управленческий учет</w:t>
      </w:r>
      <w:r w:rsidRPr="0094227A">
        <w:rPr>
          <w:rFonts w:ascii="Times New Roman" w:hAnsi="Times New Roman" w:cs="Times New Roman"/>
          <w:sz w:val="24"/>
          <w:szCs w:val="24"/>
        </w:rPr>
        <w:t>» (</w:t>
      </w:r>
      <w:r w:rsidRPr="00CF5B8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F5B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F5B89">
        <w:rPr>
          <w:rFonts w:ascii="Times New Roman" w:hAnsi="Times New Roman" w:cs="Times New Roman"/>
          <w:sz w:val="24"/>
          <w:szCs w:val="24"/>
        </w:rPr>
        <w:t>.Б.17.2</w:t>
      </w:r>
      <w:r w:rsidRPr="0094227A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>
        <w:rPr>
          <w:rFonts w:ascii="Times New Roman" w:hAnsi="Times New Roman" w:cs="Times New Roman"/>
          <w:sz w:val="24"/>
          <w:szCs w:val="24"/>
        </w:rPr>
        <w:t>базов</w:t>
      </w:r>
      <w:r w:rsidRPr="0094227A">
        <w:rPr>
          <w:rFonts w:ascii="Times New Roman" w:hAnsi="Times New Roman" w:cs="Times New Roman"/>
          <w:sz w:val="24"/>
          <w:szCs w:val="24"/>
        </w:rPr>
        <w:t xml:space="preserve">ой части и является обязательной дисциплиной обучающегося. </w:t>
      </w:r>
    </w:p>
    <w:p w:rsidR="00DB62EC" w:rsidRDefault="00DB62EC" w:rsidP="00DB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B62EC" w:rsidRDefault="00DB62EC" w:rsidP="00DB62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DB62EC" w:rsidRDefault="00DB62EC" w:rsidP="00DB62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DB62EC" w:rsidRDefault="00DB62EC" w:rsidP="00DB62E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приобретение знаний, указанных в п. 3 аннотации; </w:t>
      </w:r>
    </w:p>
    <w:p w:rsidR="00DB62EC" w:rsidRDefault="00DB62EC" w:rsidP="00DB62E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умений, указанных в п. 3 аннотации;</w:t>
      </w:r>
    </w:p>
    <w:p w:rsidR="00DB62EC" w:rsidRDefault="00DB62EC" w:rsidP="00DB62E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навыков, указанных в п. 3 аннотации.</w:t>
      </w:r>
    </w:p>
    <w:p w:rsidR="0038230F" w:rsidRDefault="0038230F" w:rsidP="003823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 включает изучение методов сбора, отработки, анализа и представления информации, необходимой для принятия управленческих решений.</w:t>
      </w:r>
    </w:p>
    <w:p w:rsidR="0038230F" w:rsidRDefault="0038230F" w:rsidP="0038230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B62EC" w:rsidRDefault="00DB62EC" w:rsidP="00DB62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B62EC" w:rsidRDefault="00DB62EC" w:rsidP="00DB62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</w:p>
    <w:p w:rsidR="00DB62EC" w:rsidRDefault="00DB62EC" w:rsidP="00DB62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ОК-3, ОК-6, ОПК-1, ОПК-2, ОПК-5, </w:t>
      </w:r>
      <w:r w:rsidRPr="0094227A">
        <w:rPr>
          <w:rFonts w:ascii="Times New Roman" w:hAnsi="Times New Roman" w:cs="Times New Roman"/>
          <w:sz w:val="24"/>
          <w:szCs w:val="24"/>
        </w:rPr>
        <w:t xml:space="preserve">ПК-10, ПК-11, ПК-14. </w:t>
      </w:r>
    </w:p>
    <w:p w:rsidR="00DB62EC" w:rsidRPr="0094227A" w:rsidRDefault="00DB62EC" w:rsidP="00DB62E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B62EC" w:rsidRPr="0094227A" w:rsidRDefault="00DB62EC" w:rsidP="00DB62EC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>ЗНАТЬ:</w:t>
      </w:r>
    </w:p>
    <w:p w:rsidR="00DB62EC" w:rsidRPr="0094227A" w:rsidRDefault="00DB62EC" w:rsidP="00DB62EC">
      <w:pPr>
        <w:pStyle w:val="a3"/>
        <w:widowControl w:val="0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>роль и значение управленческого учета в системе управления организацией;</w:t>
      </w:r>
    </w:p>
    <w:p w:rsidR="00DB62EC" w:rsidRPr="0094227A" w:rsidRDefault="00DB62EC" w:rsidP="00DB62EC">
      <w:pPr>
        <w:pStyle w:val="a3"/>
        <w:widowControl w:val="0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 xml:space="preserve">предмет и объекты управленческого учета; </w:t>
      </w:r>
    </w:p>
    <w:p w:rsidR="00DB62EC" w:rsidRPr="0094227A" w:rsidRDefault="00DB62EC" w:rsidP="00DB62EC">
      <w:pPr>
        <w:pStyle w:val="a3"/>
        <w:widowControl w:val="0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>методы, применяемые в управленческом учете;</w:t>
      </w:r>
    </w:p>
    <w:p w:rsidR="00DB62EC" w:rsidRPr="0094227A" w:rsidRDefault="00DB62EC" w:rsidP="00DB62EC">
      <w:pPr>
        <w:pStyle w:val="a3"/>
        <w:widowControl w:val="0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>принципы управленческого учета</w:t>
      </w:r>
    </w:p>
    <w:p w:rsidR="00DB62EC" w:rsidRPr="0094227A" w:rsidRDefault="00DB62EC" w:rsidP="00DB62EC">
      <w:pPr>
        <w:pStyle w:val="a3"/>
        <w:widowControl w:val="0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 xml:space="preserve">виды и качественные характеристики управленческой информации; </w:t>
      </w:r>
    </w:p>
    <w:p w:rsidR="00DB62EC" w:rsidRPr="0094227A" w:rsidRDefault="00DB62EC" w:rsidP="00DB62EC">
      <w:pPr>
        <w:pStyle w:val="a3"/>
        <w:widowControl w:val="0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>основные отличия управленческого и финансового учета;</w:t>
      </w:r>
    </w:p>
    <w:p w:rsidR="00DB62EC" w:rsidRPr="0094227A" w:rsidRDefault="00DB62EC" w:rsidP="00DB62EC">
      <w:pPr>
        <w:pStyle w:val="a3"/>
        <w:widowControl w:val="0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 xml:space="preserve">цели и особенности классификаций затрат;  </w:t>
      </w:r>
    </w:p>
    <w:p w:rsidR="00DB62EC" w:rsidRPr="0094227A" w:rsidRDefault="00DB62EC" w:rsidP="00DB62EC">
      <w:pPr>
        <w:pStyle w:val="a3"/>
        <w:widowControl w:val="0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>традиционные и новые системы калькулирования себестоимости продукции, работы, услуг, их особенности, условия применения;</w:t>
      </w:r>
    </w:p>
    <w:p w:rsidR="00DB62EC" w:rsidRPr="0094227A" w:rsidRDefault="00DB62EC" w:rsidP="00DB62EC">
      <w:pPr>
        <w:pStyle w:val="a3"/>
        <w:widowControl w:val="0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>методические аспекты процесса бюджетирования;</w:t>
      </w:r>
    </w:p>
    <w:p w:rsidR="00DB62EC" w:rsidRPr="0094227A" w:rsidRDefault="00DB62EC" w:rsidP="00DB62EC">
      <w:pPr>
        <w:pStyle w:val="a3"/>
        <w:widowControl w:val="0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>состав и содержание внутренней отчетности организации;</w:t>
      </w:r>
    </w:p>
    <w:p w:rsidR="00DB62EC" w:rsidRPr="0094227A" w:rsidRDefault="00DB62EC" w:rsidP="00DB62EC">
      <w:pPr>
        <w:pStyle w:val="a3"/>
        <w:widowControl w:val="0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>организационные аспекты управленческого учета;</w:t>
      </w:r>
    </w:p>
    <w:p w:rsidR="00DB62EC" w:rsidRPr="0094227A" w:rsidRDefault="00DB62EC" w:rsidP="00DB62EC">
      <w:pPr>
        <w:pStyle w:val="a3"/>
        <w:widowControl w:val="0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>проблемы, решаемые аналитиками в процессе формирования информации, полезной для принятия управленческих решений.</w:t>
      </w:r>
    </w:p>
    <w:p w:rsidR="00DB62EC" w:rsidRPr="0094227A" w:rsidRDefault="00DB62EC" w:rsidP="00DB62E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DB62EC" w:rsidRPr="0094227A" w:rsidRDefault="00DB62EC" w:rsidP="00DB62EC">
      <w:pPr>
        <w:pStyle w:val="a3"/>
        <w:widowControl w:val="0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 xml:space="preserve">использовать систему знаний о принципах управленческого учета для </w:t>
      </w:r>
      <w:proofErr w:type="spellStart"/>
      <w:r w:rsidRPr="0094227A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94227A">
        <w:rPr>
          <w:rFonts w:ascii="Times New Roman" w:hAnsi="Times New Roman" w:cs="Times New Roman"/>
          <w:sz w:val="24"/>
          <w:szCs w:val="24"/>
        </w:rPr>
        <w:t xml:space="preserve"> разработки и обоснования учетной политики организации, систематизации данных о затратах по различным направлениям для конкретных целей анализа;</w:t>
      </w:r>
    </w:p>
    <w:p w:rsidR="00DB62EC" w:rsidRPr="0094227A" w:rsidRDefault="00DB62EC" w:rsidP="00DB62EC">
      <w:pPr>
        <w:pStyle w:val="a3"/>
        <w:widowControl w:val="0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>проводить анализ затрат по видам, местам формирования и центрам ответственности;</w:t>
      </w:r>
    </w:p>
    <w:p w:rsidR="00DB62EC" w:rsidRPr="0094227A" w:rsidRDefault="00DB62EC" w:rsidP="00DB62EC">
      <w:pPr>
        <w:pStyle w:val="a3"/>
        <w:widowControl w:val="0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>использовать систему знаний о поведении затрат для проведения анализа и на его основе вырабатывать управленческие решения</w:t>
      </w:r>
    </w:p>
    <w:p w:rsidR="00DB62EC" w:rsidRPr="0094227A" w:rsidRDefault="00DB62EC" w:rsidP="00DB62EC">
      <w:pPr>
        <w:pStyle w:val="a3"/>
        <w:widowControl w:val="0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 xml:space="preserve">осуществлять выбор системы калькулирования, принимая во внимание особенности </w:t>
      </w:r>
      <w:r w:rsidRPr="0094227A">
        <w:rPr>
          <w:rFonts w:ascii="Times New Roman" w:hAnsi="Times New Roman" w:cs="Times New Roman"/>
          <w:sz w:val="24"/>
          <w:szCs w:val="24"/>
        </w:rPr>
        <w:lastRenderedPageBreak/>
        <w:t>различных видов коммерческой деятельности и поставленные перед калькулированием цели;</w:t>
      </w:r>
    </w:p>
    <w:p w:rsidR="00DB62EC" w:rsidRPr="0094227A" w:rsidRDefault="00DB62EC" w:rsidP="00DB62EC">
      <w:pPr>
        <w:pStyle w:val="a3"/>
        <w:widowControl w:val="0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 xml:space="preserve">решать на примере конкретных ситуаций проблемы оценки эффективности производства и сбыта новых изделий, работ, услуг, изменения объема и ассортимента продукции, капитальных вложений, управления затратами с помощью различного вида смет и систем бюджетирования. </w:t>
      </w:r>
    </w:p>
    <w:p w:rsidR="00DB62EC" w:rsidRPr="0094227A" w:rsidRDefault="00DB62EC" w:rsidP="00DB62EC">
      <w:pPr>
        <w:pStyle w:val="a3"/>
        <w:widowControl w:val="0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 xml:space="preserve">применять на практике методики составления частных бюджетов, входящих в состав генерального бюджета; </w:t>
      </w:r>
    </w:p>
    <w:p w:rsidR="00DB62EC" w:rsidRPr="0094227A" w:rsidRDefault="00DB62EC" w:rsidP="00DB62EC">
      <w:pPr>
        <w:pStyle w:val="a3"/>
        <w:widowControl w:val="0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>использовать данные учета для составления внутренней отчетности и анализа ее показателей.</w:t>
      </w:r>
    </w:p>
    <w:p w:rsidR="00DB62EC" w:rsidRPr="0094227A" w:rsidRDefault="00DB62EC" w:rsidP="00DB62E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DB62EC" w:rsidRPr="00A742FC" w:rsidRDefault="00DB62EC" w:rsidP="00DB62EC">
      <w:pPr>
        <w:pStyle w:val="a3"/>
        <w:widowControl w:val="0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42FC">
        <w:rPr>
          <w:rFonts w:ascii="Times New Roman" w:hAnsi="Times New Roman" w:cs="Times New Roman"/>
          <w:sz w:val="24"/>
          <w:szCs w:val="24"/>
        </w:rPr>
        <w:t xml:space="preserve">навыками формирования мнения о существующей структуре информационного обмена для целей принятия решений в организации; </w:t>
      </w:r>
    </w:p>
    <w:p w:rsidR="00DB62EC" w:rsidRPr="00A742FC" w:rsidRDefault="00DB62EC" w:rsidP="00DB62EC">
      <w:pPr>
        <w:pStyle w:val="a3"/>
        <w:widowControl w:val="0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42FC">
        <w:rPr>
          <w:rFonts w:ascii="Times New Roman" w:hAnsi="Times New Roman" w:cs="Times New Roman"/>
          <w:sz w:val="24"/>
          <w:szCs w:val="24"/>
        </w:rPr>
        <w:t>приемами и технологией формирования информации в рамках автономной и интегрированной систем управленческого учета в соответствии с целями и задачами менеджмента</w:t>
      </w:r>
    </w:p>
    <w:p w:rsidR="00DB62EC" w:rsidRPr="00A742FC" w:rsidRDefault="00DB62EC" w:rsidP="00DB62EC">
      <w:pPr>
        <w:pStyle w:val="a3"/>
        <w:widowControl w:val="0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42FC">
        <w:rPr>
          <w:rFonts w:ascii="Times New Roman" w:hAnsi="Times New Roman" w:cs="Times New Roman"/>
          <w:sz w:val="24"/>
          <w:szCs w:val="24"/>
        </w:rPr>
        <w:t>навыками обоснования и принятия управленческих решений на основе учетной информации.</w:t>
      </w:r>
    </w:p>
    <w:p w:rsidR="00DB62EC" w:rsidRDefault="00DB62EC" w:rsidP="00DB62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DB62EC" w:rsidRPr="0094227A" w:rsidRDefault="00DB62EC" w:rsidP="00DB62EC">
      <w:pPr>
        <w:pStyle w:val="a8"/>
        <w:spacing w:line="240" w:lineRule="auto"/>
        <w:ind w:firstLine="0"/>
        <w:rPr>
          <w:sz w:val="24"/>
          <w:szCs w:val="24"/>
        </w:rPr>
      </w:pPr>
      <w:r w:rsidRPr="0094227A">
        <w:rPr>
          <w:sz w:val="24"/>
          <w:szCs w:val="24"/>
        </w:rPr>
        <w:t>1. Содержание, принципы и назначение управленческого учета</w:t>
      </w:r>
    </w:p>
    <w:p w:rsidR="00DB62EC" w:rsidRPr="0094227A" w:rsidRDefault="00DB62EC" w:rsidP="00DB62EC">
      <w:pPr>
        <w:pStyle w:val="a8"/>
        <w:spacing w:line="240" w:lineRule="auto"/>
        <w:ind w:firstLine="0"/>
        <w:rPr>
          <w:sz w:val="24"/>
          <w:szCs w:val="24"/>
        </w:rPr>
      </w:pPr>
      <w:r w:rsidRPr="0094227A">
        <w:rPr>
          <w:sz w:val="24"/>
          <w:szCs w:val="24"/>
        </w:rPr>
        <w:t>2. Затраты, их классификация и поведение</w:t>
      </w:r>
      <w:r w:rsidRPr="0094227A">
        <w:rPr>
          <w:sz w:val="24"/>
          <w:szCs w:val="24"/>
        </w:rPr>
        <w:tab/>
      </w:r>
    </w:p>
    <w:p w:rsidR="00DB62EC" w:rsidRPr="0094227A" w:rsidRDefault="00DB62EC" w:rsidP="00DB62EC">
      <w:pPr>
        <w:pStyle w:val="a8"/>
        <w:spacing w:line="240" w:lineRule="auto"/>
        <w:ind w:firstLine="0"/>
        <w:rPr>
          <w:sz w:val="24"/>
          <w:szCs w:val="24"/>
        </w:rPr>
      </w:pPr>
      <w:r w:rsidRPr="0094227A">
        <w:rPr>
          <w:sz w:val="24"/>
          <w:szCs w:val="24"/>
        </w:rPr>
        <w:t>3. Организация и методы учета затрат на производство и калькулирования себестоимости продукции (работ, услуг)</w:t>
      </w:r>
      <w:r w:rsidRPr="0094227A">
        <w:rPr>
          <w:sz w:val="24"/>
          <w:szCs w:val="24"/>
        </w:rPr>
        <w:tab/>
      </w:r>
    </w:p>
    <w:p w:rsidR="00DB62EC" w:rsidRPr="0094227A" w:rsidRDefault="00DB62EC" w:rsidP="00DB62EC">
      <w:pPr>
        <w:pStyle w:val="a8"/>
        <w:spacing w:line="240" w:lineRule="auto"/>
        <w:ind w:firstLine="0"/>
        <w:rPr>
          <w:sz w:val="24"/>
          <w:szCs w:val="24"/>
        </w:rPr>
      </w:pPr>
      <w:r w:rsidRPr="0094227A">
        <w:rPr>
          <w:sz w:val="24"/>
          <w:szCs w:val="24"/>
        </w:rPr>
        <w:t xml:space="preserve">4. Бюджетирование и контроль </w:t>
      </w:r>
    </w:p>
    <w:p w:rsidR="00DB62EC" w:rsidRPr="0094227A" w:rsidRDefault="00DB62EC" w:rsidP="00DB62EC">
      <w:pPr>
        <w:pStyle w:val="a8"/>
        <w:spacing w:line="240" w:lineRule="auto"/>
        <w:ind w:firstLine="0"/>
        <w:rPr>
          <w:sz w:val="24"/>
          <w:szCs w:val="24"/>
        </w:rPr>
      </w:pPr>
      <w:r w:rsidRPr="0094227A">
        <w:rPr>
          <w:sz w:val="24"/>
          <w:szCs w:val="24"/>
        </w:rPr>
        <w:t>5. Отчетность в системе управленческого учета</w:t>
      </w:r>
    </w:p>
    <w:p w:rsidR="00DB62EC" w:rsidRPr="0094227A" w:rsidRDefault="00DB62EC" w:rsidP="00DB62EC">
      <w:pPr>
        <w:pStyle w:val="a8"/>
        <w:spacing w:line="240" w:lineRule="auto"/>
        <w:ind w:firstLine="0"/>
        <w:rPr>
          <w:sz w:val="24"/>
          <w:szCs w:val="24"/>
        </w:rPr>
      </w:pPr>
      <w:r w:rsidRPr="0094227A">
        <w:rPr>
          <w:sz w:val="24"/>
          <w:szCs w:val="24"/>
        </w:rPr>
        <w:t>6. Организация управленческого учета</w:t>
      </w:r>
    </w:p>
    <w:p w:rsidR="00DB62EC" w:rsidRPr="0094227A" w:rsidRDefault="00DB62EC" w:rsidP="00DB62EC">
      <w:pPr>
        <w:pStyle w:val="a8"/>
        <w:spacing w:line="240" w:lineRule="auto"/>
        <w:ind w:firstLine="0"/>
        <w:rPr>
          <w:sz w:val="24"/>
          <w:szCs w:val="24"/>
        </w:rPr>
      </w:pPr>
      <w:r w:rsidRPr="0094227A">
        <w:rPr>
          <w:sz w:val="24"/>
          <w:szCs w:val="24"/>
        </w:rPr>
        <w:t xml:space="preserve">7. Принятие управленческих решений по данным управленческого учета </w:t>
      </w:r>
    </w:p>
    <w:p w:rsidR="00DB62EC" w:rsidRPr="00DB62EC" w:rsidRDefault="00DB62EC" w:rsidP="00DB6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B62E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8. Современные направления в управленческом учёте </w:t>
      </w:r>
    </w:p>
    <w:p w:rsidR="00DB62EC" w:rsidRDefault="00DB62EC" w:rsidP="00DB62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DB62EC" w:rsidRDefault="00DB62EC" w:rsidP="00DB62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4227A">
        <w:rPr>
          <w:rFonts w:ascii="Times New Roman" w:hAnsi="Times New Roman" w:cs="Times New Roman"/>
          <w:sz w:val="24"/>
          <w:szCs w:val="24"/>
        </w:rPr>
        <w:t xml:space="preserve"> зачетных единиц (</w:t>
      </w:r>
      <w:r>
        <w:rPr>
          <w:rFonts w:ascii="Times New Roman" w:hAnsi="Times New Roman" w:cs="Times New Roman"/>
          <w:sz w:val="24"/>
          <w:szCs w:val="24"/>
        </w:rPr>
        <w:t xml:space="preserve">144 час.), в том числе: </w:t>
      </w:r>
    </w:p>
    <w:p w:rsidR="00DB62EC" w:rsidRPr="0094227A" w:rsidRDefault="00DB62EC" w:rsidP="00DB62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27A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DB62EC" w:rsidRPr="0094227A" w:rsidRDefault="00DB62EC" w:rsidP="00DB62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27A">
        <w:rPr>
          <w:rFonts w:ascii="Times New Roman" w:hAnsi="Times New Roman"/>
          <w:sz w:val="24"/>
          <w:szCs w:val="24"/>
        </w:rPr>
        <w:t>лекции – 3</w:t>
      </w:r>
      <w:r w:rsidR="00272D35">
        <w:rPr>
          <w:rFonts w:ascii="Times New Roman" w:hAnsi="Times New Roman"/>
          <w:sz w:val="24"/>
          <w:szCs w:val="24"/>
        </w:rPr>
        <w:t>2</w:t>
      </w:r>
      <w:r w:rsidRPr="0094227A">
        <w:rPr>
          <w:rFonts w:ascii="Times New Roman" w:hAnsi="Times New Roman"/>
          <w:sz w:val="24"/>
          <w:szCs w:val="24"/>
        </w:rPr>
        <w:t xml:space="preserve"> час.</w:t>
      </w:r>
    </w:p>
    <w:p w:rsidR="00DB62EC" w:rsidRPr="0094227A" w:rsidRDefault="00DB62EC" w:rsidP="00DB62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27A">
        <w:rPr>
          <w:rFonts w:ascii="Times New Roman" w:hAnsi="Times New Roman"/>
          <w:sz w:val="24"/>
          <w:szCs w:val="24"/>
        </w:rPr>
        <w:t>практические занятия – 3</w:t>
      </w:r>
      <w:r w:rsidR="00272D35">
        <w:rPr>
          <w:rFonts w:ascii="Times New Roman" w:hAnsi="Times New Roman"/>
          <w:sz w:val="24"/>
          <w:szCs w:val="24"/>
        </w:rPr>
        <w:t>2</w:t>
      </w:r>
      <w:r w:rsidRPr="0094227A">
        <w:rPr>
          <w:rFonts w:ascii="Times New Roman" w:hAnsi="Times New Roman"/>
          <w:sz w:val="24"/>
          <w:szCs w:val="24"/>
        </w:rPr>
        <w:t xml:space="preserve"> час.</w:t>
      </w:r>
    </w:p>
    <w:p w:rsidR="00DB62EC" w:rsidRDefault="00DB62EC" w:rsidP="00DB62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72D35">
        <w:rPr>
          <w:rFonts w:ascii="Times New Roman" w:hAnsi="Times New Roman"/>
          <w:sz w:val="24"/>
          <w:szCs w:val="24"/>
        </w:rPr>
        <w:t>35</w:t>
      </w:r>
      <w:r w:rsidRPr="0094227A">
        <w:rPr>
          <w:rFonts w:ascii="Times New Roman" w:hAnsi="Times New Roman"/>
          <w:sz w:val="24"/>
          <w:szCs w:val="24"/>
        </w:rPr>
        <w:t xml:space="preserve"> час.</w:t>
      </w:r>
    </w:p>
    <w:p w:rsidR="00DB62EC" w:rsidRPr="0094227A" w:rsidRDefault="00DB62EC" w:rsidP="00DB62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27A">
        <w:rPr>
          <w:rFonts w:ascii="Times New Roman" w:hAnsi="Times New Roman"/>
          <w:sz w:val="24"/>
          <w:szCs w:val="24"/>
        </w:rPr>
        <w:t xml:space="preserve">контроль – </w:t>
      </w:r>
      <w:r w:rsidR="00272D35">
        <w:rPr>
          <w:rFonts w:ascii="Times New Roman" w:hAnsi="Times New Roman"/>
          <w:sz w:val="24"/>
          <w:szCs w:val="24"/>
        </w:rPr>
        <w:t>45</w:t>
      </w:r>
      <w:r w:rsidRPr="0094227A">
        <w:rPr>
          <w:rFonts w:ascii="Times New Roman" w:hAnsi="Times New Roman"/>
          <w:sz w:val="24"/>
          <w:szCs w:val="24"/>
        </w:rPr>
        <w:t xml:space="preserve"> час.</w:t>
      </w:r>
    </w:p>
    <w:p w:rsidR="00DB62EC" w:rsidRDefault="00DB62EC" w:rsidP="00DB62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27A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экзамен.</w:t>
      </w:r>
    </w:p>
    <w:p w:rsidR="00DB62EC" w:rsidRPr="0094227A" w:rsidRDefault="00DB62EC" w:rsidP="00DB62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27A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DB62EC" w:rsidRPr="0094227A" w:rsidRDefault="00DB62EC" w:rsidP="00DB62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27A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6</w:t>
      </w:r>
      <w:r w:rsidRPr="0094227A">
        <w:rPr>
          <w:rFonts w:ascii="Times New Roman" w:hAnsi="Times New Roman"/>
          <w:sz w:val="24"/>
          <w:szCs w:val="24"/>
        </w:rPr>
        <w:t xml:space="preserve"> час.</w:t>
      </w:r>
    </w:p>
    <w:p w:rsidR="00DB62EC" w:rsidRPr="0094227A" w:rsidRDefault="00DB62EC" w:rsidP="00DB62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27A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8</w:t>
      </w:r>
      <w:r w:rsidRPr="0094227A">
        <w:rPr>
          <w:rFonts w:ascii="Times New Roman" w:hAnsi="Times New Roman"/>
          <w:sz w:val="24"/>
          <w:szCs w:val="24"/>
        </w:rPr>
        <w:t xml:space="preserve"> час.</w:t>
      </w:r>
    </w:p>
    <w:p w:rsidR="00DB62EC" w:rsidRPr="0094227A" w:rsidRDefault="00DB62EC" w:rsidP="00DB62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227A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121</w:t>
      </w:r>
      <w:r w:rsidRPr="0094227A">
        <w:rPr>
          <w:rFonts w:ascii="Times New Roman" w:hAnsi="Times New Roman"/>
          <w:sz w:val="24"/>
          <w:szCs w:val="24"/>
        </w:rPr>
        <w:t xml:space="preserve"> час.</w:t>
      </w:r>
    </w:p>
    <w:p w:rsidR="00DB62EC" w:rsidRPr="0094227A" w:rsidRDefault="00DB62EC" w:rsidP="00DB62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</w:t>
      </w:r>
      <w:r w:rsidRPr="0094227A">
        <w:rPr>
          <w:rFonts w:ascii="Times New Roman" w:hAnsi="Times New Roman"/>
          <w:sz w:val="24"/>
          <w:szCs w:val="24"/>
        </w:rPr>
        <w:t xml:space="preserve"> час.</w:t>
      </w:r>
    </w:p>
    <w:p w:rsidR="00DB62EC" w:rsidRPr="0094227A" w:rsidRDefault="00DB62EC" w:rsidP="00DB62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27A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экзамен</w:t>
      </w:r>
      <w:r w:rsidRPr="0094227A">
        <w:rPr>
          <w:rFonts w:ascii="Times New Roman" w:hAnsi="Times New Roman"/>
          <w:sz w:val="24"/>
          <w:szCs w:val="24"/>
        </w:rPr>
        <w:t>.</w:t>
      </w:r>
      <w:bookmarkEnd w:id="0"/>
    </w:p>
    <w:sectPr w:rsidR="00DB62EC" w:rsidRPr="0094227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D43"/>
    <w:multiLevelType w:val="hybridMultilevel"/>
    <w:tmpl w:val="D062D6C2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F1486"/>
    <w:multiLevelType w:val="hybridMultilevel"/>
    <w:tmpl w:val="3C306D7E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647F4"/>
    <w:multiLevelType w:val="hybridMultilevel"/>
    <w:tmpl w:val="3CEA3B08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363D7"/>
    <w:multiLevelType w:val="hybridMultilevel"/>
    <w:tmpl w:val="88EC5FD2"/>
    <w:lvl w:ilvl="0" w:tplc="95C081E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80F52"/>
    <w:multiLevelType w:val="hybridMultilevel"/>
    <w:tmpl w:val="C4D838D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22392"/>
    <w:multiLevelType w:val="hybridMultilevel"/>
    <w:tmpl w:val="7C1E2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D387C"/>
    <w:multiLevelType w:val="hybridMultilevel"/>
    <w:tmpl w:val="3468D46A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5862211"/>
    <w:multiLevelType w:val="hybridMultilevel"/>
    <w:tmpl w:val="72C4554A"/>
    <w:lvl w:ilvl="0" w:tplc="CA943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07FCE"/>
    <w:multiLevelType w:val="hybridMultilevel"/>
    <w:tmpl w:val="BF78D2F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A5DA6"/>
    <w:multiLevelType w:val="hybridMultilevel"/>
    <w:tmpl w:val="FA6E11F2"/>
    <w:lvl w:ilvl="0" w:tplc="00000003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hAnsi="Star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72DD3"/>
    <w:multiLevelType w:val="hybridMultilevel"/>
    <w:tmpl w:val="8C90E4CE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74575"/>
    <w:multiLevelType w:val="hybridMultilevel"/>
    <w:tmpl w:val="D062FBF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0251C"/>
    <w:multiLevelType w:val="hybridMultilevel"/>
    <w:tmpl w:val="AB3CA178"/>
    <w:lvl w:ilvl="0" w:tplc="AAA89644">
      <w:start w:val="2"/>
      <w:numFmt w:val="bullet"/>
      <w:lvlText w:val="-"/>
      <w:lvlJc w:val="left"/>
      <w:pPr>
        <w:ind w:left="106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7">
    <w:nsid w:val="48D966D1"/>
    <w:multiLevelType w:val="hybridMultilevel"/>
    <w:tmpl w:val="7812E2BE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E269A"/>
    <w:multiLevelType w:val="hybridMultilevel"/>
    <w:tmpl w:val="28D2837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43D80"/>
    <w:multiLevelType w:val="hybridMultilevel"/>
    <w:tmpl w:val="B08A3D10"/>
    <w:lvl w:ilvl="0" w:tplc="8F2CF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02CBE"/>
    <w:multiLevelType w:val="hybridMultilevel"/>
    <w:tmpl w:val="A5F2A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CB37B9"/>
    <w:multiLevelType w:val="hybridMultilevel"/>
    <w:tmpl w:val="E010811E"/>
    <w:lvl w:ilvl="0" w:tplc="00000003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hAnsi="Star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5D15DB6"/>
    <w:multiLevelType w:val="hybridMultilevel"/>
    <w:tmpl w:val="C226CF72"/>
    <w:lvl w:ilvl="0" w:tplc="EB721E7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25"/>
  </w:num>
  <w:num w:numId="5">
    <w:abstractNumId w:val="7"/>
  </w:num>
  <w:num w:numId="6">
    <w:abstractNumId w:val="13"/>
  </w:num>
  <w:num w:numId="7">
    <w:abstractNumId w:val="24"/>
  </w:num>
  <w:num w:numId="8">
    <w:abstractNumId w:val="1"/>
  </w:num>
  <w:num w:numId="9">
    <w:abstractNumId w:val="23"/>
  </w:num>
  <w:num w:numId="10">
    <w:abstractNumId w:val="17"/>
  </w:num>
  <w:num w:numId="11">
    <w:abstractNumId w:val="18"/>
  </w:num>
  <w:num w:numId="12">
    <w:abstractNumId w:val="5"/>
  </w:num>
  <w:num w:numId="13">
    <w:abstractNumId w:val="0"/>
  </w:num>
  <w:num w:numId="14">
    <w:abstractNumId w:val="11"/>
  </w:num>
  <w:num w:numId="15">
    <w:abstractNumId w:val="19"/>
  </w:num>
  <w:num w:numId="16">
    <w:abstractNumId w:val="14"/>
  </w:num>
  <w:num w:numId="17">
    <w:abstractNumId w:val="22"/>
  </w:num>
  <w:num w:numId="18">
    <w:abstractNumId w:val="12"/>
  </w:num>
  <w:num w:numId="19">
    <w:abstractNumId w:val="4"/>
  </w:num>
  <w:num w:numId="20">
    <w:abstractNumId w:val="10"/>
  </w:num>
  <w:num w:numId="21">
    <w:abstractNumId w:val="16"/>
  </w:num>
  <w:num w:numId="22">
    <w:abstractNumId w:val="6"/>
  </w:num>
  <w:num w:numId="23">
    <w:abstractNumId w:val="15"/>
  </w:num>
  <w:num w:numId="24">
    <w:abstractNumId w:val="8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6585"/>
    <w:rsid w:val="000762DF"/>
    <w:rsid w:val="000A4B34"/>
    <w:rsid w:val="000F5776"/>
    <w:rsid w:val="00126277"/>
    <w:rsid w:val="00133DCB"/>
    <w:rsid w:val="00142E74"/>
    <w:rsid w:val="00196816"/>
    <w:rsid w:val="00217977"/>
    <w:rsid w:val="00223A0B"/>
    <w:rsid w:val="00243FBB"/>
    <w:rsid w:val="00266337"/>
    <w:rsid w:val="00270ABA"/>
    <w:rsid w:val="00272D35"/>
    <w:rsid w:val="00277A39"/>
    <w:rsid w:val="00302DCE"/>
    <w:rsid w:val="0036478B"/>
    <w:rsid w:val="0038230F"/>
    <w:rsid w:val="003E135D"/>
    <w:rsid w:val="003F3EF8"/>
    <w:rsid w:val="004744A0"/>
    <w:rsid w:val="004B6279"/>
    <w:rsid w:val="005C4E43"/>
    <w:rsid w:val="005F4BCF"/>
    <w:rsid w:val="005F4CED"/>
    <w:rsid w:val="00632136"/>
    <w:rsid w:val="00636BA9"/>
    <w:rsid w:val="00684E52"/>
    <w:rsid w:val="00691C64"/>
    <w:rsid w:val="00714452"/>
    <w:rsid w:val="007E3C95"/>
    <w:rsid w:val="007F7344"/>
    <w:rsid w:val="00843A1C"/>
    <w:rsid w:val="008E6EAB"/>
    <w:rsid w:val="008F53B6"/>
    <w:rsid w:val="00915085"/>
    <w:rsid w:val="00916030"/>
    <w:rsid w:val="0094227A"/>
    <w:rsid w:val="00994CC8"/>
    <w:rsid w:val="009D2FCD"/>
    <w:rsid w:val="00A742FC"/>
    <w:rsid w:val="00B868F3"/>
    <w:rsid w:val="00C2619F"/>
    <w:rsid w:val="00C80DC2"/>
    <w:rsid w:val="00CA35C1"/>
    <w:rsid w:val="00CF5B89"/>
    <w:rsid w:val="00D0450B"/>
    <w:rsid w:val="00D06585"/>
    <w:rsid w:val="00D5166C"/>
    <w:rsid w:val="00D95364"/>
    <w:rsid w:val="00D96548"/>
    <w:rsid w:val="00DB62EC"/>
    <w:rsid w:val="00DE7E06"/>
    <w:rsid w:val="00DF0C39"/>
    <w:rsid w:val="00E15E5C"/>
    <w:rsid w:val="00E24D1D"/>
    <w:rsid w:val="00E85DFE"/>
    <w:rsid w:val="00E94F8E"/>
    <w:rsid w:val="00ED0D1C"/>
    <w:rsid w:val="00F32B37"/>
    <w:rsid w:val="00F65E9C"/>
    <w:rsid w:val="00F8377B"/>
    <w:rsid w:val="00F83FA4"/>
    <w:rsid w:val="00FE4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71445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No Spacing"/>
    <w:uiPriority w:val="1"/>
    <w:qFormat/>
    <w:rsid w:val="007144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14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ko-KR"/>
    </w:rPr>
  </w:style>
  <w:style w:type="paragraph" w:customStyle="1" w:styleId="ConsPlusNormal">
    <w:name w:val="ConsPlusNormal"/>
    <w:rsid w:val="00E94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rsid w:val="000762DF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762DF"/>
    <w:rPr>
      <w:rFonts w:ascii="Times New Roman" w:eastAsia="Times New Roman" w:hAnsi="Times New Roman" w:cs="Times New Roman"/>
      <w:noProof/>
      <w:sz w:val="24"/>
      <w:szCs w:val="24"/>
    </w:rPr>
  </w:style>
  <w:style w:type="paragraph" w:styleId="a6">
    <w:name w:val="Title"/>
    <w:basedOn w:val="a"/>
    <w:next w:val="a"/>
    <w:link w:val="a7"/>
    <w:qFormat/>
    <w:rsid w:val="00636BA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636BA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8">
    <w:name w:val="Эльфиный"/>
    <w:basedOn w:val="a"/>
    <w:rsid w:val="00636BA9"/>
    <w:pPr>
      <w:widowControl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Web">
    <w:name w:val="Обычный (Web)"/>
    <w:basedOn w:val="a"/>
    <w:rsid w:val="00636B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27451-46CB-4AF9-87B1-F4CA43BD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7</cp:revision>
  <cp:lastPrinted>2016-02-10T06:34:00Z</cp:lastPrinted>
  <dcterms:created xsi:type="dcterms:W3CDTF">2016-11-27T07:34:00Z</dcterms:created>
  <dcterms:modified xsi:type="dcterms:W3CDTF">2018-01-23T09:06:00Z</dcterms:modified>
</cp:coreProperties>
</file>