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4810D4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«</w:t>
      </w:r>
      <w:r w:rsidRPr="00E1065C">
        <w:rPr>
          <w:rFonts w:ascii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hAnsi="Times New Roman" w:cs="Times New Roman"/>
          <w:sz w:val="24"/>
          <w:szCs w:val="24"/>
        </w:rPr>
        <w:t>»</w:t>
      </w:r>
    </w:p>
    <w:p w:rsidR="00E1065C" w:rsidRPr="00E1065C" w:rsidRDefault="00E1065C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организаций» (транспорт),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10D4" w:rsidRPr="00E1065C" w:rsidRDefault="004810D4" w:rsidP="00E1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065C">
        <w:rPr>
          <w:rFonts w:ascii="Times New Roman" w:eastAsia="Times New Roman" w:hAnsi="Times New Roman" w:cs="Times New Roman"/>
          <w:noProof/>
          <w:sz w:val="24"/>
          <w:szCs w:val="24"/>
        </w:rPr>
        <w:t>Финансы и бюджетирование на транспорте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E1065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1065C">
        <w:rPr>
          <w:rFonts w:ascii="Times New Roman" w:eastAsia="Times New Roman" w:hAnsi="Times New Roman" w:cs="Times New Roman"/>
          <w:sz w:val="24"/>
          <w:szCs w:val="24"/>
        </w:rPr>
        <w:t>.В.ОД.1</w:t>
      </w:r>
      <w:r w:rsidR="009C46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06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65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E1065C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транспортных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810D4" w:rsidRPr="00E1065C" w:rsidRDefault="004810D4" w:rsidP="00E106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10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810D4" w:rsidRPr="00E1065C" w:rsidRDefault="004810D4" w:rsidP="00A05EB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управления  оборотными и </w:t>
      </w:r>
      <w:proofErr w:type="spellStart"/>
      <w:r w:rsidRPr="00E1065C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E1065C">
        <w:rPr>
          <w:rFonts w:ascii="Times New Roman" w:hAnsi="Times New Roman" w:cs="Times New Roman"/>
          <w:sz w:val="24"/>
          <w:szCs w:val="24"/>
        </w:rPr>
        <w:t xml:space="preserve"> активами транспортной организации; 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формирования и управления финансовыми результатами транспортных предприятий; 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анализа транспортных предприятия;</w:t>
      </w:r>
    </w:p>
    <w:p w:rsidR="004810D4" w:rsidRPr="00E1065C" w:rsidRDefault="004810D4" w:rsidP="00E1065C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оценки налоговой нагрузки транспортной корпорации</w:t>
      </w: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1065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компетенций: ПК-3,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10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06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ЗНАТЬ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финансовой системы;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транспортных корпораций 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УМЕТЬ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транспортных предприятий различных форм собственности,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выбирать необходимые инструментальные средства для ее обработки,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E1065C" w:rsidRPr="00E1065C" w:rsidRDefault="00E1065C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1065C">
        <w:rPr>
          <w:rFonts w:ascii="Times New Roman" w:hAnsi="Times New Roman" w:cs="Times New Roman"/>
          <w:sz w:val="24"/>
          <w:szCs w:val="24"/>
        </w:rPr>
        <w:t>:</w:t>
      </w:r>
    </w:p>
    <w:p w:rsidR="00E1065C" w:rsidRPr="00E1065C" w:rsidRDefault="00E1065C" w:rsidP="00E1065C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транспортного предприятия; 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методами сбора и обработки финансовой информации;</w:t>
      </w:r>
    </w:p>
    <w:p w:rsidR="00E1065C" w:rsidRPr="00E1065C" w:rsidRDefault="00E1065C" w:rsidP="00E106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lastRenderedPageBreak/>
        <w:t xml:space="preserve"> методиками расчета финансовых показателей;</w:t>
      </w:r>
    </w:p>
    <w:p w:rsidR="004810D4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и интерпретировать финансовую, бухгалтерскую информацию, содержащуюся в отчетности транспортных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="004810D4" w:rsidRPr="00E1065C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1065C" w:rsidRDefault="00E1065C" w:rsidP="00E1065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Финансы предприятий и их место в системе  финансовых отношений. Управление </w:t>
      </w:r>
      <w:proofErr w:type="spellStart"/>
      <w:r w:rsidRPr="009D4ACC">
        <w:rPr>
          <w:rFonts w:ascii="Times New Roman" w:eastAsia="Times New Roman" w:hAnsi="Times New Roman" w:cs="Times New Roman"/>
          <w:sz w:val="24"/>
          <w:szCs w:val="24"/>
        </w:rPr>
        <w:t>внеоборотными</w:t>
      </w:r>
      <w:proofErr w:type="spellEnd"/>
      <w:r w:rsidRPr="009D4ACC">
        <w:rPr>
          <w:rFonts w:ascii="Times New Roman" w:eastAsia="Times New Roman" w:hAnsi="Times New Roman" w:cs="Times New Roman"/>
          <w:sz w:val="24"/>
          <w:szCs w:val="24"/>
        </w:rPr>
        <w:t xml:space="preserve"> активами  транспортной организации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 xml:space="preserve">Анализ и управление оборотным капиталом транспортной корпорации. 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Формирование доходов, прибыль и рентабельность транспортной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Оценка стоимости корпорации.</w:t>
      </w:r>
    </w:p>
    <w:p w:rsidR="00E1065C" w:rsidRPr="009D4AC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ACC">
        <w:rPr>
          <w:rFonts w:ascii="Times New Roman" w:hAnsi="Times New Roman" w:cs="Times New Roman"/>
          <w:sz w:val="24"/>
          <w:szCs w:val="24"/>
        </w:rPr>
        <w:t>Оценка финансового состояния транспортной организации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EA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EA4321">
        <w:rPr>
          <w:rFonts w:ascii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налоговой нагрузки транспортной корпорации.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1065C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(ОФО/ЗФО)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24F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24F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624F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C460F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624F5" w:rsidRDefault="00B624F5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 54час.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/9 час.</w:t>
      </w:r>
    </w:p>
    <w:p w:rsidR="00E1065C" w:rsidRPr="007E3C95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проект/ экзамен, курсовой проект</w:t>
      </w:r>
    </w:p>
    <w:p w:rsidR="00E1065C" w:rsidRPr="00E1065C" w:rsidRDefault="00E1065C" w:rsidP="00E10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4"/>
    <w:rsid w:val="004810D4"/>
    <w:rsid w:val="005119B0"/>
    <w:rsid w:val="008D0FC9"/>
    <w:rsid w:val="009C460F"/>
    <w:rsid w:val="00A05EBB"/>
    <w:rsid w:val="00B624F5"/>
    <w:rsid w:val="00CB6846"/>
    <w:rsid w:val="00CF21EA"/>
    <w:rsid w:val="00E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Метод Бюро</cp:lastModifiedBy>
  <cp:revision>2</cp:revision>
  <dcterms:created xsi:type="dcterms:W3CDTF">2017-12-02T09:38:00Z</dcterms:created>
  <dcterms:modified xsi:type="dcterms:W3CDTF">2017-12-02T09:38:00Z</dcterms:modified>
</cp:coreProperties>
</file>