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373F1">
        <w:rPr>
          <w:sz w:val="28"/>
          <w:szCs w:val="28"/>
        </w:rPr>
        <w:t>Кафедра «Философия, политология и социология»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(Б1.Б.2)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для направления</w:t>
      </w:r>
    </w:p>
    <w:p w:rsidR="00F924AF" w:rsidRPr="00A65AE3" w:rsidRDefault="00F924AF" w:rsidP="00A65AE3">
      <w:pPr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38.03.0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 xml:space="preserve">  «</w:t>
      </w:r>
      <w:r>
        <w:rPr>
          <w:sz w:val="28"/>
          <w:szCs w:val="28"/>
        </w:rPr>
        <w:t>Экономика</w:t>
      </w:r>
      <w:r w:rsidRPr="00A65AE3">
        <w:rPr>
          <w:sz w:val="28"/>
          <w:szCs w:val="28"/>
        </w:rPr>
        <w:t>»</w:t>
      </w:r>
    </w:p>
    <w:p w:rsidR="00F924AF" w:rsidRPr="00C35C99" w:rsidRDefault="00F924AF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по пр</w:t>
      </w:r>
      <w:r>
        <w:rPr>
          <w:i/>
          <w:iCs/>
          <w:sz w:val="28"/>
          <w:szCs w:val="28"/>
        </w:rPr>
        <w:t>офилям</w:t>
      </w:r>
    </w:p>
    <w:p w:rsidR="00F924AF" w:rsidRDefault="003C77F8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64E93">
        <w:rPr>
          <w:sz w:val="28"/>
          <w:szCs w:val="28"/>
        </w:rPr>
        <w:t xml:space="preserve"> </w:t>
      </w:r>
      <w:r w:rsidR="00F924AF" w:rsidRPr="00164E93">
        <w:rPr>
          <w:sz w:val="28"/>
          <w:szCs w:val="28"/>
        </w:rPr>
        <w:t>«Экономика предприятий и организаций (транспорт)»</w:t>
      </w: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924AF" w:rsidRPr="00A65AE3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3C77F8" w:rsidRDefault="00F924AF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F924AF" w:rsidRPr="00A65AE3" w:rsidRDefault="003C77F8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24AF" w:rsidRDefault="00F924AF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Default="00F924AF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10E4D" w:rsidRDefault="0094517C" w:rsidP="00110E4D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4445</wp:posOffset>
            </wp:positionV>
            <wp:extent cx="6067425" cy="8401050"/>
            <wp:effectExtent l="0" t="0" r="9525" b="0"/>
            <wp:wrapNone/>
            <wp:docPr id="4" name="Рисунок 0" descr="IMG_201711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20171129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7F8" w:rsidRPr="00110E4D">
        <w:rPr>
          <w:sz w:val="28"/>
          <w:szCs w:val="28"/>
        </w:rPr>
        <w:t xml:space="preserve"> </w:t>
      </w:r>
      <w:r w:rsidR="00F924AF"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F924AF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10E4D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Протокол № __ от «___» _________ 201 __ г.</w:t>
      </w:r>
    </w:p>
    <w:p w:rsidR="00F924AF" w:rsidRPr="00110E4D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10E4D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F924AF" w:rsidRPr="00110E4D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F924AF" w:rsidRPr="00164E93">
        <w:tc>
          <w:tcPr>
            <w:tcW w:w="6204" w:type="dxa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>Заведующий кафедрой</w:t>
            </w:r>
          </w:p>
          <w:p w:rsidR="00F924AF" w:rsidRDefault="00F924AF" w:rsidP="00164E9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 xml:space="preserve"> </w:t>
            </w:r>
          </w:p>
          <w:p w:rsidR="00F924AF" w:rsidRPr="00164E93" w:rsidRDefault="00F924AF" w:rsidP="00164E93">
            <w:pPr>
              <w:widowControl/>
              <w:spacing w:line="240" w:lineRule="auto"/>
              <w:ind w:firstLine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F924AF" w:rsidRPr="00164E93">
        <w:tc>
          <w:tcPr>
            <w:tcW w:w="6204" w:type="dxa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64E93">
        <w:rPr>
          <w:sz w:val="28"/>
          <w:szCs w:val="28"/>
        </w:rPr>
        <w:t>Рабочая программа рассмотрена и обсуждена на заседании кафедры</w:t>
      </w:r>
    </w:p>
    <w:p w:rsidR="00F924AF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64E93">
        <w:rPr>
          <w:sz w:val="28"/>
          <w:szCs w:val="28"/>
        </w:rPr>
        <w:t>Протокол № __ от «___» _________ 201 __ г.</w:t>
      </w: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64E93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F924AF" w:rsidRPr="00164E93">
        <w:tc>
          <w:tcPr>
            <w:tcW w:w="6204" w:type="dxa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 xml:space="preserve">Заведующий кафедрой </w:t>
            </w:r>
          </w:p>
          <w:p w:rsidR="00F924AF" w:rsidRDefault="00F924AF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924AF" w:rsidRPr="00164E93" w:rsidRDefault="00F924AF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F924AF" w:rsidRPr="00164E93">
        <w:tc>
          <w:tcPr>
            <w:tcW w:w="6204" w:type="dxa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64E93">
        <w:rPr>
          <w:sz w:val="28"/>
          <w:szCs w:val="28"/>
        </w:rPr>
        <w:t>Рабочая программа рассмотрена и обсуждена на заседании кафедры</w:t>
      </w:r>
    </w:p>
    <w:p w:rsidR="00F924AF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64E93">
        <w:rPr>
          <w:sz w:val="28"/>
          <w:szCs w:val="28"/>
        </w:rPr>
        <w:t>Протокол № __  от «___» _________ 201 __ г.</w:t>
      </w: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64E93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F924AF" w:rsidRPr="00164E93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F924AF" w:rsidRPr="00164E93">
        <w:tc>
          <w:tcPr>
            <w:tcW w:w="6204" w:type="dxa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 xml:space="preserve">Заведующий кафедрой </w:t>
            </w:r>
          </w:p>
          <w:p w:rsidR="00F924AF" w:rsidRDefault="00F924AF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924AF" w:rsidRPr="00164E93" w:rsidRDefault="00F924AF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F924AF" w:rsidRPr="00164E93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F924AF" w:rsidRPr="00110E4D">
        <w:tc>
          <w:tcPr>
            <w:tcW w:w="6204" w:type="dxa"/>
          </w:tcPr>
          <w:p w:rsidR="00F924AF" w:rsidRPr="00110E4D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64E9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924AF" w:rsidRPr="00110E4D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924AF" w:rsidRPr="00110E4D" w:rsidRDefault="00F924AF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F924AF" w:rsidRPr="00110E4D" w:rsidRDefault="00F924AF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Pr="00110E4D" w:rsidRDefault="00F924AF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F924AF" w:rsidRDefault="00F924AF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Default="00F924AF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Default="00F924AF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F924AF" w:rsidRDefault="00F924AF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3C77F8" w:rsidRDefault="003C77F8" w:rsidP="00201B8E">
      <w:pPr>
        <w:widowControl/>
        <w:spacing w:line="240" w:lineRule="auto"/>
        <w:ind w:firstLine="0"/>
        <w:rPr>
          <w:noProof/>
        </w:rPr>
      </w:pPr>
    </w:p>
    <w:p w:rsidR="00F924AF" w:rsidRDefault="0094517C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20320</wp:posOffset>
            </wp:positionV>
            <wp:extent cx="6186170" cy="4562475"/>
            <wp:effectExtent l="0" t="0" r="5080" b="9525"/>
            <wp:wrapNone/>
            <wp:docPr id="5" name="Рисунок 5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5878" r="8269" b="4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7F8">
        <w:rPr>
          <w:noProof/>
        </w:rPr>
        <w:br w:type="page"/>
      </w:r>
    </w:p>
    <w:p w:rsidR="00F924AF" w:rsidRPr="00D2714B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F924AF" w:rsidRPr="00D2714B" w:rsidRDefault="00F924AF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F924AF" w:rsidRPr="00A178CC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2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8648C7">
        <w:rPr>
          <w:sz w:val="28"/>
          <w:szCs w:val="28"/>
        </w:rPr>
        <w:t xml:space="preserve"> 2015 г., приказ № </w:t>
      </w:r>
      <w:r>
        <w:rPr>
          <w:sz w:val="28"/>
          <w:szCs w:val="28"/>
        </w:rPr>
        <w:t>1327</w:t>
      </w:r>
      <w:r w:rsidRPr="008648C7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8648C7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8648C7">
        <w:rPr>
          <w:sz w:val="28"/>
          <w:szCs w:val="28"/>
        </w:rPr>
        <w:t>», 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F924AF" w:rsidRPr="00A178CC" w:rsidRDefault="00F924AF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F924AF" w:rsidRPr="00A178CC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F924AF" w:rsidRPr="00A178CC" w:rsidRDefault="00F924AF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F924AF" w:rsidRPr="00A178CC" w:rsidRDefault="00F924AF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F924AF" w:rsidRPr="00A178CC" w:rsidRDefault="00F924AF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развитие умения логично формулировать, излагать и аргументировано отстаивать собственное видение рассматриваемых проблем;</w:t>
      </w:r>
    </w:p>
    <w:p w:rsidR="00F924AF" w:rsidRPr="00A178CC" w:rsidRDefault="00F924AF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F924AF" w:rsidRPr="00D2714B" w:rsidRDefault="00F924A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924AF" w:rsidRPr="00D2714B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F924AF" w:rsidRPr="00D2714B" w:rsidRDefault="00F924A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924AF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F924AF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F924AF" w:rsidRDefault="00F924AF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</w:t>
      </w:r>
      <w:r w:rsidRPr="00082D24">
        <w:rPr>
          <w:sz w:val="28"/>
          <w:szCs w:val="28"/>
        </w:rPr>
        <w:lastRenderedPageBreak/>
        <w:t>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F924AF" w:rsidRPr="00082D24" w:rsidRDefault="00F924AF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F924AF" w:rsidRDefault="00F924AF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924AF" w:rsidRPr="006F3D20" w:rsidRDefault="00F924AF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F924AF" w:rsidRPr="006F3D20" w:rsidRDefault="00F924AF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F924AF" w:rsidRPr="006F3D20" w:rsidRDefault="00F924AF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F924AF" w:rsidRPr="006F3D20" w:rsidRDefault="00F924AF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F924AF" w:rsidRPr="006F3D20" w:rsidRDefault="00F924AF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F924AF" w:rsidRDefault="00F924AF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F924AF" w:rsidRPr="00F46EFE" w:rsidRDefault="00F924AF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F924AF" w:rsidRDefault="00F924AF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Default="00F924AF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924AF" w:rsidRDefault="00F924AF" w:rsidP="00DB7B28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lastRenderedPageBreak/>
        <w:t>способность</w:t>
      </w:r>
      <w:r w:rsidRPr="00A62422">
        <w:rPr>
          <w:rStyle w:val="FontStyle48"/>
          <w:sz w:val="28"/>
          <w:szCs w:val="28"/>
        </w:rPr>
        <w:t xml:space="preserve"> использовать основы философских знаний</w:t>
      </w:r>
      <w:r>
        <w:rPr>
          <w:rStyle w:val="FontStyle48"/>
          <w:sz w:val="28"/>
          <w:szCs w:val="28"/>
        </w:rPr>
        <w:t xml:space="preserve"> для формирования мировоззренческой позиции </w:t>
      </w:r>
      <w:r w:rsidRPr="00A62422">
        <w:rPr>
          <w:rStyle w:val="FontStyle48"/>
          <w:sz w:val="28"/>
          <w:szCs w:val="28"/>
        </w:rPr>
        <w:t>(ОК-1);</w:t>
      </w:r>
    </w:p>
    <w:p w:rsidR="00F924AF" w:rsidRPr="00A62422" w:rsidRDefault="00F924AF" w:rsidP="00723C99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способность к самоорганизации и самообразованию (ОК-7).</w:t>
      </w:r>
    </w:p>
    <w:p w:rsidR="00F924AF" w:rsidRPr="00B077F9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F924AF" w:rsidRPr="00D2714B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F924AF" w:rsidRPr="00D2714B" w:rsidRDefault="00F924AF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F924AF" w:rsidRPr="00D2714B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924AF" w:rsidRPr="00D2714B" w:rsidRDefault="00F924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24AF" w:rsidRPr="005D151F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(Б1.Б.2)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F924AF" w:rsidRPr="00D2714B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F924AF" w:rsidRDefault="00F924AF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924AF" w:rsidRPr="000A4849" w:rsidRDefault="00F924AF" w:rsidP="0077418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F924AF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F924AF" w:rsidRPr="00A26DA4" w:rsidRDefault="00F924AF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F924AF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F924AF" w:rsidRPr="002C5D4F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F924AF" w:rsidRPr="002C5D4F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F924AF" w:rsidRPr="002C5D4F" w:rsidRDefault="00F924A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E0564">
              <w:rPr>
                <w:sz w:val="28"/>
                <w:szCs w:val="28"/>
              </w:rPr>
              <w:t>4</w:t>
            </w:r>
          </w:p>
        </w:tc>
      </w:tr>
      <w:tr w:rsidR="00F924AF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F924AF" w:rsidRPr="00A26DA4" w:rsidRDefault="00F924AF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50</w:t>
            </w:r>
          </w:p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F924AF" w:rsidRPr="007E0564" w:rsidRDefault="00F924AF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50</w:t>
            </w:r>
          </w:p>
          <w:p w:rsidR="00F924AF" w:rsidRPr="007E0564" w:rsidRDefault="00F924AF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F924AF" w:rsidRPr="00A26DA4" w:rsidRDefault="00F924AF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F924AF" w:rsidRPr="007E0564" w:rsidRDefault="00F924AF" w:rsidP="00390BF9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924AF" w:rsidRPr="007E0564" w:rsidRDefault="00F924AF" w:rsidP="00B455E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34</w:t>
            </w:r>
          </w:p>
        </w:tc>
      </w:tr>
      <w:tr w:rsidR="00F924AF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924AF" w:rsidRPr="00A26DA4" w:rsidRDefault="00F924AF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16</w:t>
            </w:r>
          </w:p>
        </w:tc>
      </w:tr>
      <w:tr w:rsidR="00F924AF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F924AF" w:rsidRPr="00A26DA4" w:rsidRDefault="00F924AF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770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770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770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770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F924AF" w:rsidRDefault="00F924AF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F924AF" w:rsidRPr="00A26DA4" w:rsidRDefault="00F924AF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F924AF" w:rsidRPr="000A4849" w:rsidRDefault="00F924AF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заочная форма обучения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F924AF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F924AF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F924AF" w:rsidRPr="002C5D4F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F924AF" w:rsidRPr="002C5D4F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F924AF" w:rsidRPr="002C5D4F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924AF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F924AF" w:rsidRPr="00A26DA4" w:rsidRDefault="00F924AF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F924AF" w:rsidRPr="00A26DA4" w:rsidRDefault="00F924AF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F924AF" w:rsidRPr="007E0564" w:rsidRDefault="00F924AF" w:rsidP="00FB74CE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924AF" w:rsidRPr="007E0564" w:rsidRDefault="00F924AF" w:rsidP="00FB74C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924AF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F924AF" w:rsidRPr="00A26DA4" w:rsidRDefault="00F924AF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924AF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F924AF" w:rsidRPr="00A26DA4" w:rsidRDefault="00F924AF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3979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3979A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900A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</w:tr>
      <w:tr w:rsidR="00F924AF" w:rsidRPr="00D2714B">
        <w:trPr>
          <w:jc w:val="center"/>
        </w:trPr>
        <w:tc>
          <w:tcPr>
            <w:tcW w:w="5353" w:type="dxa"/>
            <w:vAlign w:val="center"/>
          </w:tcPr>
          <w:p w:rsidR="00F924AF" w:rsidRPr="00A26DA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F924AF" w:rsidRPr="007E0564" w:rsidRDefault="00F924AF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F924AF" w:rsidRDefault="00F924AF" w:rsidP="003979A7">
      <w:pPr>
        <w:widowControl/>
        <w:tabs>
          <w:tab w:val="left" w:pos="851"/>
        </w:tabs>
        <w:spacing w:line="240" w:lineRule="auto"/>
        <w:ind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</w:t>
      </w: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экзамен (Э)</w:t>
      </w:r>
      <w:r>
        <w:rPr>
          <w:i/>
          <w:iCs/>
          <w:sz w:val="24"/>
          <w:szCs w:val="24"/>
        </w:rPr>
        <w:t>, контрольная работа (КЛР)</w:t>
      </w:r>
    </w:p>
    <w:p w:rsidR="00F924AF" w:rsidRDefault="00F924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24AF" w:rsidRDefault="00F924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24AF" w:rsidRPr="00D2714B" w:rsidRDefault="00F924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F924AF" w:rsidRPr="00D2714B" w:rsidRDefault="00F924AF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Pr="00D2714B" w:rsidRDefault="00F924AF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F924AF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 развития и противоречие. Характер развития – диалектика качества и количества.  Направленность развития – процесс отрицания отрицания.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F924AF" w:rsidRPr="00FC1D57" w:rsidRDefault="00F924AF" w:rsidP="00EC74BC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Методы и формы теоретического уровня познания.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F924AF" w:rsidRPr="00FC1D57" w:rsidRDefault="00EC74BC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EC74BC">
              <w:rPr>
                <w:sz w:val="22"/>
                <w:szCs w:val="22"/>
              </w:rPr>
              <w:t xml:space="preserve">Идеализм и метафизика в философской интерпретации истории. Метафизический материализм в роли социальной методологии. </w:t>
            </w:r>
            <w:r w:rsidRPr="00EC74BC">
              <w:rPr>
                <w:sz w:val="22"/>
                <w:szCs w:val="22"/>
              </w:rPr>
              <w:br/>
              <w:t xml:space="preserve">   Цивилизационный подход. Материальное производство и общественные отношения. Формационный подход к истории общества.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Общественное сознание – типы, сферы, уровни и формы. Роль общественного сознания, его обратное </w:t>
            </w:r>
            <w:r w:rsidRPr="00FC1D57">
              <w:rPr>
                <w:sz w:val="22"/>
                <w:szCs w:val="22"/>
              </w:rPr>
              <w:lastRenderedPageBreak/>
              <w:t>воздействие на общественное бытие.</w:t>
            </w:r>
          </w:p>
        </w:tc>
      </w:tr>
      <w:tr w:rsidR="00F924AF" w:rsidRPr="00D2714B">
        <w:trPr>
          <w:jc w:val="center"/>
        </w:trPr>
        <w:tc>
          <w:tcPr>
            <w:tcW w:w="622" w:type="dxa"/>
            <w:vAlign w:val="center"/>
          </w:tcPr>
          <w:p w:rsidR="00F924AF" w:rsidRPr="007A1B0E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739" w:type="dxa"/>
            <w:vAlign w:val="center"/>
          </w:tcPr>
          <w:p w:rsidR="00F924AF" w:rsidRPr="00FC1D57" w:rsidRDefault="00F924AF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F924AF" w:rsidRPr="00FC1D57" w:rsidRDefault="00F924A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F924AF" w:rsidRPr="00D2714B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Default="00F924AF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924AF" w:rsidRPr="00D2714B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Pr="00D2714B" w:rsidRDefault="00F924AF" w:rsidP="001C27D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924AF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924AF" w:rsidRPr="00A26DA4" w:rsidRDefault="00F924AF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A6DA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6E4CC5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A6DA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A6DA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6E4CC5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F924AF" w:rsidRPr="00025301" w:rsidRDefault="00F924AF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6E4CC5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924AF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F924AF" w:rsidRPr="00A26DA4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B96F0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34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FA6DA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22</w:t>
            </w:r>
          </w:p>
        </w:tc>
      </w:tr>
    </w:tbl>
    <w:p w:rsidR="00F924AF" w:rsidRDefault="00F924AF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F924AF" w:rsidRPr="00D2714B" w:rsidRDefault="00F924AF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заочное обучение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924AF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F924AF" w:rsidRPr="00A26DA4" w:rsidRDefault="00F924AF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924AF" w:rsidRPr="00A26DA4" w:rsidRDefault="00F924AF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648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4C2DD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628" w:type="dxa"/>
            <w:vAlign w:val="center"/>
          </w:tcPr>
          <w:p w:rsidR="00F924AF" w:rsidRPr="00025301" w:rsidRDefault="00F924AF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F924AF" w:rsidRPr="00025301" w:rsidRDefault="00F924AF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F924AF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F924AF" w:rsidRPr="00A26DA4" w:rsidRDefault="00F924AF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4C2DD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924AF" w:rsidRPr="008648C7" w:rsidRDefault="00F924AF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F924AF" w:rsidRPr="008648C7" w:rsidRDefault="00F924AF" w:rsidP="004C2DD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</w:tbl>
    <w:p w:rsidR="00F924AF" w:rsidRDefault="00F924AF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F924AF" w:rsidRDefault="00F924AF" w:rsidP="001C27DA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F924AF" w:rsidRPr="00A26DA4" w:rsidRDefault="00F924AF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F924AF" w:rsidRPr="00D2714B" w:rsidRDefault="00F924AF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F924AF" w:rsidRPr="00D2714B" w:rsidRDefault="00F924AF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F924AF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F924AF" w:rsidRPr="00086D2B" w:rsidRDefault="00F924AF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Электрон. дан. - СПб.: Лань, 2015. - 612 с. - Режим доступа: https://e.lanbook.com/book/56335</w:t>
            </w:r>
          </w:p>
          <w:p w:rsidR="00F924AF" w:rsidRPr="00086D2B" w:rsidRDefault="00F924AF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2. Огородников В.П., Ильин В.В. Свободомыслие и свобода: история и современные проблемы Учебно-методическое пособие. СПб.: изд-во ПГУПС, 2013. 326 с. </w:t>
            </w:r>
          </w:p>
          <w:p w:rsidR="00F924AF" w:rsidRPr="00086D2B" w:rsidRDefault="00F924AF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 xml:space="preserve">. Тематический словарь по философии: учебное пособие /под ред. О.А. Билан. СПб.: ПГУПС, 2012. 171 с. </w:t>
            </w:r>
          </w:p>
          <w:p w:rsidR="00F924AF" w:rsidRPr="004E42F4" w:rsidRDefault="00F924AF" w:rsidP="00C50CBC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СПб.: ПГУПС, 2013. 174 с.</w:t>
            </w: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924AF" w:rsidRPr="00D2714B">
        <w:trPr>
          <w:jc w:val="center"/>
        </w:trPr>
        <w:tc>
          <w:tcPr>
            <w:tcW w:w="653" w:type="dxa"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F924AF" w:rsidRPr="00025301" w:rsidRDefault="00F924AF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F924AF" w:rsidRPr="006237C9" w:rsidRDefault="00F924A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F924AF" w:rsidRDefault="00F924AF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F924AF" w:rsidRPr="00D2714B" w:rsidRDefault="00F924AF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924AF" w:rsidRPr="00774189" w:rsidRDefault="00F924AF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924AF" w:rsidRPr="00D2714B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924AF" w:rsidRDefault="00F924AF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F924AF" w:rsidRPr="00D322E9" w:rsidRDefault="00F924AF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Электрон. дан. - СПб.: 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 xml:space="preserve">) Огородников В.П., Ильин В.В. Свободомыслие и свобода: история и современные проблемы Учебно-методическое пособие. СПб.: изд-во ПГУПС, 2013. 326 с. 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 xml:space="preserve">) Тематический словарь по философии: учебное пособие /под ред. О.А. Билан. СПб.: ПГУПС, 2012. 171 с. 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 xml:space="preserve">) Человек. Политика. Общество: учебное пособие /под ред. О.А. Билан, Т.А. Кулака. СПб.: ПГУПС, 2013. 174 с. </w:t>
      </w:r>
    </w:p>
    <w:p w:rsidR="00F924AF" w:rsidRPr="004C2DD0" w:rsidRDefault="00F924AF" w:rsidP="004C2DD0">
      <w:pPr>
        <w:spacing w:line="240" w:lineRule="auto"/>
        <w:ind w:firstLine="851"/>
        <w:rPr>
          <w:sz w:val="28"/>
          <w:szCs w:val="28"/>
        </w:rPr>
      </w:pP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lastRenderedPageBreak/>
        <w:t>8.2  Перечень дополнительной учебной литературы, необходимой для освоения дисциплины</w:t>
      </w:r>
    </w:p>
    <w:p w:rsidR="00F924AF" w:rsidRPr="004C2DD0" w:rsidRDefault="00F924AF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западно-европейской философии: хрестоматия /под ред. О.А. Билан. СПб.: ПГУПС, 2011. 236 с. (249 экз. ККО 7,55)</w:t>
      </w:r>
    </w:p>
    <w:p w:rsidR="00F924AF" w:rsidRPr="004C2DD0" w:rsidRDefault="00F924AF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СПб., ПГУПС, 2010. 531с. (599 экз. ККО13,61)</w:t>
      </w:r>
    </w:p>
    <w:p w:rsidR="00F924AF" w:rsidRPr="004C2DD0" w:rsidRDefault="00F924AF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СПб., ПГУПС, 2010. 280 с. (151 экз. ККО 4,58)</w:t>
      </w:r>
    </w:p>
    <w:p w:rsidR="00F924AF" w:rsidRPr="004C2DD0" w:rsidRDefault="00F924AF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>) Философия ХХ века: учебное пособие /под ред. Л.В. Мурейко. СПб.: ПГУПС, 2009. 141 с. (99 экз. ККО 3,02)</w:t>
      </w:r>
    </w:p>
    <w:p w:rsidR="00F924AF" w:rsidRPr="004C2DD0" w:rsidRDefault="00F924AF" w:rsidP="003B4DF2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</w:t>
      </w:r>
      <w:r>
        <w:rPr>
          <w:sz w:val="28"/>
          <w:szCs w:val="28"/>
        </w:rPr>
        <w:t>5</w:t>
      </w:r>
      <w:r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СПб.:  ПГУПС, 2008. 179 с. (150 экз. ККО 4,54)</w:t>
      </w:r>
    </w:p>
    <w:p w:rsidR="00F924AF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F924AF" w:rsidRPr="004C2DD0" w:rsidRDefault="00F924AF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СПб.: ФГБОУ ВПО ПГУПС, 2014. - 183 с.</w:t>
      </w:r>
    </w:p>
    <w:p w:rsidR="00F924AF" w:rsidRDefault="00F924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Default="00F924AF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924AF" w:rsidRPr="00EA17EC" w:rsidRDefault="003C77F8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F924AF" w:rsidRPr="00EA17EC">
          <w:rPr>
            <w:sz w:val="28"/>
            <w:szCs w:val="28"/>
            <w:u w:val="single"/>
          </w:rPr>
          <w:t>http://www.i-u.ru/biblio</w:t>
        </w:r>
      </w:hyperlink>
      <w:r w:rsidR="00F924AF" w:rsidRPr="00EA17EC">
        <w:rPr>
          <w:sz w:val="28"/>
          <w:szCs w:val="28"/>
        </w:rPr>
        <w:t xml:space="preserve"> – Российский Государственный интернет-университет;</w:t>
      </w:r>
    </w:p>
    <w:p w:rsidR="00F924AF" w:rsidRPr="00EA17EC" w:rsidRDefault="003C77F8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9" w:history="1">
        <w:r w:rsidR="00F924AF" w:rsidRPr="00EA17EC">
          <w:rPr>
            <w:sz w:val="28"/>
            <w:szCs w:val="28"/>
            <w:u w:val="single"/>
          </w:rPr>
          <w:t>http://www.edu.ru/modules</w:t>
        </w:r>
      </w:hyperlink>
      <w:r w:rsidR="00F924AF" w:rsidRPr="00EA17EC">
        <w:rPr>
          <w:sz w:val="28"/>
          <w:szCs w:val="28"/>
        </w:rPr>
        <w:t xml:space="preserve"> – Российское образование – Федеральный портал;</w:t>
      </w:r>
    </w:p>
    <w:p w:rsidR="00F924AF" w:rsidRPr="00EA17EC" w:rsidRDefault="003C77F8" w:rsidP="00216614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10" w:history="1">
        <w:r w:rsidR="00F924AF" w:rsidRPr="00EA17EC">
          <w:rPr>
            <w:sz w:val="28"/>
            <w:szCs w:val="28"/>
            <w:u w:val="single"/>
          </w:rPr>
          <w:t>http://filosof.historic.ruцифровая</w:t>
        </w:r>
      </w:hyperlink>
      <w:r w:rsidR="00F924AF" w:rsidRPr="00EA17EC">
        <w:rPr>
          <w:sz w:val="28"/>
          <w:szCs w:val="28"/>
        </w:rPr>
        <w:t xml:space="preserve"> –  библиотека по философии;</w:t>
      </w:r>
    </w:p>
    <w:p w:rsidR="00F924AF" w:rsidRPr="00EA17EC" w:rsidRDefault="003C77F8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F924AF" w:rsidRPr="00EA17EC">
          <w:rPr>
            <w:sz w:val="28"/>
            <w:szCs w:val="28"/>
            <w:u w:val="single"/>
          </w:rPr>
          <w:t>http://filosofia.ru</w:t>
        </w:r>
      </w:hyperlink>
      <w:r w:rsidR="00F924AF" w:rsidRPr="00EA17EC">
        <w:rPr>
          <w:sz w:val="28"/>
          <w:szCs w:val="28"/>
        </w:rPr>
        <w:t xml:space="preserve"> – библиотека по философии и религии;</w:t>
      </w:r>
    </w:p>
    <w:p w:rsidR="00F924AF" w:rsidRPr="007F7D7B" w:rsidRDefault="003C77F8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2" w:history="1">
        <w:r w:rsidR="00F924AF" w:rsidRPr="00EA17EC">
          <w:rPr>
            <w:sz w:val="28"/>
            <w:szCs w:val="28"/>
            <w:u w:val="single"/>
          </w:rPr>
          <w:t>http://www.filosofi-online.ru</w:t>
        </w:r>
      </w:hyperlink>
      <w:r w:rsidR="00F924AF" w:rsidRPr="007F7D7B">
        <w:rPr>
          <w:sz w:val="28"/>
          <w:szCs w:val="28"/>
        </w:rPr>
        <w:t xml:space="preserve"> – он-лайн библиотека философских ресурсов</w:t>
      </w:r>
      <w:r w:rsidR="00F924AF">
        <w:rPr>
          <w:sz w:val="28"/>
          <w:szCs w:val="28"/>
        </w:rPr>
        <w:t>.</w:t>
      </w:r>
    </w:p>
    <w:p w:rsidR="0094517C" w:rsidRDefault="0094517C" w:rsidP="0094517C">
      <w:pPr>
        <w:widowControl/>
        <w:numPr>
          <w:ilvl w:val="0"/>
          <w:numId w:val="24"/>
        </w:numPr>
        <w:spacing w:line="240" w:lineRule="auto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>3. Электронно-библиотечная система ЛАНЬ [Электронный ресурс]. Режим доступа:  https://e.lanbook.com/books — Загл. с экрана.</w:t>
      </w:r>
    </w:p>
    <w:p w:rsidR="0094517C" w:rsidRDefault="0094517C" w:rsidP="0094517C">
      <w:pPr>
        <w:widowControl/>
        <w:numPr>
          <w:ilvl w:val="0"/>
          <w:numId w:val="24"/>
        </w:numPr>
        <w:spacing w:line="240" w:lineRule="auto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4.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F924AF" w:rsidRDefault="00F924AF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Pr="00216614" w:rsidRDefault="00F924AF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924AF" w:rsidRPr="00216614" w:rsidRDefault="00F924AF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F924AF" w:rsidRPr="00216614" w:rsidRDefault="00F924AF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F924AF" w:rsidRPr="00216614" w:rsidRDefault="00F924AF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924AF" w:rsidRPr="00216614" w:rsidRDefault="00F924AF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924AF" w:rsidRPr="00216614" w:rsidRDefault="00F924AF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924AF" w:rsidRPr="00216614" w:rsidRDefault="00F924AF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924AF" w:rsidRPr="00216614" w:rsidRDefault="00F924AF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924AF" w:rsidRPr="00216614" w:rsidRDefault="00F924AF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«Философия»:</w:t>
      </w:r>
    </w:p>
    <w:p w:rsidR="00F924AF" w:rsidRPr="0094517C" w:rsidRDefault="00F924AF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технические средства (компьютерная техника и средства связи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94517C" w:rsidRPr="0094517C" w:rsidRDefault="0094517C" w:rsidP="0094517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4517C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</w:t>
      </w:r>
      <w:r>
        <w:rPr>
          <w:sz w:val="28"/>
          <w:szCs w:val="28"/>
        </w:rPr>
        <w:t>ментам требуется авторизация),</w:t>
      </w:r>
    </w:p>
    <w:p w:rsidR="00F924AF" w:rsidRPr="00216614" w:rsidRDefault="00F924AF" w:rsidP="0094517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методы обучения с использованием информационных технологий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(компьютерное тестирование, демонстрация мультимедийных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материалов).</w:t>
      </w:r>
    </w:p>
    <w:p w:rsidR="00F924AF" w:rsidRPr="00216614" w:rsidRDefault="00F924AF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Кафедра «</w:t>
      </w:r>
      <w:r>
        <w:rPr>
          <w:sz w:val="28"/>
          <w:szCs w:val="28"/>
        </w:rPr>
        <w:t>Ф</w:t>
      </w:r>
      <w:r w:rsidRPr="00216614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F924AF" w:rsidRPr="00216614" w:rsidRDefault="00F924AF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Windows 7;</w:t>
      </w:r>
    </w:p>
    <w:p w:rsidR="00F924AF" w:rsidRPr="00216614" w:rsidRDefault="00F924AF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Word 2010;</w:t>
      </w:r>
    </w:p>
    <w:p w:rsidR="00F924AF" w:rsidRPr="00216614" w:rsidRDefault="00F924AF" w:rsidP="00216614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F924AF" w:rsidRPr="00216614" w:rsidRDefault="00F924AF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661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924AF" w:rsidRPr="00216614" w:rsidRDefault="00F924AF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94517C" w:rsidRDefault="00F924AF" w:rsidP="0094517C">
      <w:pPr>
        <w:spacing w:line="240" w:lineRule="auto"/>
        <w:ind w:firstLine="851"/>
        <w:rPr>
          <w:bCs/>
          <w:sz w:val="28"/>
        </w:rPr>
      </w:pPr>
      <w:r w:rsidRPr="00216614">
        <w:rPr>
          <w:sz w:val="28"/>
          <w:szCs w:val="28"/>
        </w:rPr>
        <w:t xml:space="preserve">      </w:t>
      </w:r>
      <w:r w:rsidR="0094517C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94517C" w:rsidRDefault="0094517C" w:rsidP="0094517C">
      <w:pPr>
        <w:pStyle w:val="a3"/>
        <w:numPr>
          <w:ilvl w:val="0"/>
          <w:numId w:val="27"/>
        </w:numPr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94517C" w:rsidRDefault="0094517C" w:rsidP="0094517C">
      <w:pPr>
        <w:pStyle w:val="a3"/>
        <w:numPr>
          <w:ilvl w:val="0"/>
          <w:numId w:val="27"/>
        </w:numPr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94517C" w:rsidRDefault="0094517C" w:rsidP="0094517C">
      <w:pPr>
        <w:pStyle w:val="a3"/>
        <w:numPr>
          <w:ilvl w:val="0"/>
          <w:numId w:val="27"/>
        </w:numPr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lastRenderedPageBreak/>
        <w:t xml:space="preserve">помещения для хранения и профилактического обслуживания технических средств обучения. </w:t>
      </w:r>
    </w:p>
    <w:p w:rsidR="0094517C" w:rsidRDefault="0094517C" w:rsidP="0094517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94517C" w:rsidRDefault="0094517C" w:rsidP="0094517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94517C" w:rsidRDefault="0094517C" w:rsidP="0094517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4517C" w:rsidRDefault="0094517C" w:rsidP="0094517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F924AF" w:rsidRPr="00216614" w:rsidRDefault="00F924AF" w:rsidP="0094517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F924AF" w:rsidRPr="00216614">
        <w:tc>
          <w:tcPr>
            <w:tcW w:w="4736" w:type="dxa"/>
          </w:tcPr>
          <w:p w:rsidR="00F924AF" w:rsidRPr="00216614" w:rsidRDefault="00F924AF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F924AF" w:rsidRPr="00216614" w:rsidRDefault="00F924AF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94517C">
              <w:rPr>
                <w:noProof/>
                <w:sz w:val="28"/>
                <w:szCs w:val="28"/>
              </w:rPr>
              <w:drawing>
                <wp:inline distT="0" distB="0" distL="0" distR="0">
                  <wp:extent cx="762000" cy="22860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212" w:type="dxa"/>
            <w:vAlign w:val="bottom"/>
          </w:tcPr>
          <w:p w:rsidR="00F924AF" w:rsidRPr="00216614" w:rsidRDefault="00F924AF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 xml:space="preserve">/О.А. </w:t>
            </w:r>
            <w:bookmarkStart w:id="0" w:name="_GoBack"/>
            <w:r w:rsidRPr="00216614">
              <w:rPr>
                <w:sz w:val="28"/>
                <w:szCs w:val="28"/>
              </w:rPr>
              <w:t>Билан</w:t>
            </w:r>
            <w:bookmarkEnd w:id="0"/>
          </w:p>
        </w:tc>
      </w:tr>
      <w:tr w:rsidR="00F924AF" w:rsidRPr="00216614">
        <w:tc>
          <w:tcPr>
            <w:tcW w:w="4736" w:type="dxa"/>
          </w:tcPr>
          <w:p w:rsidR="00F924AF" w:rsidRPr="00216614" w:rsidRDefault="00F924AF" w:rsidP="009451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 w:rsidR="0094517C">
              <w:rPr>
                <w:sz w:val="28"/>
                <w:szCs w:val="28"/>
              </w:rPr>
              <w:t>16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июня  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F924AF" w:rsidRPr="00216614" w:rsidRDefault="00F924AF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F924AF" w:rsidRPr="00216614" w:rsidRDefault="00F924AF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924AF" w:rsidRPr="00216614" w:rsidRDefault="00F924AF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F924AF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2"/>
  </w:num>
  <w:num w:numId="14">
    <w:abstractNumId w:val="24"/>
  </w:num>
  <w:num w:numId="15">
    <w:abstractNumId w:val="23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0"/>
  </w:num>
  <w:num w:numId="25">
    <w:abstractNumId w:val="4"/>
  </w:num>
  <w:num w:numId="26">
    <w:abstractNumId w:val="25"/>
  </w:num>
  <w:num w:numId="2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522DB"/>
    <w:rsid w:val="000564B1"/>
    <w:rsid w:val="000609CA"/>
    <w:rsid w:val="0007278A"/>
    <w:rsid w:val="00072DF0"/>
    <w:rsid w:val="00081ADC"/>
    <w:rsid w:val="00082D24"/>
    <w:rsid w:val="00086D2B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64E93"/>
    <w:rsid w:val="001759E8"/>
    <w:rsid w:val="00180E83"/>
    <w:rsid w:val="001825F9"/>
    <w:rsid w:val="001863CC"/>
    <w:rsid w:val="00197531"/>
    <w:rsid w:val="001A2619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4126E"/>
    <w:rsid w:val="002458F5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1F3A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C77F8"/>
    <w:rsid w:val="003D4E39"/>
    <w:rsid w:val="003D6B64"/>
    <w:rsid w:val="003E321D"/>
    <w:rsid w:val="003E5BF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E82"/>
    <w:rsid w:val="00450455"/>
    <w:rsid w:val="004524D2"/>
    <w:rsid w:val="004661A7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42F4"/>
    <w:rsid w:val="004F4370"/>
    <w:rsid w:val="004F45B3"/>
    <w:rsid w:val="004F472C"/>
    <w:rsid w:val="0050124E"/>
    <w:rsid w:val="0050182F"/>
    <w:rsid w:val="00501E8F"/>
    <w:rsid w:val="00502576"/>
    <w:rsid w:val="005108CA"/>
    <w:rsid w:val="005113CA"/>
    <w:rsid w:val="005128A4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4F10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D2B29"/>
    <w:rsid w:val="006E4AE9"/>
    <w:rsid w:val="006E4CC5"/>
    <w:rsid w:val="006E6582"/>
    <w:rsid w:val="006F033C"/>
    <w:rsid w:val="006F0765"/>
    <w:rsid w:val="006F1EA6"/>
    <w:rsid w:val="006F3D20"/>
    <w:rsid w:val="006F74A7"/>
    <w:rsid w:val="006F7F12"/>
    <w:rsid w:val="00713032"/>
    <w:rsid w:val="007150CC"/>
    <w:rsid w:val="00722518"/>
    <w:rsid w:val="007228D6"/>
    <w:rsid w:val="00723C99"/>
    <w:rsid w:val="00727865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5A9"/>
    <w:rsid w:val="00796FE3"/>
    <w:rsid w:val="007A0529"/>
    <w:rsid w:val="007A1B0E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5B2F"/>
    <w:rsid w:val="00846C11"/>
    <w:rsid w:val="00847A65"/>
    <w:rsid w:val="008534DF"/>
    <w:rsid w:val="00854E56"/>
    <w:rsid w:val="00855443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4EBA"/>
    <w:rsid w:val="00905F80"/>
    <w:rsid w:val="009114CB"/>
    <w:rsid w:val="00921954"/>
    <w:rsid w:val="009244C4"/>
    <w:rsid w:val="00933EC2"/>
    <w:rsid w:val="00935641"/>
    <w:rsid w:val="009426FD"/>
    <w:rsid w:val="00942B00"/>
    <w:rsid w:val="0094517C"/>
    <w:rsid w:val="0095427B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373F1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2191"/>
    <w:rsid w:val="00AB328D"/>
    <w:rsid w:val="00AB57D4"/>
    <w:rsid w:val="00AB689B"/>
    <w:rsid w:val="00AC5BD3"/>
    <w:rsid w:val="00AD642A"/>
    <w:rsid w:val="00AE3971"/>
    <w:rsid w:val="00AE4F69"/>
    <w:rsid w:val="00AF34CF"/>
    <w:rsid w:val="00B03720"/>
    <w:rsid w:val="00B054F2"/>
    <w:rsid w:val="00B077F9"/>
    <w:rsid w:val="00B21563"/>
    <w:rsid w:val="00B24DD4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6628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347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0CBC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97EC8"/>
    <w:rsid w:val="00CB006C"/>
    <w:rsid w:val="00CC6491"/>
    <w:rsid w:val="00CC7B1B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D0510F"/>
    <w:rsid w:val="00D119D6"/>
    <w:rsid w:val="00D12A03"/>
    <w:rsid w:val="00D1455C"/>
    <w:rsid w:val="00D16774"/>
    <w:rsid w:val="00D23D0B"/>
    <w:rsid w:val="00D23ED0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79E5"/>
    <w:rsid w:val="00D72828"/>
    <w:rsid w:val="00D753DD"/>
    <w:rsid w:val="00D75AB6"/>
    <w:rsid w:val="00D7664A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C74B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6A2E"/>
    <w:rsid w:val="00F924AF"/>
    <w:rsid w:val="00F95930"/>
    <w:rsid w:val="00FA0C8F"/>
    <w:rsid w:val="00FA6DA1"/>
    <w:rsid w:val="00FB13BE"/>
    <w:rsid w:val="00FB6A66"/>
    <w:rsid w:val="00FB74CE"/>
    <w:rsid w:val="00FC1D57"/>
    <w:rsid w:val="00FC3EC0"/>
    <w:rsid w:val="00FC7F91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u.ru/biblio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filosofi-onlin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ilosofi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ilosof.historic.ru&#1062;&#1080;&#1092;&#1088;&#1086;&#1074;&#1072;&#1103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modul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2829</Words>
  <Characters>16126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кафедра "Экономика транспорта"</cp:lastModifiedBy>
  <cp:revision>2</cp:revision>
  <cp:lastPrinted>2016-12-13T09:51:00Z</cp:lastPrinted>
  <dcterms:created xsi:type="dcterms:W3CDTF">2017-12-18T08:27:00Z</dcterms:created>
  <dcterms:modified xsi:type="dcterms:W3CDTF">2017-12-18T08:27:00Z</dcterms:modified>
</cp:coreProperties>
</file>